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D0FD4" w14:textId="7A90FBA1" w:rsidR="00437B19" w:rsidRPr="007D2936" w:rsidRDefault="00437B19" w:rsidP="00437B19">
      <w:pPr>
        <w:spacing w:line="360" w:lineRule="auto"/>
        <w:jc w:val="center"/>
        <w:rPr>
          <w:rFonts w:ascii="Arial" w:hAnsi="Arial" w:cs="Arial"/>
          <w:b/>
          <w:szCs w:val="21"/>
        </w:rPr>
      </w:pPr>
      <w:r w:rsidRPr="007D2936">
        <w:rPr>
          <w:rFonts w:ascii="Arial" w:hAnsi="Arial" w:cs="Arial"/>
          <w:b/>
          <w:szCs w:val="21"/>
        </w:rPr>
        <w:t>Terms of Reference</w:t>
      </w:r>
    </w:p>
    <w:p w14:paraId="2B84FC94" w14:textId="77777777" w:rsidR="00437B19" w:rsidRPr="00D74FC4" w:rsidRDefault="00437B19" w:rsidP="00437B19">
      <w:pPr>
        <w:spacing w:line="360" w:lineRule="auto"/>
        <w:jc w:val="center"/>
        <w:rPr>
          <w:rFonts w:ascii="Arial" w:hAnsi="Arial" w:cs="Arial"/>
          <w:b/>
          <w:sz w:val="21"/>
          <w:szCs w:val="21"/>
        </w:rPr>
      </w:pPr>
      <w:r w:rsidRPr="00D74FC4">
        <w:rPr>
          <w:rFonts w:ascii="Arial" w:hAnsi="Arial" w:cs="Arial"/>
          <w:b/>
          <w:sz w:val="21"/>
          <w:szCs w:val="21"/>
        </w:rPr>
        <w:t xml:space="preserve">School Sector Development Plan </w:t>
      </w:r>
      <w:r w:rsidR="007D2936">
        <w:rPr>
          <w:rFonts w:ascii="Arial" w:hAnsi="Arial" w:cs="Arial"/>
          <w:b/>
          <w:sz w:val="21"/>
          <w:szCs w:val="21"/>
        </w:rPr>
        <w:t xml:space="preserve">- </w:t>
      </w:r>
      <w:r w:rsidRPr="00D74FC4">
        <w:rPr>
          <w:rFonts w:ascii="Arial" w:hAnsi="Arial" w:cs="Arial"/>
          <w:b/>
          <w:sz w:val="21"/>
          <w:szCs w:val="21"/>
        </w:rPr>
        <w:t>Technical Working Groups</w:t>
      </w:r>
      <w:r w:rsidR="005310C3">
        <w:rPr>
          <w:rFonts w:ascii="Arial" w:hAnsi="Arial" w:cs="Arial"/>
          <w:b/>
          <w:sz w:val="21"/>
          <w:szCs w:val="21"/>
        </w:rPr>
        <w:t xml:space="preserve"> (TWGs)</w:t>
      </w:r>
    </w:p>
    <w:p w14:paraId="27DA74F6" w14:textId="77777777" w:rsidR="00437B19" w:rsidRPr="00D74FC4" w:rsidRDefault="00437B19" w:rsidP="00437B19">
      <w:pPr>
        <w:spacing w:line="360" w:lineRule="auto"/>
        <w:jc w:val="center"/>
        <w:rPr>
          <w:rFonts w:ascii="Arial" w:hAnsi="Arial" w:cs="Arial"/>
          <w:b/>
          <w:sz w:val="21"/>
          <w:szCs w:val="21"/>
        </w:rPr>
      </w:pPr>
      <w:r w:rsidRPr="00D74FC4">
        <w:rPr>
          <w:rFonts w:ascii="Arial" w:hAnsi="Arial" w:cs="Arial"/>
          <w:b/>
          <w:sz w:val="21"/>
          <w:szCs w:val="21"/>
        </w:rPr>
        <w:t>-----------------------------------------------------------------------------------------------------------------------</w:t>
      </w:r>
    </w:p>
    <w:p w14:paraId="02C5C7E1" w14:textId="77777777" w:rsidR="00437B19" w:rsidRPr="00D74FC4" w:rsidRDefault="00437B19" w:rsidP="00437B19">
      <w:pPr>
        <w:pStyle w:val="Heading2"/>
        <w:spacing w:line="360" w:lineRule="auto"/>
        <w:jc w:val="both"/>
        <w:rPr>
          <w:rFonts w:ascii="Arial" w:hAnsi="Arial" w:cs="Arial"/>
          <w:sz w:val="21"/>
          <w:szCs w:val="21"/>
        </w:rPr>
      </w:pPr>
      <w:r w:rsidRPr="00D74FC4">
        <w:rPr>
          <w:rFonts w:ascii="Arial" w:hAnsi="Arial" w:cs="Arial"/>
          <w:sz w:val="21"/>
          <w:szCs w:val="21"/>
        </w:rPr>
        <w:t>Background</w:t>
      </w:r>
    </w:p>
    <w:p w14:paraId="7891B34A" w14:textId="77777777" w:rsidR="00437B19" w:rsidRPr="00D74FC4" w:rsidRDefault="00437B19" w:rsidP="00437B19">
      <w:pPr>
        <w:pStyle w:val="BodyText"/>
        <w:rPr>
          <w:rFonts w:ascii="Arial" w:hAnsi="Arial" w:cs="Arial"/>
          <w:sz w:val="21"/>
          <w:szCs w:val="21"/>
        </w:rPr>
      </w:pPr>
      <w:r w:rsidRPr="00D74FC4">
        <w:rPr>
          <w:rFonts w:ascii="Arial" w:hAnsi="Arial" w:cs="Arial"/>
          <w:sz w:val="21"/>
          <w:szCs w:val="21"/>
        </w:rPr>
        <w:t>The Government of Nepal has developed the School Sector Development Plan (SSDP) (2016 - 2023) to continue its efforts to ensure equitable access to quality education for all. The SSDP was developed through a participatory process led by the Ministry of Education</w:t>
      </w:r>
      <w:r w:rsidR="004B2ACB">
        <w:rPr>
          <w:rFonts w:ascii="Arial" w:hAnsi="Arial" w:cs="Arial"/>
          <w:sz w:val="21"/>
          <w:szCs w:val="21"/>
        </w:rPr>
        <w:t xml:space="preserve"> </w:t>
      </w:r>
      <w:r w:rsidRPr="00D74FC4">
        <w:rPr>
          <w:rFonts w:ascii="Arial" w:hAnsi="Arial" w:cs="Arial"/>
          <w:sz w:val="21"/>
          <w:szCs w:val="21"/>
        </w:rPr>
        <w:t xml:space="preserve">and is in line with the country's vision of graduating from the status of a </w:t>
      </w:r>
      <w:r w:rsidR="004508CF">
        <w:rPr>
          <w:rFonts w:ascii="Arial" w:hAnsi="Arial" w:cs="Arial"/>
          <w:sz w:val="21"/>
          <w:szCs w:val="21"/>
        </w:rPr>
        <w:t>low</w:t>
      </w:r>
      <w:r w:rsidR="001E03E2">
        <w:rPr>
          <w:rFonts w:ascii="Arial" w:hAnsi="Arial" w:cs="Arial"/>
          <w:sz w:val="21"/>
          <w:szCs w:val="21"/>
        </w:rPr>
        <w:t>-</w:t>
      </w:r>
      <w:r w:rsidR="004508CF">
        <w:rPr>
          <w:rFonts w:ascii="Arial" w:hAnsi="Arial" w:cs="Arial"/>
          <w:sz w:val="21"/>
          <w:szCs w:val="21"/>
        </w:rPr>
        <w:t>i</w:t>
      </w:r>
      <w:r w:rsidRPr="00D74FC4">
        <w:rPr>
          <w:rFonts w:ascii="Arial" w:hAnsi="Arial" w:cs="Arial"/>
          <w:sz w:val="21"/>
          <w:szCs w:val="21"/>
        </w:rPr>
        <w:t xml:space="preserve">ncome </w:t>
      </w:r>
      <w:r w:rsidR="00F12AF8">
        <w:rPr>
          <w:rFonts w:ascii="Arial" w:hAnsi="Arial" w:cs="Arial"/>
          <w:sz w:val="21"/>
          <w:szCs w:val="21"/>
        </w:rPr>
        <w:t>c</w:t>
      </w:r>
      <w:r w:rsidRPr="00D74FC4">
        <w:rPr>
          <w:rFonts w:ascii="Arial" w:hAnsi="Arial" w:cs="Arial"/>
          <w:sz w:val="21"/>
          <w:szCs w:val="21"/>
        </w:rPr>
        <w:t xml:space="preserve">ountry to </w:t>
      </w:r>
      <w:r w:rsidR="00F12AF8">
        <w:rPr>
          <w:rFonts w:ascii="Arial" w:hAnsi="Arial" w:cs="Arial"/>
          <w:sz w:val="21"/>
          <w:szCs w:val="21"/>
        </w:rPr>
        <w:t>m</w:t>
      </w:r>
      <w:r w:rsidRPr="00D74FC4">
        <w:rPr>
          <w:rFonts w:ascii="Arial" w:hAnsi="Arial" w:cs="Arial"/>
          <w:sz w:val="21"/>
          <w:szCs w:val="21"/>
        </w:rPr>
        <w:t xml:space="preserve">iddle </w:t>
      </w:r>
      <w:r w:rsidR="00F12AF8">
        <w:rPr>
          <w:rFonts w:ascii="Arial" w:hAnsi="Arial" w:cs="Arial"/>
          <w:sz w:val="21"/>
          <w:szCs w:val="21"/>
        </w:rPr>
        <w:t>in</w:t>
      </w:r>
      <w:r w:rsidRPr="00D74FC4">
        <w:rPr>
          <w:rFonts w:ascii="Arial" w:hAnsi="Arial" w:cs="Arial"/>
          <w:sz w:val="21"/>
          <w:szCs w:val="21"/>
        </w:rPr>
        <w:t xml:space="preserve">come </w:t>
      </w:r>
      <w:r w:rsidR="00F12AF8">
        <w:rPr>
          <w:rFonts w:ascii="Arial" w:hAnsi="Arial" w:cs="Arial"/>
          <w:sz w:val="21"/>
          <w:szCs w:val="21"/>
        </w:rPr>
        <w:t>c</w:t>
      </w:r>
      <w:r w:rsidRPr="00D74FC4">
        <w:rPr>
          <w:rFonts w:ascii="Arial" w:hAnsi="Arial" w:cs="Arial"/>
          <w:sz w:val="21"/>
          <w:szCs w:val="21"/>
        </w:rPr>
        <w:t xml:space="preserve">ountry by 2022. </w:t>
      </w:r>
    </w:p>
    <w:p w14:paraId="089812B4" w14:textId="77777777" w:rsidR="00437B19" w:rsidRPr="00D74FC4" w:rsidRDefault="00437B19" w:rsidP="00437B19">
      <w:pPr>
        <w:pStyle w:val="BodyText"/>
        <w:rPr>
          <w:rFonts w:ascii="Arial" w:hAnsi="Arial" w:cs="Arial"/>
          <w:sz w:val="21"/>
          <w:szCs w:val="21"/>
        </w:rPr>
      </w:pPr>
      <w:r w:rsidRPr="00D74FC4">
        <w:rPr>
          <w:rFonts w:ascii="Arial" w:hAnsi="Arial" w:cs="Arial"/>
          <w:sz w:val="21"/>
          <w:szCs w:val="21"/>
        </w:rPr>
        <w:t xml:space="preserve">The SSDP’s theory of change is based on strengthening the school education sector in its core dimensions, through several key result areas within and across these dimensions, for the SSDP to achieve its goal, these dimensions are: </w:t>
      </w:r>
    </w:p>
    <w:p w14:paraId="4D122E53" w14:textId="77777777" w:rsidR="00437B19" w:rsidRPr="00D74FC4" w:rsidRDefault="00437B19" w:rsidP="00437B19">
      <w:pPr>
        <w:pStyle w:val="ListBullet"/>
        <w:jc w:val="both"/>
        <w:rPr>
          <w:rFonts w:ascii="Arial" w:hAnsi="Arial" w:cs="Arial"/>
          <w:sz w:val="21"/>
          <w:szCs w:val="21"/>
        </w:rPr>
      </w:pPr>
      <w:r w:rsidRPr="00D74FC4">
        <w:rPr>
          <w:rFonts w:ascii="Arial" w:hAnsi="Arial" w:cs="Arial"/>
          <w:i/>
          <w:sz w:val="21"/>
          <w:szCs w:val="21"/>
        </w:rPr>
        <w:t>Equity</w:t>
      </w:r>
      <w:r w:rsidRPr="00D74FC4">
        <w:rPr>
          <w:rFonts w:ascii="Arial" w:hAnsi="Arial" w:cs="Arial"/>
          <w:sz w:val="21"/>
          <w:szCs w:val="21"/>
        </w:rPr>
        <w:t xml:space="preserve">: </w:t>
      </w:r>
      <w:r w:rsidRPr="00D74FC4">
        <w:rPr>
          <w:rFonts w:ascii="Arial" w:hAnsi="Arial" w:cs="Arial"/>
          <w:snapToGrid/>
          <w:sz w:val="21"/>
          <w:szCs w:val="21"/>
          <w:lang w:bidi="ne-NP"/>
        </w:rPr>
        <w:t>To ensure that the education system is inclusive and equitable in terms of access, participation and learning outcomes, with a special focus on reducing disparities among and between groups having the lowest levels of access, participation and learning outcomes.</w:t>
      </w:r>
      <w:r w:rsidRPr="00D74FC4">
        <w:rPr>
          <w:rFonts w:ascii="Arial" w:hAnsi="Arial" w:cs="Arial"/>
          <w:sz w:val="21"/>
          <w:szCs w:val="21"/>
        </w:rPr>
        <w:t xml:space="preserve"> </w:t>
      </w:r>
    </w:p>
    <w:p w14:paraId="4D880310" w14:textId="77777777" w:rsidR="00437B19" w:rsidRPr="00D74FC4" w:rsidRDefault="00437B19" w:rsidP="00437B19">
      <w:pPr>
        <w:pStyle w:val="ListBullet"/>
        <w:jc w:val="both"/>
        <w:rPr>
          <w:rFonts w:ascii="Arial" w:hAnsi="Arial" w:cs="Arial"/>
          <w:i/>
          <w:sz w:val="21"/>
          <w:szCs w:val="21"/>
        </w:rPr>
      </w:pPr>
      <w:r w:rsidRPr="00D74FC4">
        <w:rPr>
          <w:rFonts w:ascii="Arial" w:hAnsi="Arial" w:cs="Arial"/>
          <w:i/>
          <w:sz w:val="21"/>
          <w:szCs w:val="21"/>
        </w:rPr>
        <w:t xml:space="preserve">Quality: </w:t>
      </w:r>
      <w:r w:rsidRPr="00D74FC4">
        <w:rPr>
          <w:rFonts w:ascii="Arial" w:hAnsi="Arial" w:cs="Arial"/>
          <w:sz w:val="21"/>
          <w:szCs w:val="21"/>
        </w:rPr>
        <w:t>To increase students’ learning through enhancing the relevance and quality of the learning environment, the curriculum, teaching and learning materials (including textbooks), teaching methods, assessment and examinations.</w:t>
      </w:r>
    </w:p>
    <w:p w14:paraId="75EA5FA4" w14:textId="77777777" w:rsidR="00437B19" w:rsidRPr="00D74FC4" w:rsidRDefault="00437B19" w:rsidP="00437B19">
      <w:pPr>
        <w:pStyle w:val="ListBullet"/>
        <w:jc w:val="both"/>
        <w:rPr>
          <w:rFonts w:ascii="Arial" w:hAnsi="Arial" w:cs="Arial"/>
          <w:i/>
          <w:sz w:val="21"/>
          <w:szCs w:val="21"/>
        </w:rPr>
      </w:pPr>
      <w:r w:rsidRPr="00D74FC4">
        <w:rPr>
          <w:rFonts w:ascii="Arial" w:hAnsi="Arial" w:cs="Arial"/>
          <w:i/>
          <w:sz w:val="21"/>
          <w:szCs w:val="21"/>
        </w:rPr>
        <w:t xml:space="preserve">Efficiency: </w:t>
      </w:r>
      <w:r w:rsidRPr="00D74FC4">
        <w:rPr>
          <w:rFonts w:ascii="Arial" w:hAnsi="Arial" w:cs="Arial"/>
          <w:sz w:val="21"/>
          <w:szCs w:val="21"/>
        </w:rPr>
        <w:t>To strengthen and reorient governance and management systems in the education sector to make them robust and accountable to local governments while assuring agreed overall minimum standards in teaching and learning processes and the learning environment.</w:t>
      </w:r>
      <w:r w:rsidRPr="00D74FC4">
        <w:rPr>
          <w:rFonts w:ascii="Arial" w:hAnsi="Arial" w:cs="Arial"/>
          <w:i/>
          <w:sz w:val="21"/>
          <w:szCs w:val="21"/>
        </w:rPr>
        <w:t xml:space="preserve"> </w:t>
      </w:r>
    </w:p>
    <w:p w14:paraId="3B6406D2" w14:textId="77777777" w:rsidR="00437B19" w:rsidRPr="00D74FC4" w:rsidRDefault="00437B19" w:rsidP="00437B19">
      <w:pPr>
        <w:pStyle w:val="ListBullet"/>
        <w:jc w:val="both"/>
        <w:rPr>
          <w:rFonts w:ascii="Arial" w:hAnsi="Arial" w:cs="Arial"/>
          <w:i/>
          <w:sz w:val="21"/>
          <w:szCs w:val="21"/>
        </w:rPr>
      </w:pPr>
      <w:r w:rsidRPr="00D74FC4">
        <w:rPr>
          <w:rFonts w:ascii="Arial" w:hAnsi="Arial" w:cs="Arial"/>
          <w:i/>
          <w:sz w:val="21"/>
          <w:szCs w:val="21"/>
        </w:rPr>
        <w:t xml:space="preserve">Governance and management: </w:t>
      </w:r>
      <w:r w:rsidRPr="00D74FC4">
        <w:rPr>
          <w:rFonts w:ascii="Arial" w:hAnsi="Arial" w:cs="Arial"/>
          <w:sz w:val="21"/>
          <w:szCs w:val="21"/>
        </w:rPr>
        <w:t>To accommodate the political and administrative restructuring of the education sector in line with the identified needs and the federal context and to ensure sustainable financing and strong financial management by introducing a cost-sharing modality between central, provincial, and local governments.</w:t>
      </w:r>
    </w:p>
    <w:p w14:paraId="07668407" w14:textId="77777777" w:rsidR="00437B19" w:rsidRPr="00D74FC4" w:rsidRDefault="00437B19" w:rsidP="00437B19">
      <w:pPr>
        <w:pStyle w:val="ListBullet"/>
        <w:jc w:val="both"/>
        <w:rPr>
          <w:rFonts w:ascii="Arial" w:hAnsi="Arial" w:cs="Arial"/>
          <w:i/>
          <w:sz w:val="21"/>
          <w:szCs w:val="21"/>
        </w:rPr>
      </w:pPr>
      <w:r w:rsidRPr="00D74FC4">
        <w:rPr>
          <w:rFonts w:ascii="Arial" w:hAnsi="Arial" w:cs="Arial"/>
          <w:i/>
          <w:sz w:val="21"/>
          <w:szCs w:val="21"/>
        </w:rPr>
        <w:t xml:space="preserve">Resilience: </w:t>
      </w:r>
      <w:r w:rsidRPr="00D74FC4">
        <w:rPr>
          <w:rFonts w:ascii="Arial" w:hAnsi="Arial" w:cs="Arial"/>
          <w:sz w:val="21"/>
          <w:szCs w:val="21"/>
        </w:rPr>
        <w:t>To mainstream comprehensive school safety and disaster risk reduction in the education sector by strengthening school-level disaster management and resilience amongst schools, students and communities and to ensure that schools are protected from conflict.</w:t>
      </w:r>
    </w:p>
    <w:p w14:paraId="02E3BCF0" w14:textId="77777777" w:rsidR="00437B19" w:rsidRPr="00D74FC4" w:rsidRDefault="00437B19" w:rsidP="00437B19">
      <w:pPr>
        <w:pStyle w:val="Heading2"/>
        <w:spacing w:line="360" w:lineRule="auto"/>
        <w:jc w:val="both"/>
        <w:rPr>
          <w:rFonts w:ascii="Arial" w:hAnsi="Arial" w:cs="Arial"/>
          <w:sz w:val="21"/>
          <w:szCs w:val="21"/>
        </w:rPr>
      </w:pPr>
      <w:r w:rsidRPr="00D74FC4">
        <w:rPr>
          <w:rFonts w:ascii="Arial" w:hAnsi="Arial" w:cs="Arial"/>
          <w:sz w:val="21"/>
          <w:szCs w:val="21"/>
        </w:rPr>
        <w:t>Implementation arrangements</w:t>
      </w:r>
    </w:p>
    <w:p w14:paraId="75D40618" w14:textId="267DCE7D" w:rsidR="00437B19" w:rsidRPr="00D74FC4" w:rsidRDefault="00437B19" w:rsidP="00437B19">
      <w:pPr>
        <w:pStyle w:val="BodyText"/>
        <w:rPr>
          <w:rFonts w:ascii="Arial" w:hAnsi="Arial" w:cs="Arial"/>
          <w:sz w:val="21"/>
          <w:szCs w:val="21"/>
        </w:rPr>
      </w:pPr>
      <w:r w:rsidRPr="00D74FC4">
        <w:rPr>
          <w:rFonts w:ascii="Arial" w:hAnsi="Arial" w:cs="Arial"/>
          <w:sz w:val="21"/>
          <w:szCs w:val="21"/>
        </w:rPr>
        <w:t>The SSDP</w:t>
      </w:r>
      <w:r w:rsidR="002B5B1F">
        <w:rPr>
          <w:rFonts w:ascii="Arial" w:hAnsi="Arial" w:cs="Arial"/>
          <w:sz w:val="21"/>
          <w:szCs w:val="21"/>
        </w:rPr>
        <w:t xml:space="preserve"> </w:t>
      </w:r>
      <w:r w:rsidR="0002598E">
        <w:rPr>
          <w:rFonts w:ascii="Arial" w:hAnsi="Arial" w:cs="Arial"/>
          <w:sz w:val="21"/>
          <w:szCs w:val="21"/>
        </w:rPr>
        <w:t>is</w:t>
      </w:r>
      <w:r w:rsidRPr="00D74FC4">
        <w:rPr>
          <w:rFonts w:ascii="Arial" w:hAnsi="Arial" w:cs="Arial"/>
          <w:sz w:val="21"/>
          <w:szCs w:val="21"/>
        </w:rPr>
        <w:t xml:space="preserve"> supported by joint financing partners (JFPs), non-joint financing partners (N-JFPS) and other development partners (DPs) through a sector wide approach (</w:t>
      </w:r>
      <w:proofErr w:type="spellStart"/>
      <w:r w:rsidRPr="00D74FC4">
        <w:rPr>
          <w:rFonts w:ascii="Arial" w:hAnsi="Arial" w:cs="Arial"/>
          <w:sz w:val="21"/>
          <w:szCs w:val="21"/>
        </w:rPr>
        <w:t>SWAp</w:t>
      </w:r>
      <w:proofErr w:type="spellEnd"/>
      <w:r w:rsidRPr="00D74FC4">
        <w:rPr>
          <w:rFonts w:ascii="Arial" w:hAnsi="Arial" w:cs="Arial"/>
          <w:sz w:val="21"/>
          <w:szCs w:val="21"/>
        </w:rPr>
        <w:t xml:space="preserve">). The </w:t>
      </w:r>
      <w:proofErr w:type="spellStart"/>
      <w:r w:rsidRPr="00D74FC4">
        <w:rPr>
          <w:rFonts w:ascii="Arial" w:hAnsi="Arial" w:cs="Arial"/>
          <w:sz w:val="21"/>
          <w:szCs w:val="21"/>
        </w:rPr>
        <w:t>SWAp</w:t>
      </w:r>
      <w:proofErr w:type="spellEnd"/>
      <w:r w:rsidRPr="00D74FC4">
        <w:rPr>
          <w:rFonts w:ascii="Arial" w:hAnsi="Arial" w:cs="Arial"/>
          <w:sz w:val="21"/>
          <w:szCs w:val="21"/>
        </w:rPr>
        <w:t xml:space="preserve"> is guided by the provisions that are agreed as part of the Joint Financing Arrangement (JFA) and the Common Framework for Technical Assistance (2018).</w:t>
      </w:r>
    </w:p>
    <w:p w14:paraId="61FACECA" w14:textId="4CA73FBB" w:rsidR="00437B19" w:rsidRPr="00D74FC4" w:rsidRDefault="00437B19" w:rsidP="00437B19">
      <w:pPr>
        <w:pStyle w:val="BodyText"/>
        <w:rPr>
          <w:rFonts w:ascii="Arial" w:hAnsi="Arial" w:cs="Arial"/>
          <w:sz w:val="21"/>
          <w:szCs w:val="21"/>
        </w:rPr>
      </w:pPr>
      <w:r w:rsidRPr="00D74FC4">
        <w:rPr>
          <w:rFonts w:ascii="Arial" w:hAnsi="Arial" w:cs="Arial"/>
          <w:sz w:val="21"/>
          <w:szCs w:val="21"/>
        </w:rPr>
        <w:t>Following the Constitution of Nepal (2015), education is understood as a concurrent right across all three tiers of government. The policy guidance for the implementation of the SSDP programme will be led by the Ministry of Education, Science and Technology (</w:t>
      </w:r>
      <w:proofErr w:type="spellStart"/>
      <w:r w:rsidRPr="00D74FC4">
        <w:rPr>
          <w:rFonts w:ascii="Arial" w:hAnsi="Arial" w:cs="Arial"/>
          <w:sz w:val="21"/>
          <w:szCs w:val="21"/>
        </w:rPr>
        <w:t>MoEST</w:t>
      </w:r>
      <w:proofErr w:type="spellEnd"/>
      <w:r w:rsidRPr="00D74FC4">
        <w:rPr>
          <w:rFonts w:ascii="Arial" w:hAnsi="Arial" w:cs="Arial"/>
          <w:sz w:val="21"/>
          <w:szCs w:val="21"/>
        </w:rPr>
        <w:t xml:space="preserve">) whilst the Centre for Education and Human Resource Development (CEHRD) is the </w:t>
      </w:r>
      <w:r w:rsidR="0002598E">
        <w:rPr>
          <w:rFonts w:ascii="Arial" w:hAnsi="Arial" w:cs="Arial"/>
          <w:sz w:val="21"/>
          <w:szCs w:val="21"/>
        </w:rPr>
        <w:t>executing</w:t>
      </w:r>
      <w:r w:rsidRPr="00D74FC4">
        <w:rPr>
          <w:rFonts w:ascii="Arial" w:hAnsi="Arial" w:cs="Arial"/>
          <w:sz w:val="21"/>
          <w:szCs w:val="21"/>
        </w:rPr>
        <w:t xml:space="preserve"> agency for the SSDP at the federal level</w:t>
      </w:r>
      <w:r w:rsidR="0002598E">
        <w:rPr>
          <w:rFonts w:ascii="Arial" w:hAnsi="Arial" w:cs="Arial"/>
          <w:sz w:val="21"/>
          <w:szCs w:val="21"/>
        </w:rPr>
        <w:t xml:space="preserve"> and </w:t>
      </w:r>
      <w:r w:rsidRPr="00D74FC4">
        <w:rPr>
          <w:rFonts w:ascii="Arial" w:hAnsi="Arial" w:cs="Arial"/>
          <w:sz w:val="21"/>
          <w:szCs w:val="21"/>
        </w:rPr>
        <w:t>local government</w:t>
      </w:r>
      <w:r w:rsidR="004B2ACB">
        <w:rPr>
          <w:rFonts w:ascii="Arial" w:hAnsi="Arial" w:cs="Arial"/>
          <w:sz w:val="21"/>
          <w:szCs w:val="21"/>
        </w:rPr>
        <w:t>s</w:t>
      </w:r>
      <w:r w:rsidRPr="00D74FC4">
        <w:rPr>
          <w:rFonts w:ascii="Arial" w:hAnsi="Arial" w:cs="Arial"/>
          <w:sz w:val="21"/>
          <w:szCs w:val="21"/>
        </w:rPr>
        <w:t xml:space="preserve"> are the implementing agencies for the SSDP at the </w:t>
      </w:r>
      <w:r w:rsidR="0002598E">
        <w:rPr>
          <w:rFonts w:ascii="Arial" w:hAnsi="Arial" w:cs="Arial"/>
          <w:sz w:val="21"/>
          <w:szCs w:val="21"/>
        </w:rPr>
        <w:t>municipal</w:t>
      </w:r>
      <w:r w:rsidR="00D21469">
        <w:rPr>
          <w:rFonts w:ascii="Arial" w:hAnsi="Arial" w:cs="Arial"/>
          <w:sz w:val="21"/>
          <w:szCs w:val="21"/>
        </w:rPr>
        <w:t xml:space="preserve"> </w:t>
      </w:r>
      <w:r w:rsidRPr="00D74FC4">
        <w:rPr>
          <w:rFonts w:ascii="Arial" w:hAnsi="Arial" w:cs="Arial"/>
          <w:sz w:val="21"/>
          <w:szCs w:val="21"/>
        </w:rPr>
        <w:t xml:space="preserve">level. </w:t>
      </w:r>
    </w:p>
    <w:p w14:paraId="6DDC06E7" w14:textId="77777777" w:rsidR="00437B19" w:rsidRPr="00D74FC4" w:rsidRDefault="00437B19" w:rsidP="00437B19">
      <w:pPr>
        <w:pStyle w:val="Heading3"/>
        <w:jc w:val="both"/>
        <w:rPr>
          <w:rFonts w:ascii="Arial" w:hAnsi="Arial" w:cs="Arial"/>
          <w:sz w:val="21"/>
          <w:szCs w:val="21"/>
        </w:rPr>
      </w:pPr>
      <w:r w:rsidRPr="00D74FC4">
        <w:rPr>
          <w:rFonts w:ascii="Arial" w:hAnsi="Arial" w:cs="Arial"/>
          <w:sz w:val="21"/>
          <w:szCs w:val="21"/>
        </w:rPr>
        <w:t xml:space="preserve">Central level management structure </w:t>
      </w:r>
    </w:p>
    <w:p w14:paraId="2D01BEDC" w14:textId="77777777" w:rsidR="00437B19" w:rsidRPr="00D74FC4" w:rsidRDefault="00437B19" w:rsidP="00437B19">
      <w:pPr>
        <w:pStyle w:val="BodyText"/>
        <w:rPr>
          <w:rFonts w:ascii="Arial" w:hAnsi="Arial" w:cs="Arial"/>
          <w:sz w:val="21"/>
          <w:szCs w:val="21"/>
        </w:rPr>
      </w:pPr>
      <w:r w:rsidRPr="00D74FC4">
        <w:rPr>
          <w:rFonts w:ascii="Arial" w:hAnsi="Arial" w:cs="Arial"/>
          <w:sz w:val="21"/>
          <w:szCs w:val="21"/>
        </w:rPr>
        <w:t xml:space="preserve">The governance and management of the SSDP program will be safeguarded by several institutional arrangements that have been established to provide policy guidance, implementation and monitoring support in line with the results-based programme approach: </w:t>
      </w:r>
    </w:p>
    <w:p w14:paraId="3703C9FA" w14:textId="77777777" w:rsidR="00437B19" w:rsidRPr="00D74FC4" w:rsidRDefault="00437B19" w:rsidP="00437B19">
      <w:pPr>
        <w:pStyle w:val="ListBullet"/>
        <w:numPr>
          <w:ilvl w:val="0"/>
          <w:numId w:val="16"/>
        </w:numPr>
        <w:jc w:val="both"/>
        <w:rPr>
          <w:rFonts w:ascii="Arial" w:hAnsi="Arial" w:cs="Arial"/>
          <w:sz w:val="21"/>
          <w:szCs w:val="21"/>
        </w:rPr>
      </w:pPr>
      <w:r w:rsidRPr="00D74FC4">
        <w:rPr>
          <w:rFonts w:ascii="Arial" w:hAnsi="Arial" w:cs="Arial"/>
          <w:sz w:val="21"/>
          <w:szCs w:val="21"/>
        </w:rPr>
        <w:t xml:space="preserve">An SSDP Steering Committee (SSDP-SC) is chaired by the MOE secretary and oversees the coordination, monitoring and to verify progress of the implementation of the SSDP programme and the external </w:t>
      </w:r>
      <w:r w:rsidRPr="00D74FC4">
        <w:rPr>
          <w:rFonts w:ascii="Arial" w:hAnsi="Arial" w:cs="Arial"/>
          <w:sz w:val="21"/>
          <w:szCs w:val="21"/>
        </w:rPr>
        <w:lastRenderedPageBreak/>
        <w:t>assistance. The steering committee has the mandate to create sub committees to support the implementation in thematic areas.</w:t>
      </w:r>
    </w:p>
    <w:p w14:paraId="27683D4F" w14:textId="77777777" w:rsidR="00437B19" w:rsidRPr="00D74FC4" w:rsidRDefault="00437B19" w:rsidP="00437B19">
      <w:pPr>
        <w:pStyle w:val="ListBullet"/>
        <w:numPr>
          <w:ilvl w:val="0"/>
          <w:numId w:val="16"/>
        </w:numPr>
        <w:jc w:val="both"/>
        <w:rPr>
          <w:rFonts w:ascii="Arial" w:hAnsi="Arial" w:cs="Arial"/>
          <w:sz w:val="21"/>
          <w:szCs w:val="21"/>
        </w:rPr>
      </w:pPr>
      <w:r w:rsidRPr="00D74FC4">
        <w:rPr>
          <w:rFonts w:ascii="Arial" w:hAnsi="Arial" w:cs="Arial"/>
          <w:sz w:val="21"/>
          <w:szCs w:val="21"/>
        </w:rPr>
        <w:t>An SSDP programme implementation committee, headed by the CEHRD Director General with the heads of central level agencies as members with the mandate to (</w:t>
      </w:r>
      <w:proofErr w:type="spellStart"/>
      <w:r w:rsidRPr="00D74FC4">
        <w:rPr>
          <w:rFonts w:ascii="Arial" w:hAnsi="Arial" w:cs="Arial"/>
          <w:sz w:val="21"/>
          <w:szCs w:val="21"/>
        </w:rPr>
        <w:t>i</w:t>
      </w:r>
      <w:proofErr w:type="spellEnd"/>
      <w:r w:rsidRPr="00D74FC4">
        <w:rPr>
          <w:rFonts w:ascii="Arial" w:hAnsi="Arial" w:cs="Arial"/>
          <w:sz w:val="21"/>
          <w:szCs w:val="21"/>
        </w:rPr>
        <w:t>) support programme implementation, and (ii) recommend utilization of TA to the Steering Committee.</w:t>
      </w:r>
    </w:p>
    <w:p w14:paraId="6504D018" w14:textId="2B1D47CF" w:rsidR="00437B19" w:rsidRPr="00214FBA" w:rsidRDefault="00437B19" w:rsidP="00437B19">
      <w:pPr>
        <w:pStyle w:val="ListBullet"/>
        <w:numPr>
          <w:ilvl w:val="0"/>
          <w:numId w:val="16"/>
        </w:numPr>
        <w:jc w:val="both"/>
        <w:rPr>
          <w:rFonts w:ascii="Arial" w:hAnsi="Arial" w:cs="Arial"/>
          <w:sz w:val="21"/>
          <w:szCs w:val="21"/>
        </w:rPr>
      </w:pPr>
      <w:r w:rsidRPr="00214FBA">
        <w:rPr>
          <w:rFonts w:ascii="Arial" w:hAnsi="Arial" w:cs="Arial"/>
          <w:sz w:val="21"/>
          <w:szCs w:val="21"/>
        </w:rPr>
        <w:t xml:space="preserve">The </w:t>
      </w:r>
      <w:proofErr w:type="spellStart"/>
      <w:r w:rsidRPr="00214FBA">
        <w:rPr>
          <w:rFonts w:ascii="Arial" w:hAnsi="Arial" w:cs="Arial"/>
          <w:sz w:val="21"/>
          <w:szCs w:val="21"/>
        </w:rPr>
        <w:t>MoEST’s</w:t>
      </w:r>
      <w:proofErr w:type="spellEnd"/>
      <w:r w:rsidRPr="00214FBA">
        <w:rPr>
          <w:rFonts w:ascii="Arial" w:hAnsi="Arial" w:cs="Arial"/>
          <w:sz w:val="21"/>
          <w:szCs w:val="21"/>
        </w:rPr>
        <w:t xml:space="preserve"> Development Assistance Coordination Section (DACS) comes under </w:t>
      </w:r>
      <w:proofErr w:type="spellStart"/>
      <w:r w:rsidRPr="00214FBA">
        <w:rPr>
          <w:rFonts w:ascii="Arial" w:hAnsi="Arial" w:cs="Arial"/>
          <w:sz w:val="21"/>
          <w:szCs w:val="21"/>
        </w:rPr>
        <w:t>MoEST’s</w:t>
      </w:r>
      <w:proofErr w:type="spellEnd"/>
      <w:r w:rsidRPr="00214FBA">
        <w:rPr>
          <w:rFonts w:ascii="Arial" w:hAnsi="Arial" w:cs="Arial"/>
          <w:sz w:val="21"/>
          <w:szCs w:val="21"/>
        </w:rPr>
        <w:t xml:space="preserve"> Planning Division and is headed by an under-secretary. </w:t>
      </w:r>
      <w:r w:rsidR="0002598E">
        <w:rPr>
          <w:rFonts w:ascii="Arial" w:hAnsi="Arial" w:cs="Arial"/>
          <w:sz w:val="21"/>
          <w:szCs w:val="21"/>
        </w:rPr>
        <w:t>The DACS</w:t>
      </w:r>
      <w:r w:rsidRPr="00214FBA">
        <w:rPr>
          <w:rFonts w:ascii="Arial" w:hAnsi="Arial" w:cs="Arial"/>
          <w:sz w:val="21"/>
          <w:szCs w:val="21"/>
        </w:rPr>
        <w:t xml:space="preserve"> serve</w:t>
      </w:r>
      <w:r w:rsidR="0002598E">
        <w:rPr>
          <w:rFonts w:ascii="Arial" w:hAnsi="Arial" w:cs="Arial"/>
          <w:sz w:val="21"/>
          <w:szCs w:val="21"/>
        </w:rPr>
        <w:t>s</w:t>
      </w:r>
      <w:r w:rsidRPr="00214FBA">
        <w:rPr>
          <w:rFonts w:ascii="Arial" w:hAnsi="Arial" w:cs="Arial"/>
          <w:sz w:val="21"/>
          <w:szCs w:val="21"/>
        </w:rPr>
        <w:t xml:space="preserve"> as the government’s focal point for foreign aid and development partner coordination. The section handle</w:t>
      </w:r>
      <w:r w:rsidR="00767714">
        <w:rPr>
          <w:rFonts w:ascii="Arial" w:hAnsi="Arial" w:cs="Arial"/>
          <w:sz w:val="21"/>
          <w:szCs w:val="21"/>
        </w:rPr>
        <w:t>s</w:t>
      </w:r>
      <w:r w:rsidRPr="00214FBA">
        <w:rPr>
          <w:rFonts w:ascii="Arial" w:hAnsi="Arial" w:cs="Arial"/>
          <w:sz w:val="21"/>
          <w:szCs w:val="21"/>
        </w:rPr>
        <w:t xml:space="preserve"> all associated requirements for external partnerships, including budgeting, financing, program monitoring</w:t>
      </w:r>
      <w:r w:rsidR="00BC49EE" w:rsidRPr="00214FBA">
        <w:rPr>
          <w:rFonts w:ascii="Arial" w:hAnsi="Arial" w:cs="Arial"/>
          <w:sz w:val="21"/>
          <w:szCs w:val="21"/>
        </w:rPr>
        <w:t>,</w:t>
      </w:r>
      <w:r w:rsidRPr="00214FBA">
        <w:rPr>
          <w:rFonts w:ascii="Arial" w:hAnsi="Arial" w:cs="Arial"/>
          <w:sz w:val="21"/>
          <w:szCs w:val="21"/>
        </w:rPr>
        <w:t xml:space="preserve"> and disbursement linked indicator (DLI) reporting, including the financial management and audit reports that are critical for the smooth functioning of external partnerships. DACS </w:t>
      </w:r>
      <w:r w:rsidR="00767714">
        <w:rPr>
          <w:rFonts w:ascii="Arial" w:hAnsi="Arial" w:cs="Arial"/>
          <w:sz w:val="21"/>
          <w:szCs w:val="21"/>
        </w:rPr>
        <w:t>is</w:t>
      </w:r>
      <w:r w:rsidRPr="00214FBA">
        <w:rPr>
          <w:rFonts w:ascii="Arial" w:hAnsi="Arial" w:cs="Arial"/>
          <w:sz w:val="21"/>
          <w:szCs w:val="21"/>
        </w:rPr>
        <w:t xml:space="preserve"> the Secretariat for all TWGs.</w:t>
      </w:r>
    </w:p>
    <w:p w14:paraId="04B0251B" w14:textId="77777777" w:rsidR="00437B19" w:rsidRPr="00D74FC4" w:rsidRDefault="00437B19" w:rsidP="00437B19">
      <w:pPr>
        <w:pStyle w:val="ListBullet"/>
        <w:numPr>
          <w:ilvl w:val="0"/>
          <w:numId w:val="16"/>
        </w:numPr>
        <w:jc w:val="both"/>
        <w:rPr>
          <w:rFonts w:ascii="Arial" w:hAnsi="Arial" w:cs="Arial"/>
          <w:sz w:val="21"/>
          <w:szCs w:val="21"/>
        </w:rPr>
      </w:pPr>
      <w:r w:rsidRPr="00D74FC4">
        <w:rPr>
          <w:rFonts w:ascii="Arial" w:hAnsi="Arial" w:cs="Arial"/>
          <w:sz w:val="21"/>
          <w:szCs w:val="21"/>
        </w:rPr>
        <w:t xml:space="preserve">The technical working groups have been established consisting of government representatives, development partners and technical experts to work as mandated by joint missions and meetings. The </w:t>
      </w:r>
      <w:proofErr w:type="spellStart"/>
      <w:r w:rsidRPr="00D74FC4">
        <w:rPr>
          <w:rFonts w:ascii="Arial" w:hAnsi="Arial" w:cs="Arial"/>
          <w:sz w:val="21"/>
          <w:szCs w:val="21"/>
        </w:rPr>
        <w:t>ToR</w:t>
      </w:r>
      <w:proofErr w:type="spellEnd"/>
      <w:r w:rsidRPr="00D74FC4">
        <w:rPr>
          <w:rFonts w:ascii="Arial" w:hAnsi="Arial" w:cs="Arial"/>
          <w:sz w:val="21"/>
          <w:szCs w:val="21"/>
        </w:rPr>
        <w:t xml:space="preserve"> of the TWGs has been jointly developed and thereafter approved by the SSDP SC. The specific objectives of the TWGs can be revised during the SSDP implementation based on the recommendations and outcomes of the SSDP joint reviews and consultations and is focused on specific result areas that have been identified as part of the SSDP reform agenda. The TWGs are envisioned as an advisory and knowledge sharing platform that allows for experts to review, discuss, and scrutinize possible solutions to presented obstacles and knowledge gap within the SSDP implementation. </w:t>
      </w:r>
    </w:p>
    <w:p w14:paraId="748C1E00" w14:textId="77777777" w:rsidR="00437B19" w:rsidRPr="00D74FC4" w:rsidRDefault="00437B19" w:rsidP="00437B19">
      <w:pPr>
        <w:pStyle w:val="ListBullet"/>
        <w:numPr>
          <w:ilvl w:val="0"/>
          <w:numId w:val="0"/>
        </w:numPr>
        <w:ind w:left="720" w:hanging="360"/>
        <w:jc w:val="both"/>
        <w:rPr>
          <w:rFonts w:ascii="Arial" w:hAnsi="Arial" w:cs="Arial"/>
          <w:sz w:val="21"/>
          <w:szCs w:val="21"/>
        </w:rPr>
      </w:pPr>
    </w:p>
    <w:p w14:paraId="3E67D1BF" w14:textId="77777777" w:rsidR="00437B19" w:rsidRPr="00D74FC4" w:rsidRDefault="00437B19" w:rsidP="00437B19">
      <w:pPr>
        <w:pStyle w:val="ListBullet"/>
        <w:numPr>
          <w:ilvl w:val="0"/>
          <w:numId w:val="0"/>
        </w:numPr>
        <w:ind w:left="720" w:hanging="360"/>
        <w:jc w:val="both"/>
        <w:rPr>
          <w:rFonts w:ascii="Arial" w:hAnsi="Arial" w:cs="Arial"/>
          <w:sz w:val="21"/>
          <w:szCs w:val="21"/>
        </w:rPr>
      </w:pPr>
      <w:r w:rsidRPr="00D74FC4">
        <w:rPr>
          <w:rFonts w:ascii="Arial" w:hAnsi="Arial" w:cs="Arial"/>
          <w:noProof/>
          <w:snapToGrid/>
          <w:sz w:val="21"/>
          <w:szCs w:val="21"/>
          <w:lang w:val="en-US" w:bidi="ne-NP"/>
        </w:rPr>
        <w:drawing>
          <wp:inline distT="0" distB="0" distL="0" distR="0" wp14:anchorId="10CFDE62" wp14:editId="65FB91D4">
            <wp:extent cx="5933539" cy="3123210"/>
            <wp:effectExtent l="38100" t="0" r="1016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FE66E05" w14:textId="77777777" w:rsidR="00437B19" w:rsidRPr="00D74FC4" w:rsidRDefault="00437B19" w:rsidP="00437B19">
      <w:pPr>
        <w:pStyle w:val="Heading2"/>
        <w:jc w:val="both"/>
        <w:rPr>
          <w:rFonts w:ascii="Arial" w:hAnsi="Arial" w:cs="Arial"/>
          <w:sz w:val="21"/>
          <w:szCs w:val="21"/>
        </w:rPr>
      </w:pPr>
      <w:r w:rsidRPr="00D74FC4">
        <w:rPr>
          <w:rFonts w:ascii="Arial" w:hAnsi="Arial" w:cs="Arial"/>
          <w:sz w:val="21"/>
          <w:szCs w:val="21"/>
        </w:rPr>
        <w:t>Coordination and management of the TWG</w:t>
      </w:r>
    </w:p>
    <w:p w14:paraId="3617834B" w14:textId="77777777" w:rsidR="00437B19" w:rsidRPr="00D74FC4" w:rsidRDefault="00437B19" w:rsidP="00437B19">
      <w:pPr>
        <w:jc w:val="both"/>
        <w:rPr>
          <w:rFonts w:ascii="Arial" w:hAnsi="Arial" w:cs="Arial"/>
          <w:sz w:val="21"/>
          <w:szCs w:val="21"/>
        </w:rPr>
      </w:pPr>
      <w:r w:rsidRPr="00D74FC4">
        <w:rPr>
          <w:rFonts w:ascii="Arial" w:hAnsi="Arial" w:cs="Arial"/>
          <w:sz w:val="21"/>
          <w:szCs w:val="21"/>
        </w:rPr>
        <w:t xml:space="preserve">The TWGs are coordinated by a government lead, supported by a co-lead from the Development Partners. The TWGs are envisioned to meet a minimum of 6 times a year and develop joint recommendations and proposals based on the specific objectives in their respective </w:t>
      </w:r>
      <w:proofErr w:type="spellStart"/>
      <w:r w:rsidRPr="00D74FC4">
        <w:rPr>
          <w:rFonts w:ascii="Arial" w:hAnsi="Arial" w:cs="Arial"/>
          <w:sz w:val="21"/>
          <w:szCs w:val="21"/>
        </w:rPr>
        <w:t>ToRs</w:t>
      </w:r>
      <w:proofErr w:type="spellEnd"/>
      <w:r w:rsidRPr="00D74FC4">
        <w:rPr>
          <w:rFonts w:ascii="Arial" w:hAnsi="Arial" w:cs="Arial"/>
          <w:sz w:val="21"/>
          <w:szCs w:val="21"/>
        </w:rPr>
        <w:t xml:space="preserve"> and additional tasks that may be delegated to them as agreed within the joint reviews and consultations of the SSDP implementation, on the understanding that the TWGs are advisory in nature. </w:t>
      </w:r>
    </w:p>
    <w:p w14:paraId="3F14A70B" w14:textId="77777777" w:rsidR="00437B19" w:rsidRPr="00D74FC4" w:rsidRDefault="00437B19" w:rsidP="00437B19">
      <w:pPr>
        <w:jc w:val="both"/>
        <w:rPr>
          <w:rFonts w:ascii="Arial" w:hAnsi="Arial" w:cs="Arial"/>
          <w:sz w:val="21"/>
          <w:szCs w:val="21"/>
        </w:rPr>
      </w:pPr>
    </w:p>
    <w:p w14:paraId="16591FD3" w14:textId="38176F9F" w:rsidR="00437B19" w:rsidRPr="00D74FC4" w:rsidRDefault="00B0332F" w:rsidP="00437B19">
      <w:pPr>
        <w:jc w:val="both"/>
        <w:rPr>
          <w:rFonts w:ascii="Arial" w:hAnsi="Arial" w:cs="Arial"/>
          <w:sz w:val="21"/>
          <w:szCs w:val="21"/>
        </w:rPr>
      </w:pPr>
      <w:r>
        <w:rPr>
          <w:rFonts w:ascii="Arial" w:hAnsi="Arial" w:cs="Arial"/>
          <w:sz w:val="21"/>
          <w:szCs w:val="21"/>
        </w:rPr>
        <w:t>As part of its role of</w:t>
      </w:r>
      <w:r w:rsidR="00437B19" w:rsidRPr="00D74FC4">
        <w:rPr>
          <w:rFonts w:ascii="Arial" w:hAnsi="Arial" w:cs="Arial"/>
          <w:sz w:val="21"/>
          <w:szCs w:val="21"/>
        </w:rPr>
        <w:t xml:space="preserve"> TWG secretariat</w:t>
      </w:r>
      <w:r>
        <w:rPr>
          <w:rFonts w:ascii="Arial" w:hAnsi="Arial" w:cs="Arial"/>
          <w:sz w:val="21"/>
          <w:szCs w:val="21"/>
        </w:rPr>
        <w:t>, DACS</w:t>
      </w:r>
      <w:r w:rsidR="00437B19" w:rsidRPr="00D74FC4">
        <w:rPr>
          <w:rFonts w:ascii="Arial" w:hAnsi="Arial" w:cs="Arial"/>
          <w:sz w:val="21"/>
          <w:szCs w:val="21"/>
        </w:rPr>
        <w:t xml:space="preserve"> </w:t>
      </w:r>
      <w:r w:rsidR="00B52AA9">
        <w:rPr>
          <w:rFonts w:ascii="Arial" w:hAnsi="Arial" w:cs="Arial"/>
          <w:sz w:val="21"/>
          <w:szCs w:val="21"/>
        </w:rPr>
        <w:t>monitors</w:t>
      </w:r>
      <w:r w:rsidR="00437B19" w:rsidRPr="00D74FC4">
        <w:rPr>
          <w:rFonts w:ascii="Arial" w:hAnsi="Arial" w:cs="Arial"/>
          <w:sz w:val="21"/>
          <w:szCs w:val="21"/>
        </w:rPr>
        <w:t xml:space="preserve"> the progress of the groups by compiling the minutes and sharing the agendas of upcoming meetings, as well as by consolidating the key progress to be reported back into the Joint SSDP </w:t>
      </w:r>
      <w:proofErr w:type="spellStart"/>
      <w:r w:rsidR="00437B19" w:rsidRPr="00D74FC4">
        <w:rPr>
          <w:rFonts w:ascii="Arial" w:hAnsi="Arial" w:cs="Arial"/>
          <w:sz w:val="21"/>
          <w:szCs w:val="21"/>
        </w:rPr>
        <w:t>SWAp</w:t>
      </w:r>
      <w:proofErr w:type="spellEnd"/>
      <w:r w:rsidR="00437B19" w:rsidRPr="00D74FC4">
        <w:rPr>
          <w:rFonts w:ascii="Arial" w:hAnsi="Arial" w:cs="Arial"/>
          <w:sz w:val="21"/>
          <w:szCs w:val="21"/>
        </w:rPr>
        <w:t xml:space="preserve"> meetings.</w:t>
      </w:r>
    </w:p>
    <w:p w14:paraId="7426986C" w14:textId="77777777" w:rsidR="00437B19" w:rsidRPr="00D74FC4" w:rsidRDefault="00437B19" w:rsidP="00437B19">
      <w:pPr>
        <w:pStyle w:val="Heading2"/>
        <w:jc w:val="both"/>
        <w:rPr>
          <w:rFonts w:ascii="Arial" w:hAnsi="Arial" w:cs="Arial"/>
          <w:sz w:val="21"/>
          <w:szCs w:val="21"/>
        </w:rPr>
      </w:pPr>
      <w:r w:rsidRPr="00D74FC4">
        <w:rPr>
          <w:rFonts w:ascii="Arial" w:hAnsi="Arial" w:cs="Arial"/>
          <w:sz w:val="21"/>
          <w:szCs w:val="21"/>
        </w:rPr>
        <w:lastRenderedPageBreak/>
        <w:t>Technical group objectives</w:t>
      </w:r>
    </w:p>
    <w:p w14:paraId="07B25EF9" w14:textId="18312419" w:rsidR="00437B19" w:rsidRPr="00D74FC4" w:rsidRDefault="00437B19" w:rsidP="00437B19">
      <w:pPr>
        <w:jc w:val="both"/>
        <w:outlineLvl w:val="3"/>
        <w:rPr>
          <w:rFonts w:ascii="Arial" w:hAnsi="Arial" w:cs="Arial"/>
          <w:sz w:val="21"/>
          <w:szCs w:val="21"/>
        </w:rPr>
      </w:pPr>
      <w:r w:rsidRPr="00D74FC4">
        <w:rPr>
          <w:rFonts w:ascii="Arial" w:hAnsi="Arial" w:cs="Arial"/>
          <w:sz w:val="21"/>
          <w:szCs w:val="21"/>
        </w:rPr>
        <w:t xml:space="preserve">To further strengthen joint consultation and review of the SSDP implementation by the </w:t>
      </w:r>
      <w:r w:rsidR="00B0332F">
        <w:rPr>
          <w:rFonts w:ascii="Arial" w:hAnsi="Arial" w:cs="Arial"/>
          <w:sz w:val="21"/>
          <w:szCs w:val="21"/>
        </w:rPr>
        <w:t>Nepal Local Education Group (</w:t>
      </w:r>
      <w:r w:rsidRPr="00D74FC4">
        <w:rPr>
          <w:rFonts w:ascii="Arial" w:hAnsi="Arial" w:cs="Arial"/>
          <w:sz w:val="21"/>
          <w:szCs w:val="21"/>
        </w:rPr>
        <w:t>LEG</w:t>
      </w:r>
      <w:proofErr w:type="gramStart"/>
      <w:r w:rsidR="00B0332F">
        <w:rPr>
          <w:rFonts w:ascii="Arial" w:hAnsi="Arial" w:cs="Arial"/>
          <w:sz w:val="21"/>
          <w:szCs w:val="21"/>
        </w:rPr>
        <w:t>)</w:t>
      </w:r>
      <w:r w:rsidRPr="00D74FC4">
        <w:rPr>
          <w:rFonts w:ascii="Arial" w:hAnsi="Arial" w:cs="Arial"/>
          <w:sz w:val="21"/>
          <w:szCs w:val="21"/>
        </w:rPr>
        <w:t>,TWGs</w:t>
      </w:r>
      <w:proofErr w:type="gramEnd"/>
      <w:r w:rsidRPr="00D74FC4">
        <w:rPr>
          <w:rFonts w:ascii="Arial" w:hAnsi="Arial" w:cs="Arial"/>
          <w:sz w:val="21"/>
          <w:szCs w:val="21"/>
        </w:rPr>
        <w:t xml:space="preserve"> have the following objectives:</w:t>
      </w:r>
    </w:p>
    <w:p w14:paraId="60F2341F" w14:textId="1A7B061D" w:rsidR="00437B19" w:rsidRPr="00D74FC4" w:rsidRDefault="00437B19" w:rsidP="00437B19">
      <w:pPr>
        <w:pStyle w:val="ListParagraph"/>
        <w:numPr>
          <w:ilvl w:val="0"/>
          <w:numId w:val="4"/>
        </w:numPr>
        <w:spacing w:after="0" w:line="276" w:lineRule="auto"/>
        <w:jc w:val="both"/>
        <w:outlineLvl w:val="3"/>
        <w:rPr>
          <w:rFonts w:ascii="Arial" w:eastAsia="Calibri" w:hAnsi="Arial" w:cs="Arial"/>
          <w:sz w:val="21"/>
          <w:szCs w:val="21"/>
          <w:lang w:val="en-GB" w:eastAsia="en-US"/>
        </w:rPr>
      </w:pPr>
      <w:r w:rsidRPr="00D74FC4">
        <w:rPr>
          <w:rFonts w:ascii="Arial" w:eastAsia="Calibri" w:hAnsi="Arial" w:cs="Arial"/>
          <w:sz w:val="21"/>
          <w:szCs w:val="21"/>
          <w:lang w:val="en-GB" w:eastAsia="en-US"/>
        </w:rPr>
        <w:t xml:space="preserve">To offer strategies to overcome issues or accelerate change to be considered during the SSDP implementation, especially in the area of </w:t>
      </w:r>
      <w:r w:rsidR="00B0332F">
        <w:rPr>
          <w:rFonts w:ascii="Arial" w:eastAsia="Calibri" w:hAnsi="Arial" w:cs="Arial"/>
          <w:sz w:val="21"/>
          <w:szCs w:val="21"/>
          <w:lang w:val="en-GB" w:eastAsia="en-US"/>
        </w:rPr>
        <w:t>k</w:t>
      </w:r>
      <w:r w:rsidRPr="00D74FC4">
        <w:rPr>
          <w:rFonts w:ascii="Arial" w:eastAsia="Calibri" w:hAnsi="Arial" w:cs="Arial"/>
          <w:sz w:val="21"/>
          <w:szCs w:val="21"/>
          <w:lang w:val="en-GB" w:eastAsia="en-US"/>
        </w:rPr>
        <w:t xml:space="preserve">ey results, including those selected </w:t>
      </w:r>
      <w:r w:rsidR="00B0332F">
        <w:rPr>
          <w:rFonts w:ascii="Arial" w:eastAsia="Calibri" w:hAnsi="Arial" w:cs="Arial"/>
          <w:sz w:val="21"/>
          <w:szCs w:val="21"/>
          <w:lang w:val="en-GB" w:eastAsia="en-US"/>
        </w:rPr>
        <w:t xml:space="preserve">for </w:t>
      </w:r>
      <w:r w:rsidRPr="00D74FC4">
        <w:rPr>
          <w:rFonts w:ascii="Arial" w:eastAsia="Calibri" w:hAnsi="Arial" w:cs="Arial"/>
          <w:sz w:val="21"/>
          <w:szCs w:val="21"/>
          <w:lang w:val="en-GB" w:eastAsia="en-US"/>
        </w:rPr>
        <w:t>DLIs.</w:t>
      </w:r>
    </w:p>
    <w:p w14:paraId="46C675E8" w14:textId="77777777" w:rsidR="00437B19" w:rsidRPr="00D74FC4" w:rsidRDefault="00437B19" w:rsidP="00437B19">
      <w:pPr>
        <w:pStyle w:val="ListParagraph"/>
        <w:numPr>
          <w:ilvl w:val="0"/>
          <w:numId w:val="4"/>
        </w:numPr>
        <w:spacing w:after="0" w:line="276" w:lineRule="auto"/>
        <w:jc w:val="both"/>
        <w:outlineLvl w:val="3"/>
        <w:rPr>
          <w:rFonts w:ascii="Arial" w:eastAsia="Calibri" w:hAnsi="Arial" w:cs="Arial"/>
          <w:sz w:val="21"/>
          <w:szCs w:val="21"/>
          <w:lang w:val="en-GB" w:eastAsia="en-US"/>
        </w:rPr>
      </w:pPr>
      <w:r w:rsidRPr="00D74FC4">
        <w:rPr>
          <w:rFonts w:ascii="Arial" w:eastAsia="Calibri" w:hAnsi="Arial" w:cs="Arial"/>
          <w:sz w:val="21"/>
          <w:szCs w:val="21"/>
          <w:lang w:val="en-GB" w:eastAsia="en-US"/>
        </w:rPr>
        <w:t xml:space="preserve">To follow up on agreed actions from joint consultative and review meetings within their thematic area. </w:t>
      </w:r>
    </w:p>
    <w:p w14:paraId="46A62DA8" w14:textId="77777777" w:rsidR="00437B19" w:rsidRPr="00D74FC4" w:rsidRDefault="00437B19" w:rsidP="00437B19">
      <w:pPr>
        <w:pStyle w:val="ListParagraph"/>
        <w:numPr>
          <w:ilvl w:val="0"/>
          <w:numId w:val="4"/>
        </w:numPr>
        <w:spacing w:after="0" w:line="276" w:lineRule="auto"/>
        <w:jc w:val="both"/>
        <w:outlineLvl w:val="3"/>
        <w:rPr>
          <w:rFonts w:ascii="Arial" w:eastAsia="Calibri" w:hAnsi="Arial" w:cs="Arial"/>
          <w:sz w:val="21"/>
          <w:szCs w:val="21"/>
          <w:lang w:val="en-GB" w:eastAsia="en-US"/>
        </w:rPr>
      </w:pPr>
      <w:r w:rsidRPr="00D74FC4">
        <w:rPr>
          <w:rFonts w:ascii="Arial" w:eastAsia="Calibri" w:hAnsi="Arial" w:cs="Arial"/>
          <w:sz w:val="21"/>
          <w:szCs w:val="21"/>
          <w:lang w:val="en-GB" w:eastAsia="en-US"/>
        </w:rPr>
        <w:t xml:space="preserve">To ensure continuous dialogue between experts from </w:t>
      </w:r>
      <w:proofErr w:type="spellStart"/>
      <w:r w:rsidRPr="00D74FC4">
        <w:rPr>
          <w:rFonts w:ascii="Arial" w:eastAsia="Calibri" w:hAnsi="Arial" w:cs="Arial"/>
          <w:sz w:val="21"/>
          <w:szCs w:val="21"/>
          <w:lang w:val="en-GB" w:eastAsia="en-US"/>
        </w:rPr>
        <w:t>GoN</w:t>
      </w:r>
      <w:proofErr w:type="spellEnd"/>
      <w:r w:rsidRPr="00D74FC4">
        <w:rPr>
          <w:rFonts w:ascii="Arial" w:eastAsia="Calibri" w:hAnsi="Arial" w:cs="Arial"/>
          <w:sz w:val="21"/>
          <w:szCs w:val="21"/>
          <w:lang w:val="en-GB" w:eastAsia="en-US"/>
        </w:rPr>
        <w:t>, DPs and education stakeholders/Civil Society (CS) representatives within specific SSDP result areas.</w:t>
      </w:r>
    </w:p>
    <w:p w14:paraId="703260D7" w14:textId="77777777" w:rsidR="00437B19" w:rsidRPr="00D74FC4" w:rsidRDefault="00437B19" w:rsidP="00437B19">
      <w:pPr>
        <w:pStyle w:val="ListParagraph"/>
        <w:numPr>
          <w:ilvl w:val="0"/>
          <w:numId w:val="4"/>
        </w:numPr>
        <w:spacing w:after="0" w:line="276" w:lineRule="auto"/>
        <w:jc w:val="both"/>
        <w:outlineLvl w:val="3"/>
        <w:rPr>
          <w:rFonts w:ascii="Arial" w:eastAsia="Calibri" w:hAnsi="Arial" w:cs="Arial"/>
          <w:sz w:val="21"/>
          <w:szCs w:val="21"/>
          <w:lang w:val="en-GB" w:eastAsia="en-US"/>
        </w:rPr>
      </w:pPr>
      <w:r w:rsidRPr="00D74FC4">
        <w:rPr>
          <w:rFonts w:ascii="Arial" w:eastAsia="Calibri" w:hAnsi="Arial" w:cs="Arial"/>
          <w:sz w:val="21"/>
          <w:szCs w:val="21"/>
          <w:lang w:val="en-GB" w:eastAsia="en-US"/>
        </w:rPr>
        <w:t>To have regular meetings for discussing strategies for addressing existing gaps and emerging issues that (are likely to) affect the SSDP implementation and the achievement of its goals and objectives within the themes as mentioned under the first objective.</w:t>
      </w:r>
    </w:p>
    <w:p w14:paraId="57BA1E00" w14:textId="53DEAAF4" w:rsidR="00437B19" w:rsidRPr="00D74FC4" w:rsidRDefault="00437B19" w:rsidP="00437B19">
      <w:pPr>
        <w:pStyle w:val="ListParagraph"/>
        <w:numPr>
          <w:ilvl w:val="0"/>
          <w:numId w:val="4"/>
        </w:numPr>
        <w:spacing w:after="0" w:line="276" w:lineRule="auto"/>
        <w:jc w:val="both"/>
        <w:outlineLvl w:val="3"/>
        <w:rPr>
          <w:rFonts w:ascii="Arial" w:eastAsia="Calibri" w:hAnsi="Arial" w:cs="Arial"/>
          <w:sz w:val="21"/>
          <w:szCs w:val="21"/>
          <w:lang w:val="en-GB" w:eastAsia="en-US"/>
        </w:rPr>
      </w:pPr>
      <w:r w:rsidRPr="00D74FC4">
        <w:rPr>
          <w:rFonts w:ascii="Arial" w:eastAsia="Calibri" w:hAnsi="Arial" w:cs="Arial"/>
          <w:sz w:val="21"/>
          <w:szCs w:val="21"/>
          <w:lang w:val="en-GB" w:eastAsia="en-US"/>
        </w:rPr>
        <w:t xml:space="preserve">To have regular meetings for taking forward issues and actions agreed, as documented in the </w:t>
      </w:r>
      <w:r w:rsidR="00B0332F">
        <w:rPr>
          <w:rFonts w:ascii="Arial" w:eastAsia="Calibri" w:hAnsi="Arial" w:cs="Arial"/>
          <w:sz w:val="21"/>
          <w:szCs w:val="21"/>
          <w:lang w:val="en-GB" w:eastAsia="en-US"/>
        </w:rPr>
        <w:t>j</w:t>
      </w:r>
      <w:r w:rsidRPr="00D74FC4">
        <w:rPr>
          <w:rFonts w:ascii="Arial" w:eastAsia="Calibri" w:hAnsi="Arial" w:cs="Arial"/>
          <w:sz w:val="21"/>
          <w:szCs w:val="21"/>
          <w:lang w:val="en-GB" w:eastAsia="en-US"/>
        </w:rPr>
        <w:t xml:space="preserve">oint </w:t>
      </w:r>
      <w:r w:rsidR="00B0332F">
        <w:rPr>
          <w:rFonts w:ascii="Arial" w:eastAsia="Calibri" w:hAnsi="Arial" w:cs="Arial"/>
          <w:sz w:val="21"/>
          <w:szCs w:val="21"/>
          <w:lang w:val="en-GB" w:eastAsia="en-US"/>
        </w:rPr>
        <w:t>r</w:t>
      </w:r>
      <w:r w:rsidRPr="00D74FC4">
        <w:rPr>
          <w:rFonts w:ascii="Arial" w:eastAsia="Calibri" w:hAnsi="Arial" w:cs="Arial"/>
          <w:sz w:val="21"/>
          <w:szCs w:val="21"/>
          <w:lang w:val="en-GB" w:eastAsia="en-US"/>
        </w:rPr>
        <w:t xml:space="preserve">eviews and </w:t>
      </w:r>
      <w:r w:rsidR="00B0332F">
        <w:rPr>
          <w:rFonts w:ascii="Arial" w:eastAsia="Calibri" w:hAnsi="Arial" w:cs="Arial"/>
          <w:sz w:val="21"/>
          <w:szCs w:val="21"/>
          <w:lang w:val="en-GB" w:eastAsia="en-US"/>
        </w:rPr>
        <w:t>m</w:t>
      </w:r>
      <w:r w:rsidRPr="00D74FC4">
        <w:rPr>
          <w:rFonts w:ascii="Arial" w:eastAsia="Calibri" w:hAnsi="Arial" w:cs="Arial"/>
          <w:sz w:val="21"/>
          <w:szCs w:val="21"/>
          <w:lang w:val="en-GB" w:eastAsia="en-US"/>
        </w:rPr>
        <w:t>eetings, and any other jointly agreed SSDP action plans within the themes as mentioned under the first objective.</w:t>
      </w:r>
    </w:p>
    <w:p w14:paraId="1A1DD69F" w14:textId="77777777" w:rsidR="00437B19" w:rsidRPr="00D74FC4" w:rsidRDefault="00437B19" w:rsidP="00437B19">
      <w:pPr>
        <w:pStyle w:val="ListParagraph"/>
        <w:numPr>
          <w:ilvl w:val="0"/>
          <w:numId w:val="4"/>
        </w:numPr>
        <w:spacing w:after="0" w:line="276" w:lineRule="auto"/>
        <w:jc w:val="both"/>
        <w:outlineLvl w:val="3"/>
        <w:rPr>
          <w:rFonts w:ascii="Arial" w:eastAsia="Calibri" w:hAnsi="Arial" w:cs="Arial"/>
          <w:sz w:val="21"/>
          <w:szCs w:val="21"/>
          <w:lang w:val="en-GB" w:eastAsia="en-US"/>
        </w:rPr>
      </w:pPr>
      <w:r w:rsidRPr="00D74FC4">
        <w:rPr>
          <w:rFonts w:ascii="Arial" w:eastAsia="Calibri" w:hAnsi="Arial" w:cs="Arial"/>
          <w:sz w:val="21"/>
          <w:szCs w:val="21"/>
          <w:lang w:val="en-GB" w:eastAsia="en-US"/>
        </w:rPr>
        <w:t>To report in the joint meetings on the main discussions within the technical group and on the main progress/ main challenges within the theme of the group, including progress review and issues relating to all thematic areas during joint field visits.</w:t>
      </w:r>
    </w:p>
    <w:p w14:paraId="05BF4577" w14:textId="77777777" w:rsidR="00437B19" w:rsidRPr="00D74FC4" w:rsidRDefault="00437B19" w:rsidP="00437B19">
      <w:pPr>
        <w:pStyle w:val="ListParagraph"/>
        <w:numPr>
          <w:ilvl w:val="0"/>
          <w:numId w:val="4"/>
        </w:numPr>
        <w:spacing w:after="0" w:line="276" w:lineRule="auto"/>
        <w:jc w:val="both"/>
        <w:outlineLvl w:val="3"/>
        <w:rPr>
          <w:rFonts w:ascii="Arial" w:eastAsia="Calibri" w:hAnsi="Arial" w:cs="Arial"/>
          <w:sz w:val="21"/>
          <w:szCs w:val="21"/>
          <w:lang w:val="en-GB" w:eastAsia="en-US"/>
        </w:rPr>
      </w:pPr>
      <w:r w:rsidRPr="00D74FC4">
        <w:rPr>
          <w:rFonts w:ascii="Arial" w:eastAsia="Calibri" w:hAnsi="Arial" w:cs="Arial"/>
          <w:sz w:val="21"/>
          <w:szCs w:val="21"/>
          <w:lang w:val="en-GB" w:eastAsia="en-US"/>
        </w:rPr>
        <w:t xml:space="preserve">To review the sections of the ASIP/AWPB relevant within the theme of the group against the agreed actions from the joint SSDP meetings and SSDP MTR recommendations during the JAR, if needed. </w:t>
      </w:r>
    </w:p>
    <w:p w14:paraId="15D8A672" w14:textId="6685CC72" w:rsidR="00437B19" w:rsidRPr="00D74FC4" w:rsidRDefault="00437B19" w:rsidP="00437B19">
      <w:pPr>
        <w:pStyle w:val="ListParagraph"/>
        <w:numPr>
          <w:ilvl w:val="0"/>
          <w:numId w:val="4"/>
        </w:numPr>
        <w:spacing w:after="0" w:line="276" w:lineRule="auto"/>
        <w:jc w:val="both"/>
        <w:outlineLvl w:val="3"/>
        <w:rPr>
          <w:rFonts w:ascii="Arial" w:eastAsia="Calibri" w:hAnsi="Arial" w:cs="Arial"/>
          <w:sz w:val="21"/>
          <w:szCs w:val="21"/>
          <w:lang w:val="en-GB" w:eastAsia="en-US"/>
        </w:rPr>
      </w:pPr>
      <w:r w:rsidRPr="00D74FC4">
        <w:rPr>
          <w:rFonts w:ascii="Arial" w:eastAsia="Calibri" w:hAnsi="Arial" w:cs="Arial"/>
          <w:sz w:val="21"/>
          <w:szCs w:val="21"/>
          <w:lang w:val="en-GB" w:eastAsia="en-US"/>
        </w:rPr>
        <w:t xml:space="preserve">To provide any other technical supports as and when necessary (for example; review and support in finalizing the </w:t>
      </w:r>
      <w:r w:rsidR="00B0332F">
        <w:rPr>
          <w:rFonts w:ascii="Arial" w:eastAsia="Calibri" w:hAnsi="Arial" w:cs="Arial"/>
          <w:sz w:val="21"/>
          <w:szCs w:val="21"/>
          <w:lang w:val="en-GB" w:eastAsia="en-US"/>
        </w:rPr>
        <w:t xml:space="preserve">SSDP </w:t>
      </w:r>
      <w:r w:rsidRPr="00D74FC4">
        <w:rPr>
          <w:rFonts w:ascii="Arial" w:eastAsia="Calibri" w:hAnsi="Arial" w:cs="Arial"/>
          <w:sz w:val="21"/>
          <w:szCs w:val="21"/>
          <w:lang w:val="en-GB" w:eastAsia="en-US"/>
        </w:rPr>
        <w:t>evaluation TOR</w:t>
      </w:r>
      <w:r w:rsidR="00B0332F">
        <w:rPr>
          <w:rFonts w:ascii="Arial" w:eastAsia="Calibri" w:hAnsi="Arial" w:cs="Arial"/>
          <w:sz w:val="21"/>
          <w:szCs w:val="21"/>
          <w:lang w:val="en-GB" w:eastAsia="en-US"/>
        </w:rPr>
        <w:t xml:space="preserve"> and</w:t>
      </w:r>
      <w:r w:rsidRPr="00D74FC4">
        <w:rPr>
          <w:rFonts w:ascii="Arial" w:eastAsia="Calibri" w:hAnsi="Arial" w:cs="Arial"/>
          <w:sz w:val="21"/>
          <w:szCs w:val="21"/>
          <w:lang w:val="en-GB" w:eastAsia="en-US"/>
        </w:rPr>
        <w:t xml:space="preserve"> report</w:t>
      </w:r>
      <w:r w:rsidR="00B0332F">
        <w:rPr>
          <w:rFonts w:ascii="Arial" w:eastAsia="Calibri" w:hAnsi="Arial" w:cs="Arial"/>
          <w:sz w:val="21"/>
          <w:szCs w:val="21"/>
          <w:lang w:val="en-GB" w:eastAsia="en-US"/>
        </w:rPr>
        <w:t xml:space="preserve"> and</w:t>
      </w:r>
      <w:r w:rsidRPr="00D74FC4">
        <w:rPr>
          <w:rFonts w:ascii="Arial" w:eastAsia="Calibri" w:hAnsi="Arial" w:cs="Arial"/>
          <w:sz w:val="21"/>
          <w:szCs w:val="21"/>
          <w:lang w:val="en-GB" w:eastAsia="en-US"/>
        </w:rPr>
        <w:t xml:space="preserve"> monitoring the implementation of MTR recommendations). </w:t>
      </w:r>
    </w:p>
    <w:p w14:paraId="33763071" w14:textId="77777777" w:rsidR="00437B19" w:rsidRPr="00D74FC4" w:rsidRDefault="00437B19" w:rsidP="00437B19">
      <w:pPr>
        <w:pStyle w:val="Heading2"/>
        <w:jc w:val="both"/>
        <w:rPr>
          <w:rFonts w:ascii="Arial" w:hAnsi="Arial" w:cs="Arial"/>
          <w:sz w:val="21"/>
          <w:szCs w:val="21"/>
        </w:rPr>
      </w:pPr>
      <w:r w:rsidRPr="00D74FC4">
        <w:rPr>
          <w:rFonts w:ascii="Arial" w:hAnsi="Arial" w:cs="Arial"/>
          <w:sz w:val="21"/>
          <w:szCs w:val="21"/>
        </w:rPr>
        <w:t>Specific Activities</w:t>
      </w:r>
    </w:p>
    <w:p w14:paraId="582D2E66" w14:textId="77777777" w:rsidR="00437B19" w:rsidRPr="00D74FC4" w:rsidRDefault="00437B19" w:rsidP="00437B19">
      <w:pPr>
        <w:jc w:val="both"/>
        <w:outlineLvl w:val="3"/>
        <w:rPr>
          <w:rFonts w:ascii="Arial" w:eastAsia="SimSun" w:hAnsi="Arial" w:cs="Arial"/>
          <w:sz w:val="21"/>
          <w:szCs w:val="21"/>
          <w:lang w:eastAsia="da-DK"/>
        </w:rPr>
      </w:pPr>
      <w:r w:rsidRPr="00D74FC4">
        <w:rPr>
          <w:rFonts w:ascii="Arial" w:eastAsia="SimSun" w:hAnsi="Arial" w:cs="Arial"/>
          <w:sz w:val="21"/>
          <w:szCs w:val="21"/>
          <w:lang w:eastAsia="da-DK"/>
        </w:rPr>
        <w:t>The specific activities that will be undertaken include the following:</w:t>
      </w:r>
    </w:p>
    <w:p w14:paraId="5859E69B" w14:textId="77777777" w:rsidR="00437B19" w:rsidRPr="00D74FC4" w:rsidRDefault="00437B19" w:rsidP="00437B19">
      <w:pPr>
        <w:pStyle w:val="ListParagraph"/>
        <w:numPr>
          <w:ilvl w:val="0"/>
          <w:numId w:val="4"/>
        </w:numPr>
        <w:spacing w:after="0" w:line="276" w:lineRule="auto"/>
        <w:jc w:val="both"/>
        <w:outlineLvl w:val="3"/>
        <w:rPr>
          <w:rFonts w:ascii="Arial" w:eastAsia="Calibri" w:hAnsi="Arial" w:cs="Arial"/>
          <w:sz w:val="21"/>
          <w:szCs w:val="21"/>
          <w:lang w:val="en-GB" w:eastAsia="en-US"/>
        </w:rPr>
      </w:pPr>
      <w:r w:rsidRPr="00D74FC4">
        <w:rPr>
          <w:rFonts w:ascii="Arial" w:eastAsia="Calibri" w:hAnsi="Arial" w:cs="Arial"/>
          <w:sz w:val="21"/>
          <w:szCs w:val="21"/>
          <w:lang w:val="en-GB" w:eastAsia="en-US"/>
        </w:rPr>
        <w:t>The TWGs will aim to meet a minimum of six times a year. TWG members are expected to attend and actively participate on a regular basis.</w:t>
      </w:r>
    </w:p>
    <w:p w14:paraId="0BF0A333" w14:textId="77777777" w:rsidR="00437B19" w:rsidRPr="00D74FC4" w:rsidRDefault="00437B19" w:rsidP="00437B19">
      <w:pPr>
        <w:pStyle w:val="ListParagraph"/>
        <w:numPr>
          <w:ilvl w:val="0"/>
          <w:numId w:val="4"/>
        </w:numPr>
        <w:spacing w:after="0" w:line="276" w:lineRule="auto"/>
        <w:jc w:val="both"/>
        <w:outlineLvl w:val="3"/>
        <w:rPr>
          <w:rFonts w:ascii="Arial" w:eastAsia="Calibri" w:hAnsi="Arial" w:cs="Arial"/>
          <w:sz w:val="21"/>
          <w:szCs w:val="21"/>
          <w:lang w:val="en-GB" w:eastAsia="en-US"/>
        </w:rPr>
      </w:pPr>
      <w:r w:rsidRPr="00D74FC4">
        <w:rPr>
          <w:rFonts w:ascii="Arial" w:eastAsia="Calibri" w:hAnsi="Arial" w:cs="Arial"/>
          <w:sz w:val="21"/>
          <w:szCs w:val="21"/>
          <w:lang w:val="en-GB" w:eastAsia="en-US"/>
        </w:rPr>
        <w:t>The DACS will collect and compile TWG minutes for the SSDP SC to review progress and issues as and when necessary. They may mandate the TWGs to discuss additional items and the SSDP Steering Committee (SSDP-SC) member may be called upon by each TWG to attend specific TWG meetings as required.</w:t>
      </w:r>
    </w:p>
    <w:p w14:paraId="29B19BAB" w14:textId="49A25153" w:rsidR="00437B19" w:rsidRPr="00D74FC4" w:rsidRDefault="00437B19" w:rsidP="00437B19">
      <w:pPr>
        <w:pStyle w:val="ListParagraph"/>
        <w:numPr>
          <w:ilvl w:val="0"/>
          <w:numId w:val="4"/>
        </w:numPr>
        <w:spacing w:after="0" w:line="276" w:lineRule="auto"/>
        <w:jc w:val="both"/>
        <w:outlineLvl w:val="3"/>
        <w:rPr>
          <w:rFonts w:ascii="Arial" w:eastAsia="Calibri" w:hAnsi="Arial" w:cs="Arial"/>
          <w:sz w:val="21"/>
          <w:szCs w:val="21"/>
          <w:lang w:val="en-GB" w:eastAsia="en-US"/>
        </w:rPr>
      </w:pPr>
      <w:r w:rsidRPr="00D74FC4">
        <w:rPr>
          <w:rFonts w:ascii="Arial" w:eastAsia="Calibri" w:hAnsi="Arial" w:cs="Arial"/>
          <w:sz w:val="21"/>
          <w:szCs w:val="21"/>
          <w:lang w:val="en-GB" w:eastAsia="en-US"/>
        </w:rPr>
        <w:t xml:space="preserve">Minutes from each TWG will be shared amongst </w:t>
      </w:r>
      <w:r w:rsidR="00B0332F">
        <w:rPr>
          <w:rFonts w:ascii="Arial" w:eastAsia="Calibri" w:hAnsi="Arial" w:cs="Arial"/>
          <w:sz w:val="21"/>
          <w:szCs w:val="21"/>
          <w:lang w:val="en-GB" w:eastAsia="en-US"/>
        </w:rPr>
        <w:t>its</w:t>
      </w:r>
      <w:r w:rsidRPr="00D74FC4">
        <w:rPr>
          <w:rFonts w:ascii="Arial" w:eastAsia="Calibri" w:hAnsi="Arial" w:cs="Arial"/>
          <w:sz w:val="21"/>
          <w:szCs w:val="21"/>
          <w:lang w:val="en-GB" w:eastAsia="en-US"/>
        </w:rPr>
        <w:t xml:space="preserve"> members of the TWG for review. The minutes to include next meeting dates/venue and items required raising with SSDP-SC. They will be then forwarded to </w:t>
      </w:r>
      <w:r w:rsidR="00B0332F">
        <w:rPr>
          <w:rFonts w:ascii="Arial" w:eastAsia="Calibri" w:hAnsi="Arial" w:cs="Arial"/>
          <w:sz w:val="21"/>
          <w:szCs w:val="21"/>
          <w:lang w:val="en-GB" w:eastAsia="en-US"/>
        </w:rPr>
        <w:t>DA</w:t>
      </w:r>
      <w:r w:rsidRPr="00D74FC4">
        <w:rPr>
          <w:rFonts w:ascii="Arial" w:eastAsia="Calibri" w:hAnsi="Arial" w:cs="Arial"/>
          <w:sz w:val="21"/>
          <w:szCs w:val="21"/>
          <w:lang w:val="en-GB" w:eastAsia="en-US"/>
        </w:rPr>
        <w:t xml:space="preserve">CS, for wider dissemination through the DP focal point and among the Government Agencies. </w:t>
      </w:r>
      <w:r w:rsidR="00B0332F">
        <w:rPr>
          <w:rFonts w:ascii="Arial" w:eastAsia="Calibri" w:hAnsi="Arial" w:cs="Arial"/>
          <w:sz w:val="21"/>
          <w:szCs w:val="21"/>
          <w:lang w:val="en-GB" w:eastAsia="en-US"/>
        </w:rPr>
        <w:t>The DACS will</w:t>
      </w:r>
      <w:r w:rsidRPr="00D74FC4">
        <w:rPr>
          <w:rFonts w:ascii="Arial" w:eastAsia="Calibri" w:hAnsi="Arial" w:cs="Arial"/>
          <w:sz w:val="21"/>
          <w:szCs w:val="21"/>
          <w:lang w:val="en-GB" w:eastAsia="en-US"/>
        </w:rPr>
        <w:t xml:space="preserve"> </w:t>
      </w:r>
      <w:r w:rsidR="00B0332F">
        <w:rPr>
          <w:rFonts w:ascii="Arial" w:eastAsia="Calibri" w:hAnsi="Arial" w:cs="Arial"/>
          <w:sz w:val="21"/>
          <w:szCs w:val="21"/>
          <w:lang w:val="en-GB" w:eastAsia="en-US"/>
        </w:rPr>
        <w:t>provide briefs to the</w:t>
      </w:r>
      <w:r w:rsidRPr="00D74FC4">
        <w:rPr>
          <w:rFonts w:ascii="Arial" w:eastAsia="Calibri" w:hAnsi="Arial" w:cs="Arial"/>
          <w:sz w:val="21"/>
          <w:szCs w:val="21"/>
          <w:lang w:val="en-GB" w:eastAsia="en-US"/>
        </w:rPr>
        <w:t xml:space="preserve"> SSDP-SC. The SSDP-SC minutes once approved will then be forwarded to the DP FP/Co-FP for wider dissemination to members of the LEDPG.</w:t>
      </w:r>
    </w:p>
    <w:p w14:paraId="1DADB52E" w14:textId="5C5C69F3" w:rsidR="00437B19" w:rsidRPr="00D74FC4" w:rsidRDefault="00437B19" w:rsidP="00437B19">
      <w:pPr>
        <w:pStyle w:val="ListParagraph"/>
        <w:numPr>
          <w:ilvl w:val="0"/>
          <w:numId w:val="4"/>
        </w:numPr>
        <w:spacing w:after="0" w:line="276" w:lineRule="auto"/>
        <w:jc w:val="both"/>
        <w:outlineLvl w:val="3"/>
        <w:rPr>
          <w:rFonts w:ascii="Arial" w:eastAsia="Calibri" w:hAnsi="Arial" w:cs="Arial"/>
          <w:sz w:val="21"/>
          <w:szCs w:val="21"/>
          <w:lang w:val="en-GB" w:eastAsia="en-US"/>
        </w:rPr>
      </w:pPr>
      <w:r w:rsidRPr="00D74FC4">
        <w:rPr>
          <w:rFonts w:ascii="Arial" w:eastAsia="Calibri" w:hAnsi="Arial" w:cs="Arial"/>
          <w:sz w:val="21"/>
          <w:szCs w:val="21"/>
          <w:lang w:val="en-GB" w:eastAsia="en-US"/>
        </w:rPr>
        <w:t>The TWG will consist of a core group, for which members have been appointed from the side of the Government and the DPs. Each TWG will have a coordinator/</w:t>
      </w:r>
      <w:r w:rsidR="0050601C">
        <w:rPr>
          <w:rFonts w:ascii="Arial" w:eastAsia="Calibri" w:hAnsi="Arial" w:cs="Arial"/>
          <w:sz w:val="21"/>
          <w:szCs w:val="21"/>
          <w:lang w:val="en-GB" w:eastAsia="en-US"/>
        </w:rPr>
        <w:t>lead</w:t>
      </w:r>
      <w:r w:rsidRPr="00D74FC4">
        <w:rPr>
          <w:rFonts w:ascii="Arial" w:eastAsia="Calibri" w:hAnsi="Arial" w:cs="Arial"/>
          <w:sz w:val="21"/>
          <w:szCs w:val="21"/>
          <w:lang w:val="en-GB" w:eastAsia="en-US"/>
        </w:rPr>
        <w:t xml:space="preserve"> from the side of the </w:t>
      </w:r>
      <w:proofErr w:type="spellStart"/>
      <w:r w:rsidRPr="00D74FC4">
        <w:rPr>
          <w:rFonts w:ascii="Arial" w:eastAsia="Calibri" w:hAnsi="Arial" w:cs="Arial"/>
          <w:sz w:val="21"/>
          <w:szCs w:val="21"/>
          <w:lang w:val="en-GB" w:eastAsia="en-US"/>
        </w:rPr>
        <w:t>GoN</w:t>
      </w:r>
      <w:proofErr w:type="spellEnd"/>
      <w:r w:rsidRPr="00D74FC4">
        <w:rPr>
          <w:rFonts w:ascii="Arial" w:eastAsia="Calibri" w:hAnsi="Arial" w:cs="Arial"/>
          <w:sz w:val="21"/>
          <w:szCs w:val="21"/>
          <w:lang w:val="en-GB" w:eastAsia="en-US"/>
        </w:rPr>
        <w:t xml:space="preserve"> and a co-</w:t>
      </w:r>
      <w:r w:rsidR="0050601C">
        <w:rPr>
          <w:rFonts w:ascii="Arial" w:eastAsia="Calibri" w:hAnsi="Arial" w:cs="Arial"/>
          <w:sz w:val="21"/>
          <w:szCs w:val="21"/>
          <w:lang w:val="en-GB" w:eastAsia="en-US"/>
        </w:rPr>
        <w:t>lead</w:t>
      </w:r>
      <w:r w:rsidRPr="00D74FC4">
        <w:rPr>
          <w:rFonts w:ascii="Arial" w:eastAsia="Calibri" w:hAnsi="Arial" w:cs="Arial"/>
          <w:sz w:val="21"/>
          <w:szCs w:val="21"/>
          <w:lang w:val="en-GB" w:eastAsia="en-US"/>
        </w:rPr>
        <w:t xml:space="preserve"> point from the side of the DPs and will hav</w:t>
      </w:r>
      <w:r w:rsidR="00250324">
        <w:rPr>
          <w:rFonts w:ascii="Arial" w:eastAsia="Calibri" w:hAnsi="Arial" w:cs="Arial"/>
          <w:sz w:val="21"/>
          <w:szCs w:val="21"/>
          <w:lang w:val="en-GB" w:eastAsia="en-US"/>
        </w:rPr>
        <w:t xml:space="preserve">e </w:t>
      </w:r>
      <w:r w:rsidRPr="00D74FC4">
        <w:rPr>
          <w:rFonts w:ascii="Arial" w:eastAsia="Calibri" w:hAnsi="Arial" w:cs="Arial"/>
          <w:sz w:val="21"/>
          <w:szCs w:val="21"/>
          <w:lang w:val="en-GB" w:eastAsia="en-US"/>
        </w:rPr>
        <w:t>members that have been nominated based on their relevant expertise (</w:t>
      </w:r>
      <w:r w:rsidR="001E4E73">
        <w:rPr>
          <w:rFonts w:ascii="Arial" w:eastAsia="Calibri" w:hAnsi="Arial" w:cs="Arial"/>
          <w:sz w:val="21"/>
          <w:szCs w:val="21"/>
          <w:lang w:val="en-GB" w:eastAsia="en-US"/>
        </w:rPr>
        <w:t>r</w:t>
      </w:r>
      <w:r w:rsidR="00B90693">
        <w:rPr>
          <w:rFonts w:ascii="Arial" w:eastAsia="Calibri" w:hAnsi="Arial" w:cs="Arial"/>
          <w:i/>
          <w:sz w:val="21"/>
          <w:szCs w:val="21"/>
          <w:lang w:val="en-GB" w:eastAsia="en-US"/>
        </w:rPr>
        <w:t>efer to members’ list below</w:t>
      </w:r>
      <w:r w:rsidRPr="00D74FC4">
        <w:rPr>
          <w:rFonts w:ascii="Arial" w:eastAsia="Calibri" w:hAnsi="Arial" w:cs="Arial"/>
          <w:sz w:val="21"/>
          <w:szCs w:val="21"/>
          <w:lang w:val="en-GB" w:eastAsia="en-US"/>
        </w:rPr>
        <w:t xml:space="preserve">). No more than two persons from each agency will be nominated for the same TWG and alternative representatives will not be allowed </w:t>
      </w:r>
      <w:proofErr w:type="gramStart"/>
      <w:r w:rsidRPr="00D74FC4">
        <w:rPr>
          <w:rFonts w:ascii="Arial" w:eastAsia="Calibri" w:hAnsi="Arial" w:cs="Arial"/>
          <w:sz w:val="21"/>
          <w:szCs w:val="21"/>
          <w:lang w:val="en-GB" w:eastAsia="en-US"/>
        </w:rPr>
        <w:t>so as to</w:t>
      </w:r>
      <w:proofErr w:type="gramEnd"/>
      <w:r w:rsidRPr="00D74FC4">
        <w:rPr>
          <w:rFonts w:ascii="Arial" w:eastAsia="Calibri" w:hAnsi="Arial" w:cs="Arial"/>
          <w:sz w:val="21"/>
          <w:szCs w:val="21"/>
          <w:lang w:val="en-GB" w:eastAsia="en-US"/>
        </w:rPr>
        <w:t xml:space="preserve"> encourage regular engagement from the core members. Besides this, </w:t>
      </w:r>
      <w:r w:rsidR="0050601C">
        <w:rPr>
          <w:rFonts w:ascii="Arial" w:eastAsia="Calibri" w:hAnsi="Arial" w:cs="Arial"/>
          <w:sz w:val="21"/>
          <w:szCs w:val="21"/>
          <w:lang w:val="en-GB" w:eastAsia="en-US"/>
        </w:rPr>
        <w:t xml:space="preserve">other members of the </w:t>
      </w:r>
      <w:r w:rsidRPr="00D74FC4">
        <w:rPr>
          <w:rFonts w:ascii="Arial" w:eastAsia="Calibri" w:hAnsi="Arial" w:cs="Arial"/>
          <w:sz w:val="21"/>
          <w:szCs w:val="21"/>
          <w:lang w:val="en-GB" w:eastAsia="en-US"/>
        </w:rPr>
        <w:t xml:space="preserve">LEG will be invited to join the meetings and consulted as emerging issues and agenda of the TWG requires. </w:t>
      </w:r>
    </w:p>
    <w:p w14:paraId="2C0C792F" w14:textId="3EC79EC2" w:rsidR="00437B19" w:rsidRPr="00D74FC4" w:rsidRDefault="00437B19" w:rsidP="00437B19">
      <w:pPr>
        <w:pStyle w:val="ListParagraph"/>
        <w:numPr>
          <w:ilvl w:val="0"/>
          <w:numId w:val="4"/>
        </w:numPr>
        <w:spacing w:after="0" w:line="276" w:lineRule="auto"/>
        <w:jc w:val="both"/>
        <w:outlineLvl w:val="3"/>
        <w:rPr>
          <w:rFonts w:ascii="Arial" w:eastAsia="Calibri" w:hAnsi="Arial" w:cs="Arial"/>
          <w:sz w:val="21"/>
          <w:szCs w:val="21"/>
          <w:lang w:val="en-GB" w:eastAsia="en-US"/>
        </w:rPr>
      </w:pPr>
      <w:r w:rsidRPr="00D74FC4">
        <w:rPr>
          <w:rFonts w:ascii="Arial" w:eastAsia="Calibri" w:hAnsi="Arial" w:cs="Arial"/>
          <w:sz w:val="21"/>
          <w:szCs w:val="21"/>
          <w:lang w:val="en-GB" w:eastAsia="en-US"/>
        </w:rPr>
        <w:t>The scope of the work of the technical working groups is limited to the issues or agendas, or agreed actions recorded in the aid memoires (including GAAP,</w:t>
      </w:r>
      <w:r w:rsidR="00394663">
        <w:rPr>
          <w:rFonts w:ascii="Arial" w:eastAsia="Calibri" w:hAnsi="Arial" w:cs="Arial"/>
          <w:sz w:val="21"/>
          <w:szCs w:val="21"/>
          <w:lang w:val="en-GB" w:eastAsia="en-US"/>
        </w:rPr>
        <w:t xml:space="preserve"> </w:t>
      </w:r>
      <w:r w:rsidRPr="00D74FC4">
        <w:rPr>
          <w:rFonts w:ascii="Arial" w:eastAsia="Calibri" w:hAnsi="Arial" w:cs="Arial"/>
          <w:sz w:val="21"/>
          <w:szCs w:val="21"/>
          <w:lang w:val="en-GB" w:eastAsia="en-US"/>
        </w:rPr>
        <w:t>CA</w:t>
      </w:r>
      <w:r w:rsidR="00394663">
        <w:rPr>
          <w:rFonts w:ascii="Arial" w:eastAsia="Calibri" w:hAnsi="Arial" w:cs="Arial"/>
          <w:sz w:val="21"/>
          <w:szCs w:val="21"/>
          <w:lang w:val="en-GB" w:eastAsia="en-US"/>
        </w:rPr>
        <w:t>P</w:t>
      </w:r>
      <w:r w:rsidRPr="00D74FC4">
        <w:rPr>
          <w:rFonts w:ascii="Arial" w:eastAsia="Calibri" w:hAnsi="Arial" w:cs="Arial"/>
          <w:sz w:val="21"/>
          <w:szCs w:val="21"/>
          <w:lang w:val="en-GB" w:eastAsia="en-US"/>
        </w:rPr>
        <w:t>, JFA, Policy matrix) and</w:t>
      </w:r>
      <w:r w:rsidR="00C96F0F">
        <w:rPr>
          <w:rFonts w:ascii="Arial" w:eastAsia="Calibri" w:hAnsi="Arial" w:cs="Arial"/>
          <w:sz w:val="21"/>
          <w:szCs w:val="21"/>
          <w:lang w:val="en-GB" w:eastAsia="en-US"/>
        </w:rPr>
        <w:t xml:space="preserve"> JRM</w:t>
      </w:r>
      <w:r w:rsidR="00651173">
        <w:rPr>
          <w:rFonts w:ascii="Arial" w:eastAsia="Calibri" w:hAnsi="Arial" w:cs="Arial"/>
          <w:sz w:val="21"/>
          <w:szCs w:val="21"/>
          <w:lang w:val="en-GB" w:eastAsia="en-US"/>
        </w:rPr>
        <w:t>/BRM</w:t>
      </w:r>
      <w:r w:rsidRPr="00D74FC4">
        <w:rPr>
          <w:rFonts w:ascii="Arial" w:eastAsia="Calibri" w:hAnsi="Arial" w:cs="Arial"/>
          <w:sz w:val="21"/>
          <w:szCs w:val="21"/>
          <w:lang w:val="en-GB" w:eastAsia="en-US"/>
        </w:rPr>
        <w:t xml:space="preserve"> minutes. The groups will operate </w:t>
      </w:r>
      <w:r w:rsidR="00250324">
        <w:rPr>
          <w:rFonts w:ascii="Arial" w:eastAsia="Calibri" w:hAnsi="Arial" w:cs="Arial"/>
          <w:sz w:val="21"/>
          <w:szCs w:val="21"/>
          <w:lang w:val="en-GB" w:eastAsia="en-US"/>
        </w:rPr>
        <w:t>in line with</w:t>
      </w:r>
      <w:r w:rsidR="00250324" w:rsidRPr="00D74FC4">
        <w:rPr>
          <w:rFonts w:ascii="Arial" w:eastAsia="Calibri" w:hAnsi="Arial" w:cs="Arial"/>
          <w:sz w:val="21"/>
          <w:szCs w:val="21"/>
          <w:lang w:val="en-GB" w:eastAsia="en-US"/>
        </w:rPr>
        <w:t xml:space="preserve"> </w:t>
      </w:r>
      <w:r w:rsidRPr="00D74FC4">
        <w:rPr>
          <w:rFonts w:ascii="Arial" w:eastAsia="Calibri" w:hAnsi="Arial" w:cs="Arial"/>
          <w:sz w:val="21"/>
          <w:szCs w:val="21"/>
          <w:lang w:val="en-GB" w:eastAsia="en-US"/>
        </w:rPr>
        <w:t>the specific TWG objectives</w:t>
      </w:r>
      <w:r w:rsidR="00664759">
        <w:rPr>
          <w:rFonts w:ascii="Arial" w:eastAsia="Calibri" w:hAnsi="Arial" w:cs="Arial"/>
          <w:sz w:val="21"/>
          <w:szCs w:val="21"/>
          <w:lang w:val="en-GB" w:eastAsia="en-US"/>
        </w:rPr>
        <w:t xml:space="preserve">, which are </w:t>
      </w:r>
      <w:r w:rsidR="007575C1">
        <w:rPr>
          <w:rFonts w:ascii="Arial" w:eastAsia="Calibri" w:hAnsi="Arial" w:cs="Arial"/>
          <w:sz w:val="21"/>
          <w:szCs w:val="21"/>
          <w:lang w:val="en-GB" w:eastAsia="en-US"/>
        </w:rPr>
        <w:t>mentioned</w:t>
      </w:r>
      <w:r w:rsidR="00664759">
        <w:rPr>
          <w:rFonts w:ascii="Arial" w:eastAsia="Calibri" w:hAnsi="Arial" w:cs="Arial"/>
          <w:sz w:val="21"/>
          <w:szCs w:val="21"/>
          <w:lang w:val="en-GB" w:eastAsia="en-US"/>
        </w:rPr>
        <w:t xml:space="preserve"> below the members’ list</w:t>
      </w:r>
      <w:r w:rsidRPr="00D74FC4">
        <w:rPr>
          <w:rFonts w:ascii="Arial" w:eastAsia="Calibri" w:hAnsi="Arial" w:cs="Arial"/>
          <w:sz w:val="21"/>
          <w:szCs w:val="21"/>
          <w:lang w:val="en-GB" w:eastAsia="en-US"/>
        </w:rPr>
        <w:t xml:space="preserve">.  </w:t>
      </w:r>
    </w:p>
    <w:p w14:paraId="7591C0E2" w14:textId="77777777" w:rsidR="00437B19" w:rsidRPr="00D74FC4" w:rsidRDefault="00437B19" w:rsidP="00437B19">
      <w:pPr>
        <w:rPr>
          <w:rFonts w:ascii="Arial" w:hAnsi="Arial" w:cs="Arial"/>
          <w:b/>
          <w:bCs/>
          <w:sz w:val="21"/>
          <w:szCs w:val="21"/>
          <w:u w:val="single"/>
        </w:rPr>
        <w:sectPr w:rsidR="00437B19" w:rsidRPr="00D74FC4" w:rsidSect="001762CE">
          <w:headerReference w:type="default" r:id="rId16"/>
          <w:footerReference w:type="default" r:id="rId17"/>
          <w:pgSz w:w="11906" w:h="16838"/>
          <w:pgMar w:top="720" w:right="720" w:bottom="720" w:left="720" w:header="706" w:footer="706" w:gutter="0"/>
          <w:cols w:space="708"/>
          <w:docGrid w:linePitch="360"/>
        </w:sectPr>
      </w:pPr>
    </w:p>
    <w:p w14:paraId="73A1A2DF" w14:textId="77777777" w:rsidR="00437B19" w:rsidRPr="00964C9A" w:rsidRDefault="00437B19" w:rsidP="00964C9A">
      <w:pPr>
        <w:spacing w:line="360" w:lineRule="auto"/>
        <w:rPr>
          <w:rFonts w:ascii="Arial" w:eastAsiaTheme="majorEastAsia" w:hAnsi="Arial" w:cs="Arial"/>
          <w:b/>
          <w:bCs/>
          <w:color w:val="4472C4" w:themeColor="accent1"/>
          <w:sz w:val="21"/>
          <w:szCs w:val="21"/>
        </w:rPr>
      </w:pPr>
      <w:r w:rsidRPr="00964C9A">
        <w:rPr>
          <w:rFonts w:ascii="Arial" w:eastAsiaTheme="majorEastAsia" w:hAnsi="Arial" w:cs="Arial"/>
          <w:b/>
          <w:bCs/>
          <w:color w:val="4472C4" w:themeColor="accent1"/>
          <w:sz w:val="21"/>
          <w:szCs w:val="21"/>
        </w:rPr>
        <w:lastRenderedPageBreak/>
        <w:t xml:space="preserve">SSDP TWG Member </w:t>
      </w:r>
      <w:r w:rsidR="005E2EB7" w:rsidRPr="00964C9A">
        <w:rPr>
          <w:rFonts w:ascii="Arial" w:eastAsiaTheme="majorEastAsia" w:hAnsi="Arial" w:cs="Arial"/>
          <w:b/>
          <w:bCs/>
          <w:color w:val="4472C4" w:themeColor="accent1"/>
          <w:sz w:val="21"/>
          <w:szCs w:val="21"/>
        </w:rPr>
        <w:t>List</w:t>
      </w:r>
    </w:p>
    <w:p w14:paraId="1AF2401F" w14:textId="52626178" w:rsidR="00437B19" w:rsidRDefault="00437B19" w:rsidP="00437B19">
      <w:pPr>
        <w:spacing w:line="360" w:lineRule="auto"/>
        <w:jc w:val="center"/>
        <w:rPr>
          <w:rFonts w:ascii="Arial" w:eastAsia="Arial" w:hAnsi="Arial" w:cs="Arial"/>
          <w:b/>
          <w:sz w:val="21"/>
          <w:szCs w:val="21"/>
          <w:u w:val="single"/>
        </w:rPr>
      </w:pPr>
      <w:bookmarkStart w:id="0" w:name="_gjdgxs"/>
      <w:bookmarkEnd w:id="0"/>
    </w:p>
    <w:tbl>
      <w:tblPr>
        <w:tblW w:w="6674" w:type="dxa"/>
        <w:tblInd w:w="-725" w:type="dxa"/>
        <w:tblLayout w:type="fixed"/>
        <w:tblLook w:val="0400" w:firstRow="0" w:lastRow="0" w:firstColumn="0" w:lastColumn="0" w:noHBand="0" w:noVBand="1"/>
      </w:tblPr>
      <w:tblGrid>
        <w:gridCol w:w="3060"/>
        <w:gridCol w:w="3614"/>
      </w:tblGrid>
      <w:tr w:rsidR="0063326E" w:rsidRPr="0063326E" w14:paraId="4F70BF9D" w14:textId="77777777" w:rsidTr="0063326E">
        <w:tc>
          <w:tcPr>
            <w:tcW w:w="66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hideMark/>
          </w:tcPr>
          <w:p w14:paraId="0E362D33" w14:textId="77777777" w:rsidR="0063326E" w:rsidRPr="0063326E" w:rsidRDefault="0063326E" w:rsidP="0063326E">
            <w:pPr>
              <w:keepNext/>
              <w:keepLines/>
              <w:spacing w:before="200" w:line="240" w:lineRule="auto"/>
              <w:outlineLvl w:val="2"/>
              <w:rPr>
                <w:rFonts w:ascii="Arial" w:eastAsia="Arial" w:hAnsi="Arial" w:cs="Arial"/>
                <w:b/>
                <w:bCs/>
                <w:sz w:val="20"/>
                <w:szCs w:val="20"/>
              </w:rPr>
            </w:pPr>
            <w:r w:rsidRPr="0063326E">
              <w:rPr>
                <w:rFonts w:ascii="Arial" w:eastAsia="Arial" w:hAnsi="Arial" w:cs="Arial"/>
                <w:b/>
                <w:bCs/>
                <w:sz w:val="20"/>
                <w:szCs w:val="20"/>
              </w:rPr>
              <w:t>Quality: Early Childhood and Educational Development (ECED)</w:t>
            </w:r>
          </w:p>
        </w:tc>
      </w:tr>
      <w:tr w:rsidR="0063326E" w:rsidRPr="0063326E" w14:paraId="609D9028" w14:textId="77777777" w:rsidTr="0063326E">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73CBD1" w14:textId="2E114556" w:rsidR="0063326E" w:rsidRPr="0063326E" w:rsidRDefault="0063326E" w:rsidP="0063326E">
            <w:pPr>
              <w:spacing w:line="240" w:lineRule="auto"/>
              <w:rPr>
                <w:rFonts w:ascii="Arial" w:eastAsia="Arial" w:hAnsi="Arial" w:cs="Arial"/>
                <w:b/>
                <w:sz w:val="20"/>
                <w:szCs w:val="20"/>
                <w:highlight w:val="yellow"/>
              </w:rPr>
            </w:pPr>
            <w:r w:rsidRPr="0063326E">
              <w:rPr>
                <w:rFonts w:ascii="Arial" w:eastAsia="Arial" w:hAnsi="Arial" w:cs="Arial"/>
                <w:b/>
                <w:sz w:val="20"/>
                <w:szCs w:val="20"/>
              </w:rPr>
              <w:t xml:space="preserve">Lead: </w:t>
            </w:r>
            <w:r w:rsidRPr="0063326E">
              <w:rPr>
                <w:rFonts w:ascii="Arial" w:eastAsia="Arial" w:hAnsi="Arial" w:cs="Arial"/>
                <w:sz w:val="20"/>
                <w:szCs w:val="20"/>
              </w:rPr>
              <w:t>(D</w:t>
            </w:r>
            <w:r>
              <w:rPr>
                <w:rFonts w:ascii="Arial" w:eastAsia="Arial" w:hAnsi="Arial" w:cs="Arial"/>
                <w:sz w:val="20"/>
                <w:szCs w:val="20"/>
              </w:rPr>
              <w:t xml:space="preserve">eputy </w:t>
            </w:r>
            <w:r w:rsidRPr="0063326E">
              <w:rPr>
                <w:rFonts w:ascii="Arial" w:eastAsia="Arial" w:hAnsi="Arial" w:cs="Arial"/>
                <w:sz w:val="20"/>
                <w:szCs w:val="20"/>
              </w:rPr>
              <w:t>D</w:t>
            </w:r>
            <w:r>
              <w:rPr>
                <w:rFonts w:ascii="Arial" w:eastAsia="Arial" w:hAnsi="Arial" w:cs="Arial"/>
                <w:sz w:val="20"/>
                <w:szCs w:val="20"/>
              </w:rPr>
              <w:t xml:space="preserve">irector </w:t>
            </w:r>
            <w:r w:rsidRPr="0063326E">
              <w:rPr>
                <w:rFonts w:ascii="Arial" w:eastAsia="Arial" w:hAnsi="Arial" w:cs="Arial"/>
                <w:sz w:val="20"/>
                <w:szCs w:val="20"/>
              </w:rPr>
              <w:t>G</w:t>
            </w:r>
            <w:r>
              <w:rPr>
                <w:rFonts w:ascii="Arial" w:eastAsia="Arial" w:hAnsi="Arial" w:cs="Arial"/>
                <w:sz w:val="20"/>
                <w:szCs w:val="20"/>
              </w:rPr>
              <w:t>eneral</w:t>
            </w:r>
            <w:r w:rsidRPr="0063326E">
              <w:rPr>
                <w:rFonts w:ascii="Arial" w:eastAsia="Arial" w:hAnsi="Arial" w:cs="Arial"/>
                <w:sz w:val="20"/>
                <w:szCs w:val="20"/>
              </w:rPr>
              <w:t>)</w:t>
            </w:r>
          </w:p>
        </w:tc>
        <w:tc>
          <w:tcPr>
            <w:tcW w:w="3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5EEC56" w14:textId="477B2F15" w:rsidR="0063326E" w:rsidRPr="0063326E" w:rsidRDefault="0063326E" w:rsidP="0063326E">
            <w:pPr>
              <w:spacing w:line="240" w:lineRule="auto"/>
              <w:rPr>
                <w:rFonts w:ascii="Arial" w:eastAsia="Arial" w:hAnsi="Arial" w:cs="Arial"/>
                <w:sz w:val="20"/>
                <w:szCs w:val="20"/>
                <w:highlight w:val="yellow"/>
              </w:rPr>
            </w:pPr>
            <w:r w:rsidRPr="0063326E">
              <w:rPr>
                <w:rFonts w:ascii="Arial" w:eastAsia="Arial" w:hAnsi="Arial" w:cs="Arial"/>
                <w:sz w:val="20"/>
                <w:szCs w:val="20"/>
              </w:rPr>
              <w:t>C</w:t>
            </w:r>
            <w:r>
              <w:rPr>
                <w:rFonts w:ascii="Arial" w:eastAsia="Arial" w:hAnsi="Arial" w:cs="Arial"/>
                <w:sz w:val="20"/>
                <w:szCs w:val="20"/>
              </w:rPr>
              <w:t xml:space="preserve">entre for </w:t>
            </w:r>
            <w:r w:rsidRPr="0063326E">
              <w:rPr>
                <w:rFonts w:ascii="Arial" w:eastAsia="Arial" w:hAnsi="Arial" w:cs="Arial"/>
                <w:sz w:val="20"/>
                <w:szCs w:val="20"/>
              </w:rPr>
              <w:t>E</w:t>
            </w:r>
            <w:r>
              <w:rPr>
                <w:rFonts w:ascii="Arial" w:eastAsia="Arial" w:hAnsi="Arial" w:cs="Arial"/>
                <w:sz w:val="20"/>
                <w:szCs w:val="20"/>
              </w:rPr>
              <w:t xml:space="preserve">ducation and </w:t>
            </w:r>
            <w:r w:rsidRPr="0063326E">
              <w:rPr>
                <w:rFonts w:ascii="Arial" w:eastAsia="Arial" w:hAnsi="Arial" w:cs="Arial"/>
                <w:sz w:val="20"/>
                <w:szCs w:val="20"/>
              </w:rPr>
              <w:t>H</w:t>
            </w:r>
            <w:r>
              <w:rPr>
                <w:rFonts w:ascii="Arial" w:eastAsia="Arial" w:hAnsi="Arial" w:cs="Arial"/>
                <w:sz w:val="20"/>
                <w:szCs w:val="20"/>
              </w:rPr>
              <w:t xml:space="preserve">uman </w:t>
            </w:r>
            <w:r w:rsidRPr="0063326E">
              <w:rPr>
                <w:rFonts w:ascii="Arial" w:eastAsia="Arial" w:hAnsi="Arial" w:cs="Arial"/>
                <w:sz w:val="20"/>
                <w:szCs w:val="20"/>
              </w:rPr>
              <w:t>R</w:t>
            </w:r>
            <w:r>
              <w:rPr>
                <w:rFonts w:ascii="Arial" w:eastAsia="Arial" w:hAnsi="Arial" w:cs="Arial"/>
                <w:sz w:val="20"/>
                <w:szCs w:val="20"/>
              </w:rPr>
              <w:t xml:space="preserve">esource </w:t>
            </w:r>
            <w:r w:rsidRPr="0063326E">
              <w:rPr>
                <w:rFonts w:ascii="Arial" w:eastAsia="Arial" w:hAnsi="Arial" w:cs="Arial"/>
                <w:sz w:val="20"/>
                <w:szCs w:val="20"/>
              </w:rPr>
              <w:t>D</w:t>
            </w:r>
            <w:r>
              <w:rPr>
                <w:rFonts w:ascii="Arial" w:eastAsia="Arial" w:hAnsi="Arial" w:cs="Arial"/>
                <w:sz w:val="20"/>
                <w:szCs w:val="20"/>
              </w:rPr>
              <w:t>evelopment (CEHRD)</w:t>
            </w:r>
          </w:p>
        </w:tc>
      </w:tr>
      <w:tr w:rsidR="0063326E" w:rsidRPr="0063326E" w14:paraId="6E3EE95A" w14:textId="77777777" w:rsidTr="0063326E">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B0448C" w14:textId="4086C39E" w:rsidR="0063326E" w:rsidRPr="0063326E" w:rsidRDefault="0063326E" w:rsidP="0063326E">
            <w:pPr>
              <w:spacing w:line="240" w:lineRule="auto"/>
              <w:rPr>
                <w:rFonts w:ascii="Arial" w:eastAsia="Arial" w:hAnsi="Arial" w:cs="Arial"/>
                <w:sz w:val="20"/>
                <w:szCs w:val="20"/>
              </w:rPr>
            </w:pPr>
            <w:r w:rsidRPr="0063326E">
              <w:rPr>
                <w:rFonts w:ascii="Arial" w:eastAsia="Arial" w:hAnsi="Arial" w:cs="Arial"/>
                <w:b/>
                <w:sz w:val="20"/>
                <w:szCs w:val="20"/>
              </w:rPr>
              <w:t>Coordinator:</w:t>
            </w:r>
            <w:r w:rsidRPr="0063326E">
              <w:rPr>
                <w:rFonts w:ascii="Arial" w:eastAsia="Arial" w:hAnsi="Arial" w:cs="Arial"/>
                <w:sz w:val="20"/>
                <w:szCs w:val="20"/>
              </w:rPr>
              <w:t xml:space="preserve"> </w:t>
            </w:r>
            <w:r>
              <w:rPr>
                <w:rFonts w:ascii="Arial" w:eastAsia="Arial" w:hAnsi="Arial" w:cs="Arial"/>
                <w:sz w:val="20"/>
                <w:szCs w:val="20"/>
              </w:rPr>
              <w:t>(</w:t>
            </w:r>
            <w:r w:rsidRPr="0063326E">
              <w:rPr>
                <w:rFonts w:ascii="Arial" w:eastAsia="Arial" w:hAnsi="Arial" w:cs="Arial"/>
                <w:sz w:val="20"/>
                <w:szCs w:val="20"/>
              </w:rPr>
              <w:t>Director)</w:t>
            </w:r>
          </w:p>
        </w:tc>
        <w:tc>
          <w:tcPr>
            <w:tcW w:w="3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42658E" w14:textId="77777777" w:rsidR="0063326E" w:rsidRPr="0063326E" w:rsidRDefault="0063326E" w:rsidP="0063326E">
            <w:pPr>
              <w:spacing w:line="240" w:lineRule="auto"/>
              <w:rPr>
                <w:rFonts w:ascii="Arial" w:eastAsia="Arial" w:hAnsi="Arial" w:cs="Arial"/>
                <w:sz w:val="20"/>
                <w:szCs w:val="20"/>
              </w:rPr>
            </w:pPr>
            <w:r w:rsidRPr="0063326E">
              <w:rPr>
                <w:rFonts w:ascii="Arial" w:eastAsia="Arial" w:hAnsi="Arial" w:cs="Arial"/>
                <w:sz w:val="20"/>
                <w:szCs w:val="20"/>
              </w:rPr>
              <w:t>CEHRD</w:t>
            </w:r>
          </w:p>
        </w:tc>
      </w:tr>
      <w:tr w:rsidR="0063326E" w:rsidRPr="0063326E" w14:paraId="0EDB5DDB" w14:textId="77777777" w:rsidTr="0063326E">
        <w:trPr>
          <w:trHeight w:val="323"/>
        </w:trPr>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8B09B1" w14:textId="09E8BC7A" w:rsidR="0063326E" w:rsidRPr="0063326E" w:rsidRDefault="0063326E" w:rsidP="0063326E">
            <w:pPr>
              <w:spacing w:line="240" w:lineRule="auto"/>
              <w:rPr>
                <w:rFonts w:ascii="Arial" w:eastAsia="Arial" w:hAnsi="Arial" w:cs="Arial"/>
                <w:sz w:val="20"/>
                <w:szCs w:val="20"/>
              </w:rPr>
            </w:pPr>
          </w:p>
        </w:tc>
        <w:tc>
          <w:tcPr>
            <w:tcW w:w="3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FFD000" w14:textId="19200465" w:rsidR="0063326E" w:rsidRPr="0063326E" w:rsidRDefault="0063326E" w:rsidP="0063326E">
            <w:pPr>
              <w:spacing w:line="240" w:lineRule="auto"/>
              <w:rPr>
                <w:rFonts w:ascii="Arial" w:eastAsia="Arial" w:hAnsi="Arial" w:cs="Arial"/>
                <w:sz w:val="20"/>
                <w:szCs w:val="20"/>
              </w:rPr>
            </w:pPr>
            <w:r>
              <w:rPr>
                <w:rFonts w:ascii="Arial" w:eastAsia="Arial" w:hAnsi="Arial" w:cs="Arial"/>
                <w:sz w:val="20"/>
                <w:szCs w:val="20"/>
              </w:rPr>
              <w:t>Ministry of Education, Science and Technology (</w:t>
            </w:r>
            <w:r w:rsidRPr="0063326E">
              <w:rPr>
                <w:rFonts w:ascii="Arial" w:eastAsia="Arial" w:hAnsi="Arial" w:cs="Arial"/>
                <w:sz w:val="20"/>
                <w:szCs w:val="20"/>
              </w:rPr>
              <w:t>MOEST</w:t>
            </w:r>
            <w:r>
              <w:rPr>
                <w:rFonts w:ascii="Arial" w:eastAsia="Arial" w:hAnsi="Arial" w:cs="Arial"/>
                <w:sz w:val="20"/>
                <w:szCs w:val="20"/>
              </w:rPr>
              <w:t>)</w:t>
            </w:r>
          </w:p>
        </w:tc>
      </w:tr>
      <w:tr w:rsidR="0063326E" w:rsidRPr="0063326E" w14:paraId="4BA9245B" w14:textId="77777777" w:rsidTr="0063326E">
        <w:trPr>
          <w:trHeight w:val="323"/>
        </w:trPr>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AC4379" w14:textId="6035C3A5" w:rsidR="0063326E" w:rsidRPr="0063326E" w:rsidRDefault="0063326E" w:rsidP="0063326E">
            <w:pPr>
              <w:spacing w:line="240" w:lineRule="auto"/>
              <w:rPr>
                <w:rFonts w:ascii="Arial" w:eastAsia="Arial" w:hAnsi="Arial" w:cs="Arial"/>
                <w:sz w:val="20"/>
                <w:szCs w:val="20"/>
                <w:lang w:val="en-US" w:bidi="ne-NP"/>
              </w:rPr>
            </w:pPr>
          </w:p>
        </w:tc>
        <w:tc>
          <w:tcPr>
            <w:tcW w:w="3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A5332D" w14:textId="6F5B3614" w:rsidR="0063326E" w:rsidRPr="0063326E" w:rsidRDefault="0063326E" w:rsidP="0063326E">
            <w:pPr>
              <w:spacing w:line="240" w:lineRule="auto"/>
              <w:rPr>
                <w:rFonts w:ascii="Arial" w:eastAsia="Arial" w:hAnsi="Arial" w:cs="Arial"/>
                <w:sz w:val="20"/>
                <w:szCs w:val="20"/>
              </w:rPr>
            </w:pPr>
            <w:r w:rsidRPr="0063326E">
              <w:rPr>
                <w:rFonts w:ascii="Arial" w:eastAsia="Arial" w:hAnsi="Arial" w:cs="Arial"/>
                <w:sz w:val="20"/>
                <w:szCs w:val="20"/>
              </w:rPr>
              <w:t>M</w:t>
            </w:r>
            <w:r>
              <w:rPr>
                <w:rFonts w:ascii="Arial" w:eastAsia="Arial" w:hAnsi="Arial" w:cs="Arial"/>
                <w:sz w:val="20"/>
                <w:szCs w:val="20"/>
              </w:rPr>
              <w:t>O</w:t>
            </w:r>
            <w:r w:rsidRPr="0063326E">
              <w:rPr>
                <w:rFonts w:ascii="Arial" w:eastAsia="Arial" w:hAnsi="Arial" w:cs="Arial"/>
                <w:sz w:val="20"/>
                <w:szCs w:val="20"/>
              </w:rPr>
              <w:t>EST</w:t>
            </w:r>
          </w:p>
        </w:tc>
      </w:tr>
      <w:tr w:rsidR="0063326E" w:rsidRPr="0063326E" w14:paraId="48F9F587" w14:textId="77777777" w:rsidTr="0063326E">
        <w:trPr>
          <w:trHeight w:val="323"/>
        </w:trPr>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E49D30" w14:textId="099F726D" w:rsidR="0063326E" w:rsidRPr="0063326E" w:rsidRDefault="0063326E" w:rsidP="0063326E">
            <w:pPr>
              <w:spacing w:line="240" w:lineRule="auto"/>
              <w:rPr>
                <w:rFonts w:ascii="Arial" w:eastAsia="Arial" w:hAnsi="Arial" w:cs="Arial"/>
                <w:sz w:val="20"/>
                <w:szCs w:val="20"/>
              </w:rPr>
            </w:pPr>
          </w:p>
        </w:tc>
        <w:tc>
          <w:tcPr>
            <w:tcW w:w="3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6F0405" w14:textId="0B489857" w:rsidR="0063326E" w:rsidRPr="0063326E" w:rsidRDefault="0063326E" w:rsidP="0063326E">
            <w:pPr>
              <w:spacing w:line="240" w:lineRule="auto"/>
              <w:rPr>
                <w:rFonts w:ascii="Arial" w:eastAsia="Arial" w:hAnsi="Arial" w:cs="Arial"/>
                <w:sz w:val="20"/>
                <w:szCs w:val="20"/>
              </w:rPr>
            </w:pPr>
            <w:r w:rsidRPr="0063326E">
              <w:rPr>
                <w:rFonts w:ascii="Arial" w:eastAsia="Arial" w:hAnsi="Arial" w:cs="Arial"/>
                <w:sz w:val="20"/>
                <w:szCs w:val="20"/>
              </w:rPr>
              <w:t>C</w:t>
            </w:r>
            <w:r>
              <w:rPr>
                <w:rFonts w:ascii="Arial" w:eastAsia="Arial" w:hAnsi="Arial" w:cs="Arial"/>
                <w:sz w:val="20"/>
                <w:szCs w:val="20"/>
              </w:rPr>
              <w:t>urriculum Development Centre</w:t>
            </w:r>
          </w:p>
        </w:tc>
      </w:tr>
      <w:tr w:rsidR="0063326E" w:rsidRPr="0063326E" w14:paraId="1935DE98" w14:textId="77777777" w:rsidTr="0063326E">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4D2159" w14:textId="44F57F23" w:rsidR="0063326E" w:rsidRPr="0063326E" w:rsidRDefault="0063326E" w:rsidP="0063326E">
            <w:pPr>
              <w:spacing w:line="240" w:lineRule="auto"/>
              <w:rPr>
                <w:rFonts w:ascii="Arial" w:eastAsia="Arial" w:hAnsi="Arial" w:cs="Arial"/>
                <w:sz w:val="20"/>
                <w:szCs w:val="20"/>
              </w:rPr>
            </w:pPr>
          </w:p>
        </w:tc>
        <w:tc>
          <w:tcPr>
            <w:tcW w:w="3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051CFE" w14:textId="5D516289" w:rsidR="0063326E" w:rsidRPr="0063326E" w:rsidRDefault="0063326E" w:rsidP="0063326E">
            <w:pPr>
              <w:spacing w:line="240" w:lineRule="auto"/>
              <w:rPr>
                <w:rFonts w:ascii="Arial" w:eastAsia="Arial" w:hAnsi="Arial" w:cs="Arial"/>
                <w:sz w:val="20"/>
                <w:szCs w:val="20"/>
              </w:rPr>
            </w:pPr>
            <w:r w:rsidRPr="0063326E">
              <w:rPr>
                <w:rFonts w:ascii="Arial" w:eastAsia="Arial" w:hAnsi="Arial" w:cs="Arial"/>
                <w:sz w:val="20"/>
                <w:szCs w:val="20"/>
              </w:rPr>
              <w:t>E</w:t>
            </w:r>
            <w:r>
              <w:rPr>
                <w:rFonts w:ascii="Arial" w:eastAsia="Arial" w:hAnsi="Arial" w:cs="Arial"/>
                <w:sz w:val="20"/>
                <w:szCs w:val="20"/>
              </w:rPr>
              <w:t xml:space="preserve">ducation </w:t>
            </w:r>
            <w:r w:rsidRPr="0063326E">
              <w:rPr>
                <w:rFonts w:ascii="Arial" w:eastAsia="Arial" w:hAnsi="Arial" w:cs="Arial"/>
                <w:sz w:val="20"/>
                <w:szCs w:val="20"/>
              </w:rPr>
              <w:t>R</w:t>
            </w:r>
            <w:r>
              <w:rPr>
                <w:rFonts w:ascii="Arial" w:eastAsia="Arial" w:hAnsi="Arial" w:cs="Arial"/>
                <w:sz w:val="20"/>
                <w:szCs w:val="20"/>
              </w:rPr>
              <w:t xml:space="preserve">eview </w:t>
            </w:r>
            <w:r w:rsidRPr="0063326E">
              <w:rPr>
                <w:rFonts w:ascii="Arial" w:eastAsia="Arial" w:hAnsi="Arial" w:cs="Arial"/>
                <w:sz w:val="20"/>
                <w:szCs w:val="20"/>
              </w:rPr>
              <w:t>O</w:t>
            </w:r>
            <w:r>
              <w:rPr>
                <w:rFonts w:ascii="Arial" w:eastAsia="Arial" w:hAnsi="Arial" w:cs="Arial"/>
                <w:sz w:val="20"/>
                <w:szCs w:val="20"/>
              </w:rPr>
              <w:t>ffice</w:t>
            </w:r>
          </w:p>
        </w:tc>
      </w:tr>
      <w:tr w:rsidR="0063326E" w:rsidRPr="0063326E" w14:paraId="22F7A437" w14:textId="77777777" w:rsidTr="0063326E">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A9280A" w14:textId="05964933" w:rsidR="0063326E" w:rsidRPr="0063326E" w:rsidRDefault="0063326E" w:rsidP="0063326E">
            <w:pPr>
              <w:spacing w:line="240" w:lineRule="auto"/>
              <w:rPr>
                <w:rFonts w:ascii="Arial" w:eastAsia="Arial" w:hAnsi="Arial" w:cs="Arial"/>
                <w:b/>
                <w:sz w:val="20"/>
                <w:szCs w:val="20"/>
              </w:rPr>
            </w:pPr>
            <w:r w:rsidRPr="0063326E">
              <w:rPr>
                <w:rFonts w:ascii="Arial" w:eastAsia="Arial" w:hAnsi="Arial" w:cs="Arial"/>
                <w:b/>
                <w:sz w:val="20"/>
                <w:szCs w:val="20"/>
              </w:rPr>
              <w:t xml:space="preserve">Co-lead: </w:t>
            </w:r>
          </w:p>
        </w:tc>
        <w:tc>
          <w:tcPr>
            <w:tcW w:w="3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71E8AA" w14:textId="77777777" w:rsidR="0063326E" w:rsidRPr="0063326E" w:rsidRDefault="0063326E" w:rsidP="0063326E">
            <w:pPr>
              <w:spacing w:line="240" w:lineRule="auto"/>
              <w:rPr>
                <w:rFonts w:ascii="Arial" w:eastAsia="Arial" w:hAnsi="Arial" w:cs="Arial"/>
                <w:sz w:val="20"/>
                <w:szCs w:val="20"/>
              </w:rPr>
            </w:pPr>
            <w:r w:rsidRPr="0063326E">
              <w:rPr>
                <w:rFonts w:ascii="Arial" w:eastAsia="Arial" w:hAnsi="Arial" w:cs="Arial"/>
                <w:sz w:val="20"/>
                <w:szCs w:val="20"/>
              </w:rPr>
              <w:t>UNICEF</w:t>
            </w:r>
          </w:p>
        </w:tc>
      </w:tr>
      <w:tr w:rsidR="0063326E" w:rsidRPr="0063326E" w14:paraId="5D6FA57F" w14:textId="77777777" w:rsidTr="0063326E">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FF1DA" w14:textId="42188482" w:rsidR="0063326E" w:rsidRPr="0063326E" w:rsidRDefault="0063326E" w:rsidP="0063326E">
            <w:pPr>
              <w:spacing w:line="240" w:lineRule="auto"/>
              <w:rPr>
                <w:rFonts w:ascii="Arial" w:eastAsia="Arial" w:hAnsi="Arial" w:cs="Arial"/>
                <w:b/>
                <w:sz w:val="20"/>
                <w:szCs w:val="20"/>
              </w:rPr>
            </w:pPr>
            <w:r>
              <w:rPr>
                <w:rFonts w:ascii="Arial" w:eastAsia="Arial" w:hAnsi="Arial" w:cs="Arial"/>
                <w:sz w:val="20"/>
                <w:szCs w:val="20"/>
              </w:rPr>
              <w:t>Members:</w:t>
            </w:r>
          </w:p>
        </w:tc>
        <w:tc>
          <w:tcPr>
            <w:tcW w:w="3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4E1B06" w14:textId="75D63E11" w:rsidR="0063326E" w:rsidRPr="0063326E" w:rsidRDefault="0063326E" w:rsidP="0063326E">
            <w:pPr>
              <w:spacing w:line="240" w:lineRule="auto"/>
              <w:rPr>
                <w:rFonts w:ascii="Arial" w:eastAsia="Arial" w:hAnsi="Arial" w:cs="Arial"/>
                <w:sz w:val="20"/>
                <w:szCs w:val="20"/>
              </w:rPr>
            </w:pPr>
            <w:r>
              <w:rPr>
                <w:rFonts w:ascii="Arial" w:eastAsia="Arial" w:hAnsi="Arial" w:cs="Arial"/>
                <w:sz w:val="20"/>
                <w:szCs w:val="20"/>
              </w:rPr>
              <w:t>UNICEF</w:t>
            </w:r>
          </w:p>
        </w:tc>
      </w:tr>
      <w:tr w:rsidR="0063326E" w:rsidRPr="0063326E" w14:paraId="3982A8B0" w14:textId="77777777" w:rsidTr="0063326E">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639F89" w14:textId="067E9B4D" w:rsidR="0063326E" w:rsidRPr="0063326E" w:rsidRDefault="0063326E" w:rsidP="0063326E">
            <w:pPr>
              <w:spacing w:line="240" w:lineRule="auto"/>
              <w:rPr>
                <w:rFonts w:ascii="Arial" w:eastAsia="Arial" w:hAnsi="Arial" w:cs="Arial"/>
                <w:sz w:val="20"/>
                <w:szCs w:val="20"/>
              </w:rPr>
            </w:pPr>
          </w:p>
        </w:tc>
        <w:tc>
          <w:tcPr>
            <w:tcW w:w="3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EBFE2C" w14:textId="77777777" w:rsidR="0063326E" w:rsidRPr="0063326E" w:rsidRDefault="0063326E" w:rsidP="0063326E">
            <w:pPr>
              <w:spacing w:line="240" w:lineRule="auto"/>
              <w:rPr>
                <w:rFonts w:ascii="Arial" w:eastAsia="Arial" w:hAnsi="Arial" w:cs="Arial"/>
                <w:sz w:val="20"/>
                <w:szCs w:val="20"/>
              </w:rPr>
            </w:pPr>
            <w:r w:rsidRPr="0063326E">
              <w:rPr>
                <w:rFonts w:ascii="Arial" w:eastAsia="Arial" w:hAnsi="Arial" w:cs="Arial"/>
                <w:sz w:val="20"/>
                <w:szCs w:val="20"/>
              </w:rPr>
              <w:t>USAID</w:t>
            </w:r>
          </w:p>
        </w:tc>
      </w:tr>
      <w:tr w:rsidR="0063326E" w:rsidRPr="0063326E" w14:paraId="620961C3" w14:textId="77777777" w:rsidTr="0063326E">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4572" w14:textId="05059B25" w:rsidR="0063326E" w:rsidRPr="0063326E" w:rsidRDefault="0063326E" w:rsidP="0063326E">
            <w:pPr>
              <w:spacing w:line="240" w:lineRule="auto"/>
              <w:rPr>
                <w:rFonts w:ascii="Arial" w:eastAsia="Arial" w:hAnsi="Arial" w:cs="Arial"/>
                <w:sz w:val="20"/>
                <w:szCs w:val="20"/>
              </w:rPr>
            </w:pPr>
          </w:p>
        </w:tc>
        <w:tc>
          <w:tcPr>
            <w:tcW w:w="3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0B1AA1" w14:textId="77777777" w:rsidR="0063326E" w:rsidRPr="0063326E" w:rsidRDefault="0063326E" w:rsidP="0063326E">
            <w:pPr>
              <w:spacing w:line="240" w:lineRule="auto"/>
              <w:rPr>
                <w:rFonts w:ascii="Arial" w:eastAsia="Arial" w:hAnsi="Arial" w:cs="Arial"/>
                <w:sz w:val="20"/>
                <w:szCs w:val="20"/>
              </w:rPr>
            </w:pPr>
            <w:r w:rsidRPr="0063326E">
              <w:rPr>
                <w:rFonts w:ascii="Arial" w:eastAsia="Arial" w:hAnsi="Arial" w:cs="Arial"/>
                <w:sz w:val="20"/>
                <w:szCs w:val="20"/>
              </w:rPr>
              <w:t>EGRP</w:t>
            </w:r>
          </w:p>
        </w:tc>
      </w:tr>
      <w:tr w:rsidR="0063326E" w:rsidRPr="0063326E" w14:paraId="0531CCA8" w14:textId="77777777" w:rsidTr="0063326E">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F8566D" w14:textId="431D9AF4" w:rsidR="0063326E" w:rsidRPr="0063326E" w:rsidRDefault="0063326E" w:rsidP="0063326E">
            <w:pPr>
              <w:spacing w:line="240" w:lineRule="auto"/>
              <w:rPr>
                <w:rFonts w:ascii="Arial" w:eastAsia="Arial" w:hAnsi="Arial" w:cs="Arial"/>
                <w:sz w:val="20"/>
                <w:szCs w:val="20"/>
              </w:rPr>
            </w:pPr>
          </w:p>
        </w:tc>
        <w:tc>
          <w:tcPr>
            <w:tcW w:w="3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184C3D" w14:textId="77777777" w:rsidR="0063326E" w:rsidRPr="0063326E" w:rsidRDefault="0063326E" w:rsidP="0063326E">
            <w:pPr>
              <w:spacing w:line="240" w:lineRule="auto"/>
              <w:rPr>
                <w:rFonts w:ascii="Arial" w:eastAsia="Arial" w:hAnsi="Arial" w:cs="Arial"/>
                <w:sz w:val="20"/>
                <w:szCs w:val="20"/>
              </w:rPr>
            </w:pPr>
            <w:r w:rsidRPr="0063326E">
              <w:rPr>
                <w:rFonts w:ascii="Arial" w:eastAsia="Arial" w:hAnsi="Arial" w:cs="Arial"/>
                <w:sz w:val="20"/>
                <w:szCs w:val="20"/>
              </w:rPr>
              <w:t>World Bank</w:t>
            </w:r>
          </w:p>
        </w:tc>
      </w:tr>
      <w:tr w:rsidR="0063326E" w:rsidRPr="0063326E" w14:paraId="423F7090" w14:textId="77777777" w:rsidTr="0063326E">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84EC52" w14:textId="61CE6B8A" w:rsidR="0063326E" w:rsidRPr="0063326E" w:rsidRDefault="0063326E" w:rsidP="0063326E">
            <w:pPr>
              <w:spacing w:line="240" w:lineRule="auto"/>
              <w:rPr>
                <w:rFonts w:ascii="Arial" w:eastAsia="Arial" w:hAnsi="Arial" w:cs="Arial"/>
                <w:sz w:val="20"/>
                <w:szCs w:val="20"/>
              </w:rPr>
            </w:pPr>
          </w:p>
        </w:tc>
        <w:tc>
          <w:tcPr>
            <w:tcW w:w="3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6AF4D6" w14:textId="77777777" w:rsidR="0063326E" w:rsidRPr="0063326E" w:rsidRDefault="0063326E" w:rsidP="0063326E">
            <w:pPr>
              <w:spacing w:line="240" w:lineRule="auto"/>
              <w:rPr>
                <w:rFonts w:ascii="Arial" w:eastAsia="Arial" w:hAnsi="Arial" w:cs="Arial"/>
                <w:sz w:val="20"/>
                <w:szCs w:val="20"/>
              </w:rPr>
            </w:pPr>
            <w:r w:rsidRPr="0063326E">
              <w:rPr>
                <w:rFonts w:ascii="Arial" w:eastAsia="Arial" w:hAnsi="Arial" w:cs="Arial"/>
                <w:sz w:val="20"/>
                <w:szCs w:val="20"/>
              </w:rPr>
              <w:t>World Bank</w:t>
            </w:r>
          </w:p>
        </w:tc>
      </w:tr>
      <w:tr w:rsidR="0063326E" w:rsidRPr="0063326E" w14:paraId="47FCBD91" w14:textId="77777777" w:rsidTr="0063326E">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CE0E58" w14:textId="4700725C" w:rsidR="0063326E" w:rsidRPr="0063326E" w:rsidRDefault="0063326E" w:rsidP="0063326E">
            <w:pPr>
              <w:spacing w:line="240" w:lineRule="auto"/>
              <w:rPr>
                <w:rFonts w:ascii="Arial" w:eastAsia="Arial" w:hAnsi="Arial" w:cs="Arial"/>
                <w:sz w:val="20"/>
                <w:szCs w:val="20"/>
              </w:rPr>
            </w:pPr>
          </w:p>
        </w:tc>
        <w:tc>
          <w:tcPr>
            <w:tcW w:w="3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090B20" w14:textId="77777777" w:rsidR="0063326E" w:rsidRPr="0063326E" w:rsidRDefault="0063326E" w:rsidP="0063326E">
            <w:pPr>
              <w:spacing w:line="240" w:lineRule="auto"/>
              <w:rPr>
                <w:rFonts w:ascii="Arial" w:eastAsia="Arial" w:hAnsi="Arial" w:cs="Arial"/>
                <w:sz w:val="20"/>
                <w:szCs w:val="20"/>
              </w:rPr>
            </w:pPr>
            <w:r w:rsidRPr="0063326E">
              <w:rPr>
                <w:rFonts w:ascii="Arial" w:eastAsia="Arial" w:hAnsi="Arial" w:cs="Arial"/>
                <w:sz w:val="20"/>
                <w:szCs w:val="20"/>
              </w:rPr>
              <w:t>Plan International/AIN</w:t>
            </w:r>
          </w:p>
        </w:tc>
      </w:tr>
      <w:tr w:rsidR="0063326E" w:rsidRPr="0063326E" w14:paraId="6E1831A1" w14:textId="77777777" w:rsidTr="0063326E">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012FBA" w14:textId="77301C78" w:rsidR="0063326E" w:rsidRPr="0063326E" w:rsidRDefault="0063326E" w:rsidP="0063326E">
            <w:pPr>
              <w:spacing w:line="240" w:lineRule="auto"/>
              <w:rPr>
                <w:rFonts w:ascii="Arial" w:eastAsia="Arial" w:hAnsi="Arial" w:cs="Arial"/>
                <w:sz w:val="20"/>
                <w:szCs w:val="20"/>
              </w:rPr>
            </w:pPr>
          </w:p>
        </w:tc>
        <w:tc>
          <w:tcPr>
            <w:tcW w:w="3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90DA6C" w14:textId="77777777" w:rsidR="0063326E" w:rsidRPr="0063326E" w:rsidRDefault="0063326E" w:rsidP="0063326E">
            <w:pPr>
              <w:spacing w:line="240" w:lineRule="auto"/>
              <w:rPr>
                <w:rFonts w:ascii="Arial" w:eastAsia="Arial" w:hAnsi="Arial" w:cs="Arial"/>
                <w:sz w:val="20"/>
                <w:szCs w:val="20"/>
              </w:rPr>
            </w:pPr>
            <w:r w:rsidRPr="0063326E">
              <w:rPr>
                <w:rFonts w:ascii="Arial" w:hAnsi="Arial" w:cs="Arial"/>
                <w:sz w:val="20"/>
                <w:szCs w:val="20"/>
              </w:rPr>
              <w:t>Save the Children/AIN</w:t>
            </w:r>
          </w:p>
        </w:tc>
      </w:tr>
      <w:tr w:rsidR="0063326E" w:rsidRPr="0063326E" w14:paraId="5FE6C16C" w14:textId="77777777" w:rsidTr="0063326E">
        <w:trPr>
          <w:trHeight w:val="215"/>
        </w:trPr>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34E9DF" w14:textId="0BC11AC3" w:rsidR="0063326E" w:rsidRPr="0063326E" w:rsidRDefault="0063326E" w:rsidP="0063326E">
            <w:pPr>
              <w:spacing w:line="240" w:lineRule="auto"/>
              <w:rPr>
                <w:rFonts w:ascii="Arial" w:eastAsia="Arial" w:hAnsi="Arial" w:cs="Arial"/>
                <w:sz w:val="20"/>
                <w:szCs w:val="20"/>
              </w:rPr>
            </w:pPr>
          </w:p>
        </w:tc>
        <w:tc>
          <w:tcPr>
            <w:tcW w:w="3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CD791" w14:textId="77777777" w:rsidR="0063326E" w:rsidRPr="0063326E" w:rsidRDefault="0063326E" w:rsidP="0063326E">
            <w:pPr>
              <w:spacing w:line="240" w:lineRule="auto"/>
              <w:rPr>
                <w:rFonts w:ascii="Arial" w:eastAsia="Arial" w:hAnsi="Arial" w:cs="Arial"/>
                <w:sz w:val="20"/>
                <w:szCs w:val="20"/>
              </w:rPr>
            </w:pPr>
            <w:r w:rsidRPr="0063326E">
              <w:rPr>
                <w:rFonts w:ascii="Arial" w:eastAsia="Arial" w:hAnsi="Arial" w:cs="Arial"/>
                <w:sz w:val="20"/>
                <w:szCs w:val="20"/>
              </w:rPr>
              <w:t xml:space="preserve">WFP </w:t>
            </w:r>
          </w:p>
        </w:tc>
      </w:tr>
      <w:tr w:rsidR="0063326E" w:rsidRPr="0063326E" w14:paraId="5CD8A9A3" w14:textId="77777777" w:rsidTr="0063326E">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972DB8" w14:textId="0A2C655D" w:rsidR="0063326E" w:rsidRPr="0063326E" w:rsidRDefault="0063326E" w:rsidP="0063326E">
            <w:pPr>
              <w:spacing w:line="240" w:lineRule="auto"/>
              <w:rPr>
                <w:rFonts w:ascii="Arial" w:eastAsia="Arial" w:hAnsi="Arial" w:cs="Arial"/>
                <w:sz w:val="20"/>
                <w:szCs w:val="20"/>
              </w:rPr>
            </w:pPr>
          </w:p>
        </w:tc>
        <w:tc>
          <w:tcPr>
            <w:tcW w:w="3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C1AB61" w14:textId="77777777" w:rsidR="0063326E" w:rsidRPr="0063326E" w:rsidRDefault="0063326E" w:rsidP="0063326E">
            <w:pPr>
              <w:spacing w:line="240" w:lineRule="auto"/>
              <w:rPr>
                <w:rFonts w:ascii="Arial" w:eastAsia="Arial" w:hAnsi="Arial" w:cs="Arial"/>
                <w:sz w:val="20"/>
                <w:szCs w:val="20"/>
              </w:rPr>
            </w:pPr>
            <w:r w:rsidRPr="0063326E">
              <w:rPr>
                <w:rFonts w:ascii="Arial" w:eastAsia="Arial" w:hAnsi="Arial" w:cs="Arial"/>
                <w:sz w:val="20"/>
                <w:szCs w:val="20"/>
              </w:rPr>
              <w:t>SSDP TA Team</w:t>
            </w:r>
          </w:p>
        </w:tc>
      </w:tr>
    </w:tbl>
    <w:p w14:paraId="7D7BD820" w14:textId="77777777" w:rsidR="00437B19" w:rsidRPr="00D74FC4" w:rsidRDefault="00437B19" w:rsidP="00437B19">
      <w:pPr>
        <w:pStyle w:val="Heading2"/>
        <w:rPr>
          <w:rFonts w:ascii="Arial" w:hAnsi="Arial" w:cs="Arial"/>
          <w:sz w:val="21"/>
          <w:szCs w:val="21"/>
        </w:rPr>
      </w:pPr>
      <w:r w:rsidRPr="00D74FC4">
        <w:rPr>
          <w:rFonts w:ascii="Arial" w:hAnsi="Arial" w:cs="Arial"/>
          <w:sz w:val="21"/>
          <w:szCs w:val="21"/>
        </w:rPr>
        <w:t>TWGs Specific Objectives</w:t>
      </w:r>
    </w:p>
    <w:p w14:paraId="11829B60" w14:textId="77777777" w:rsidR="00437B19" w:rsidRPr="00D74FC4" w:rsidRDefault="00437B19" w:rsidP="00437B19">
      <w:pPr>
        <w:pStyle w:val="Heading3"/>
        <w:numPr>
          <w:ilvl w:val="0"/>
          <w:numId w:val="6"/>
        </w:numPr>
        <w:rPr>
          <w:rFonts w:ascii="Arial" w:hAnsi="Arial" w:cs="Arial"/>
          <w:sz w:val="21"/>
          <w:szCs w:val="21"/>
        </w:rPr>
      </w:pPr>
      <w:r w:rsidRPr="00D74FC4">
        <w:rPr>
          <w:rFonts w:ascii="Arial" w:hAnsi="Arial" w:cs="Arial"/>
          <w:sz w:val="21"/>
          <w:szCs w:val="21"/>
        </w:rPr>
        <w:t>Quality; Early Childhood Education and Development</w:t>
      </w:r>
      <w:r w:rsidR="00F404FF">
        <w:rPr>
          <w:rFonts w:ascii="Arial" w:hAnsi="Arial" w:cs="Arial"/>
          <w:sz w:val="21"/>
          <w:szCs w:val="21"/>
        </w:rPr>
        <w:t xml:space="preserve"> (ECED)</w:t>
      </w:r>
    </w:p>
    <w:p w14:paraId="5A8F7F6D" w14:textId="77777777" w:rsidR="00437B19" w:rsidRPr="00D74FC4" w:rsidRDefault="00437B19" w:rsidP="00437B19">
      <w:pPr>
        <w:pStyle w:val="Heading4"/>
        <w:rPr>
          <w:rFonts w:ascii="Arial" w:hAnsi="Arial" w:cs="Arial"/>
          <w:sz w:val="21"/>
          <w:szCs w:val="21"/>
        </w:rPr>
      </w:pPr>
      <w:r w:rsidRPr="00D74FC4">
        <w:rPr>
          <w:rFonts w:ascii="Arial" w:hAnsi="Arial" w:cs="Arial"/>
          <w:sz w:val="21"/>
          <w:szCs w:val="21"/>
        </w:rPr>
        <w:t xml:space="preserve">Overall focus: </w:t>
      </w:r>
    </w:p>
    <w:p w14:paraId="4E18525C" w14:textId="77777777" w:rsidR="00437B19" w:rsidRPr="00D74FC4" w:rsidRDefault="00437B19" w:rsidP="00437B19">
      <w:pPr>
        <w:pStyle w:val="ListBullet"/>
        <w:jc w:val="both"/>
        <w:rPr>
          <w:rFonts w:ascii="Arial" w:eastAsia="SimSun" w:hAnsi="Arial" w:cs="Arial"/>
          <w:snapToGrid/>
          <w:sz w:val="21"/>
          <w:szCs w:val="21"/>
          <w:lang w:val="da-DK" w:eastAsia="da-DK"/>
        </w:rPr>
      </w:pPr>
      <w:r w:rsidRPr="00D74FC4">
        <w:rPr>
          <w:rFonts w:ascii="Arial" w:eastAsia="SimSun" w:hAnsi="Arial" w:cs="Arial"/>
          <w:snapToGrid/>
          <w:sz w:val="21"/>
          <w:szCs w:val="21"/>
          <w:lang w:val="da-DK" w:eastAsia="da-DK"/>
        </w:rPr>
        <w:t>To support the Government in ensuring a rights-based approach to ECED/PPE programmes for developing the physical, socio-emotional, cognitive, spiritual, and moral potential of children below 5 years, and ensure school readiness.</w:t>
      </w:r>
    </w:p>
    <w:p w14:paraId="161C847E" w14:textId="77777777" w:rsidR="00437B19" w:rsidRPr="00D74FC4" w:rsidRDefault="00437B19" w:rsidP="00437B19">
      <w:pPr>
        <w:pStyle w:val="Heading4"/>
        <w:rPr>
          <w:rFonts w:ascii="Arial" w:hAnsi="Arial" w:cs="Arial"/>
          <w:sz w:val="21"/>
          <w:szCs w:val="21"/>
        </w:rPr>
      </w:pPr>
      <w:r w:rsidRPr="00D74FC4">
        <w:rPr>
          <w:rFonts w:ascii="Arial" w:hAnsi="Arial" w:cs="Arial"/>
          <w:i w:val="0"/>
          <w:iCs w:val="0"/>
          <w:sz w:val="21"/>
          <w:szCs w:val="21"/>
        </w:rPr>
        <w:t>Objectives:</w:t>
      </w:r>
      <w:r w:rsidRPr="00D74FC4">
        <w:rPr>
          <w:rFonts w:ascii="Arial" w:hAnsi="Arial" w:cs="Arial"/>
          <w:sz w:val="21"/>
          <w:szCs w:val="21"/>
        </w:rPr>
        <w:tab/>
      </w:r>
    </w:p>
    <w:p w14:paraId="5F138CEB" w14:textId="77777777" w:rsidR="00437B19" w:rsidRPr="00D74FC4" w:rsidRDefault="00437B19" w:rsidP="00437B19">
      <w:pPr>
        <w:pStyle w:val="ListBullet"/>
        <w:jc w:val="both"/>
        <w:rPr>
          <w:rFonts w:ascii="Arial" w:eastAsia="SimSun" w:hAnsi="Arial" w:cs="Arial"/>
          <w:snapToGrid/>
          <w:sz w:val="21"/>
          <w:szCs w:val="21"/>
          <w:lang w:val="da-DK" w:eastAsia="da-DK"/>
        </w:rPr>
      </w:pPr>
      <w:r w:rsidRPr="00D74FC4">
        <w:rPr>
          <w:rFonts w:ascii="Arial" w:eastAsia="SimSun" w:hAnsi="Arial" w:cs="Arial"/>
          <w:snapToGrid/>
          <w:sz w:val="21"/>
          <w:szCs w:val="21"/>
          <w:lang w:val="da-DK" w:eastAsia="da-DK"/>
        </w:rPr>
        <w:t>To support the Government in meeting the ECED/PPE related targets within the SSDP PRF and deliberate on critical emerging issues relating to early childhood education and development.</w:t>
      </w:r>
    </w:p>
    <w:p w14:paraId="0C120797" w14:textId="77777777" w:rsidR="00437B19" w:rsidRPr="00D74FC4" w:rsidRDefault="00437B19" w:rsidP="00437B19">
      <w:pPr>
        <w:pStyle w:val="ListBullet"/>
        <w:jc w:val="both"/>
        <w:rPr>
          <w:rFonts w:ascii="Arial" w:eastAsia="SimSun" w:hAnsi="Arial" w:cs="Arial"/>
          <w:snapToGrid/>
          <w:sz w:val="21"/>
          <w:szCs w:val="21"/>
          <w:lang w:val="da-DK" w:eastAsia="da-DK"/>
        </w:rPr>
      </w:pPr>
      <w:r w:rsidRPr="00D74FC4">
        <w:rPr>
          <w:rFonts w:ascii="Arial" w:eastAsia="SimSun" w:hAnsi="Arial" w:cs="Arial"/>
          <w:snapToGrid/>
          <w:sz w:val="21"/>
          <w:szCs w:val="21"/>
          <w:lang w:val="da-DK" w:eastAsia="da-DK"/>
        </w:rPr>
        <w:t>To support the Government on revision of required curriculum, training packages and minimum standards (including ELDS, safe infrastructure and child friendly classroom environment) under the new pre-primary structure within basic education.</w:t>
      </w:r>
    </w:p>
    <w:p w14:paraId="2AB9D4C5" w14:textId="72F2AEFC" w:rsidR="00437B19" w:rsidRPr="00D74FC4" w:rsidRDefault="00437B19" w:rsidP="00437B19">
      <w:pPr>
        <w:pStyle w:val="ListBullet"/>
        <w:jc w:val="both"/>
        <w:rPr>
          <w:rFonts w:ascii="Arial" w:eastAsia="SimSun" w:hAnsi="Arial" w:cs="Arial"/>
          <w:snapToGrid/>
          <w:sz w:val="21"/>
          <w:szCs w:val="21"/>
          <w:lang w:val="da-DK" w:eastAsia="da-DK"/>
        </w:rPr>
      </w:pPr>
      <w:r w:rsidRPr="00D74FC4">
        <w:rPr>
          <w:rFonts w:ascii="Arial" w:eastAsia="SimSun" w:hAnsi="Arial" w:cs="Arial"/>
          <w:snapToGrid/>
          <w:sz w:val="21"/>
          <w:szCs w:val="21"/>
          <w:lang w:val="da-DK" w:eastAsia="da-DK"/>
        </w:rPr>
        <w:t>To support the Government to develop</w:t>
      </w:r>
      <w:r w:rsidR="00AC2077">
        <w:rPr>
          <w:rFonts w:ascii="Arial" w:eastAsia="SimSun" w:hAnsi="Arial" w:cs="Arial"/>
          <w:snapToGrid/>
          <w:sz w:val="21"/>
          <w:szCs w:val="21"/>
          <w:lang w:val="da-DK" w:eastAsia="da-DK"/>
        </w:rPr>
        <w:t xml:space="preserve"> a</w:t>
      </w:r>
      <w:bookmarkStart w:id="1" w:name="_GoBack"/>
      <w:bookmarkEnd w:id="1"/>
      <w:r w:rsidRPr="00D74FC4">
        <w:rPr>
          <w:rFonts w:ascii="Arial" w:eastAsia="SimSun" w:hAnsi="Arial" w:cs="Arial"/>
          <w:snapToGrid/>
          <w:sz w:val="21"/>
          <w:szCs w:val="21"/>
          <w:lang w:val="da-DK" w:eastAsia="da-DK"/>
        </w:rPr>
        <w:t xml:space="preserve"> plan to ensure access to all 4-year-old children in ECED/PPE in line with the Education Act, including interventions forthose children in remote areas, from marginalized groups and with special needs.</w:t>
      </w:r>
    </w:p>
    <w:p w14:paraId="362443C9" w14:textId="77777777" w:rsidR="00437B19" w:rsidRPr="00D74FC4" w:rsidRDefault="00437B19" w:rsidP="00437B19">
      <w:pPr>
        <w:pStyle w:val="ListBullet"/>
        <w:jc w:val="both"/>
        <w:rPr>
          <w:rFonts w:ascii="Arial" w:eastAsia="SimSun" w:hAnsi="Arial" w:cs="Arial"/>
          <w:snapToGrid/>
          <w:sz w:val="21"/>
          <w:szCs w:val="21"/>
          <w:lang w:val="da-DK" w:eastAsia="da-DK"/>
        </w:rPr>
      </w:pPr>
      <w:r w:rsidRPr="00D74FC4">
        <w:rPr>
          <w:rFonts w:ascii="Arial" w:eastAsia="SimSun" w:hAnsi="Arial" w:cs="Arial"/>
          <w:snapToGrid/>
          <w:sz w:val="21"/>
          <w:szCs w:val="21"/>
          <w:lang w:val="da-DK" w:eastAsia="da-DK"/>
        </w:rPr>
        <w:t>To support the Government to integrate health, nutrition, protection components effectively in ECED/ PPE.</w:t>
      </w:r>
    </w:p>
    <w:p w14:paraId="28495508" w14:textId="77777777" w:rsidR="00437B19" w:rsidRPr="00D74FC4" w:rsidRDefault="00437B19" w:rsidP="00437B19">
      <w:pPr>
        <w:pStyle w:val="ListBullet"/>
        <w:jc w:val="both"/>
        <w:rPr>
          <w:rFonts w:ascii="Arial" w:eastAsia="SimSun" w:hAnsi="Arial" w:cs="Arial"/>
          <w:snapToGrid/>
          <w:sz w:val="21"/>
          <w:szCs w:val="21"/>
          <w:lang w:val="da-DK" w:eastAsia="da-DK"/>
        </w:rPr>
      </w:pPr>
      <w:r w:rsidRPr="00D74FC4">
        <w:rPr>
          <w:rFonts w:ascii="Arial" w:eastAsia="SimSun" w:hAnsi="Arial" w:cs="Arial"/>
          <w:snapToGrid/>
          <w:sz w:val="21"/>
          <w:szCs w:val="21"/>
          <w:lang w:val="da-DK" w:eastAsia="da-DK"/>
        </w:rPr>
        <w:t>To support the Government (ERO) to develop assessment tools to confirm status of holistic development of children in ECED/PPE.</w:t>
      </w:r>
    </w:p>
    <w:p w14:paraId="204FD3AC" w14:textId="77777777" w:rsidR="00437B19" w:rsidRPr="00D74FC4" w:rsidRDefault="00437B19" w:rsidP="00437B19">
      <w:pPr>
        <w:pStyle w:val="ListBullet"/>
        <w:jc w:val="both"/>
        <w:rPr>
          <w:rFonts w:ascii="Arial" w:eastAsia="SimSun" w:hAnsi="Arial" w:cs="Arial"/>
          <w:snapToGrid/>
          <w:sz w:val="21"/>
          <w:szCs w:val="21"/>
          <w:lang w:val="da-DK" w:eastAsia="da-DK"/>
        </w:rPr>
      </w:pPr>
      <w:r w:rsidRPr="00D74FC4">
        <w:rPr>
          <w:rFonts w:ascii="Arial" w:eastAsia="SimSun" w:hAnsi="Arial" w:cs="Arial"/>
          <w:snapToGrid/>
          <w:sz w:val="21"/>
          <w:szCs w:val="21"/>
          <w:lang w:val="da-DK" w:eastAsia="da-DK"/>
        </w:rPr>
        <w:t>To support the Government to compile best practices for various modalities of ECED/PPE, including community based ECD centers.</w:t>
      </w:r>
    </w:p>
    <w:p w14:paraId="31783711" w14:textId="77777777" w:rsidR="00437B19" w:rsidRPr="00D74FC4" w:rsidRDefault="00437B19" w:rsidP="00437B19">
      <w:pPr>
        <w:spacing w:after="160"/>
        <w:rPr>
          <w:rFonts w:ascii="Arial" w:hAnsi="Arial" w:cs="Arial"/>
          <w:sz w:val="21"/>
          <w:szCs w:val="21"/>
        </w:rPr>
      </w:pPr>
    </w:p>
    <w:sectPr w:rsidR="00437B19" w:rsidRPr="00D74FC4" w:rsidSect="00D865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80D6B" w14:textId="77777777" w:rsidR="0069434C" w:rsidRDefault="0069434C">
      <w:pPr>
        <w:spacing w:line="240" w:lineRule="auto"/>
      </w:pPr>
      <w:r>
        <w:separator/>
      </w:r>
    </w:p>
  </w:endnote>
  <w:endnote w:type="continuationSeparator" w:id="0">
    <w:p w14:paraId="417012F2" w14:textId="77777777" w:rsidR="0069434C" w:rsidRDefault="0069434C">
      <w:pPr>
        <w:spacing w:line="240" w:lineRule="auto"/>
      </w:pPr>
      <w:r>
        <w:continuationSeparator/>
      </w:r>
    </w:p>
  </w:endnote>
  <w:endnote w:type="continuationNotice" w:id="1">
    <w:p w14:paraId="520D6EFE" w14:textId="77777777" w:rsidR="0069434C" w:rsidRDefault="006943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26714790"/>
      <w:docPartObj>
        <w:docPartGallery w:val="Page Numbers (Bottom of Page)"/>
        <w:docPartUnique/>
      </w:docPartObj>
    </w:sdtPr>
    <w:sdtEndPr/>
    <w:sdtContent>
      <w:sdt>
        <w:sdtPr>
          <w:rPr>
            <w:rFonts w:ascii="Arial" w:hAnsi="Arial" w:cs="Arial"/>
          </w:rPr>
          <w:id w:val="1284075435"/>
          <w:docPartObj>
            <w:docPartGallery w:val="Page Numbers (Top of Page)"/>
            <w:docPartUnique/>
          </w:docPartObj>
        </w:sdtPr>
        <w:sdtEndPr/>
        <w:sdtContent>
          <w:p w14:paraId="30973F0F" w14:textId="77777777" w:rsidR="009D1F00" w:rsidRPr="00D6192A" w:rsidRDefault="009D1F00" w:rsidP="001326C7">
            <w:pPr>
              <w:pStyle w:val="Footer"/>
              <w:jc w:val="right"/>
              <w:rPr>
                <w:rFonts w:ascii="Arial" w:hAnsi="Arial" w:cs="Arial"/>
              </w:rPr>
            </w:pPr>
            <w:r w:rsidRPr="00D6192A">
              <w:rPr>
                <w:rFonts w:ascii="Arial" w:hAnsi="Arial" w:cs="Arial"/>
              </w:rPr>
              <w:t xml:space="preserve">Page </w:t>
            </w:r>
            <w:r w:rsidRPr="00D6192A">
              <w:rPr>
                <w:rFonts w:ascii="Arial" w:hAnsi="Arial" w:cs="Arial"/>
                <w:b/>
                <w:bCs/>
              </w:rPr>
              <w:fldChar w:fldCharType="begin"/>
            </w:r>
            <w:r w:rsidRPr="00D6192A">
              <w:rPr>
                <w:rFonts w:ascii="Arial" w:hAnsi="Arial" w:cs="Arial"/>
                <w:b/>
                <w:bCs/>
              </w:rPr>
              <w:instrText xml:space="preserve"> PAGE </w:instrText>
            </w:r>
            <w:r w:rsidRPr="00D6192A">
              <w:rPr>
                <w:rFonts w:ascii="Arial" w:hAnsi="Arial" w:cs="Arial"/>
                <w:b/>
                <w:bCs/>
              </w:rPr>
              <w:fldChar w:fldCharType="separate"/>
            </w:r>
            <w:r w:rsidR="00E9230D">
              <w:rPr>
                <w:rFonts w:ascii="Arial" w:hAnsi="Arial" w:cs="Arial"/>
                <w:b/>
                <w:bCs/>
                <w:noProof/>
              </w:rPr>
              <w:t>1</w:t>
            </w:r>
            <w:r w:rsidRPr="00D6192A">
              <w:rPr>
                <w:rFonts w:ascii="Arial" w:hAnsi="Arial" w:cs="Arial"/>
                <w:b/>
                <w:bCs/>
              </w:rPr>
              <w:fldChar w:fldCharType="end"/>
            </w:r>
            <w:r w:rsidRPr="00D6192A">
              <w:rPr>
                <w:rFonts w:ascii="Arial" w:hAnsi="Arial" w:cs="Arial"/>
              </w:rPr>
              <w:t xml:space="preserve"> of </w:t>
            </w:r>
            <w:r w:rsidRPr="00D6192A">
              <w:rPr>
                <w:rFonts w:ascii="Arial" w:hAnsi="Arial" w:cs="Arial"/>
                <w:b/>
                <w:bCs/>
              </w:rPr>
              <w:fldChar w:fldCharType="begin"/>
            </w:r>
            <w:r w:rsidRPr="00D6192A">
              <w:rPr>
                <w:rFonts w:ascii="Arial" w:hAnsi="Arial" w:cs="Arial"/>
                <w:b/>
                <w:bCs/>
              </w:rPr>
              <w:instrText xml:space="preserve"> NUMPAGES  </w:instrText>
            </w:r>
            <w:r w:rsidRPr="00D6192A">
              <w:rPr>
                <w:rFonts w:ascii="Arial" w:hAnsi="Arial" w:cs="Arial"/>
                <w:b/>
                <w:bCs/>
              </w:rPr>
              <w:fldChar w:fldCharType="separate"/>
            </w:r>
            <w:r w:rsidR="00E9230D">
              <w:rPr>
                <w:rFonts w:ascii="Arial" w:hAnsi="Arial" w:cs="Arial"/>
                <w:b/>
                <w:bCs/>
                <w:noProof/>
              </w:rPr>
              <w:t>14</w:t>
            </w:r>
            <w:r w:rsidRPr="00D6192A">
              <w:rPr>
                <w:rFonts w:ascii="Arial" w:hAnsi="Arial" w:cs="Arial"/>
                <w:b/>
                <w:bCs/>
              </w:rPr>
              <w:fldChar w:fldCharType="end"/>
            </w:r>
          </w:p>
        </w:sdtContent>
      </w:sdt>
    </w:sdtContent>
  </w:sdt>
  <w:p w14:paraId="355AEB5B" w14:textId="77777777" w:rsidR="009D1F00" w:rsidRPr="00D6192A" w:rsidRDefault="009D1F00">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91EFA" w14:textId="77777777" w:rsidR="0069434C" w:rsidRDefault="0069434C">
      <w:pPr>
        <w:spacing w:line="240" w:lineRule="auto"/>
      </w:pPr>
      <w:r>
        <w:separator/>
      </w:r>
    </w:p>
  </w:footnote>
  <w:footnote w:type="continuationSeparator" w:id="0">
    <w:p w14:paraId="7DE54260" w14:textId="77777777" w:rsidR="0069434C" w:rsidRDefault="0069434C">
      <w:pPr>
        <w:spacing w:line="240" w:lineRule="auto"/>
      </w:pPr>
      <w:r>
        <w:continuationSeparator/>
      </w:r>
    </w:p>
  </w:footnote>
  <w:footnote w:type="continuationNotice" w:id="1">
    <w:p w14:paraId="5E586F76" w14:textId="77777777" w:rsidR="0069434C" w:rsidRDefault="006943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BD7F3" w14:textId="38B12966" w:rsidR="009D1F00" w:rsidRPr="006A0B66" w:rsidRDefault="007F3575" w:rsidP="006A0B66">
    <w:pPr>
      <w:pStyle w:val="Header"/>
      <w:jc w:val="right"/>
      <w:rPr>
        <w:rFonts w:ascii="Arial" w:hAnsi="Arial" w:cs="Arial"/>
        <w:sz w:val="20"/>
        <w:szCs w:val="20"/>
      </w:rPr>
    </w:pPr>
    <w:r>
      <w:rPr>
        <w:rFonts w:ascii="Arial" w:hAnsi="Arial" w:cs="Arial"/>
        <w:sz w:val="20"/>
        <w:szCs w:val="20"/>
      </w:rPr>
      <w:t xml:space="preserve">Updated </w:t>
    </w:r>
    <w:r w:rsidR="009D1F00">
      <w:rPr>
        <w:rFonts w:ascii="Arial" w:hAnsi="Arial" w:cs="Arial"/>
        <w:sz w:val="20"/>
        <w:szCs w:val="20"/>
      </w:rPr>
      <w:t xml:space="preserve">on </w:t>
    </w:r>
    <w:r w:rsidR="00E9230D">
      <w:rPr>
        <w:rFonts w:ascii="Arial" w:hAnsi="Arial" w:cs="Arial"/>
        <w:sz w:val="20"/>
        <w:szCs w:val="20"/>
      </w:rPr>
      <w:t>March 2</w:t>
    </w:r>
    <w:r w:rsidR="009D1F00">
      <w:rPr>
        <w:rFonts w:ascii="Arial" w:hAnsi="Arial" w:cs="Arial"/>
        <w:sz w:val="20"/>
        <w:szCs w:val="20"/>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671"/>
    <w:multiLevelType w:val="hybridMultilevel"/>
    <w:tmpl w:val="29842A2A"/>
    <w:lvl w:ilvl="0" w:tplc="0354025E">
      <w:start w:val="4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425EC"/>
    <w:multiLevelType w:val="multilevel"/>
    <w:tmpl w:val="F12A95A0"/>
    <w:lvl w:ilvl="0">
      <w:start w:val="1"/>
      <w:numFmt w:val="bullet"/>
      <w:lvlText w:val="●"/>
      <w:lvlJc w:val="left"/>
      <w:pPr>
        <w:ind w:left="360" w:firstLine="0"/>
      </w:pPr>
      <w:rPr>
        <w:rFonts w:ascii="Arial" w:eastAsia="Arial" w:hAnsi="Arial" w:cs="Arial"/>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2" w15:restartNumberingAfterBreak="0">
    <w:nsid w:val="0E19189F"/>
    <w:multiLevelType w:val="hybridMultilevel"/>
    <w:tmpl w:val="63342306"/>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602FC"/>
    <w:multiLevelType w:val="hybridMultilevel"/>
    <w:tmpl w:val="4EC2B878"/>
    <w:lvl w:ilvl="0" w:tplc="04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7A3A0E"/>
    <w:multiLevelType w:val="hybridMultilevel"/>
    <w:tmpl w:val="EE40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E7F40"/>
    <w:multiLevelType w:val="hybridMultilevel"/>
    <w:tmpl w:val="FFBA2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F24379"/>
    <w:multiLevelType w:val="hybridMultilevel"/>
    <w:tmpl w:val="FFBA2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7C6E0D"/>
    <w:multiLevelType w:val="hybridMultilevel"/>
    <w:tmpl w:val="FFBA2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631238"/>
    <w:multiLevelType w:val="multilevel"/>
    <w:tmpl w:val="6A3862FA"/>
    <w:lvl w:ilvl="0">
      <w:start w:val="1"/>
      <w:numFmt w:val="bullet"/>
      <w:lvlText w:val="●"/>
      <w:lvlJc w:val="left"/>
      <w:pPr>
        <w:ind w:left="360" w:firstLine="0"/>
      </w:pPr>
      <w:rPr>
        <w:rFonts w:ascii="Arial" w:eastAsia="Arial" w:hAnsi="Arial" w:cs="Arial"/>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9" w15:restartNumberingAfterBreak="0">
    <w:nsid w:val="38430F67"/>
    <w:multiLevelType w:val="hybridMultilevel"/>
    <w:tmpl w:val="47F28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146268"/>
    <w:multiLevelType w:val="hybridMultilevel"/>
    <w:tmpl w:val="DA42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83BF2"/>
    <w:multiLevelType w:val="hybridMultilevel"/>
    <w:tmpl w:val="195C4178"/>
    <w:lvl w:ilvl="0" w:tplc="2C3EB4CE">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54479E9"/>
    <w:multiLevelType w:val="hybridMultilevel"/>
    <w:tmpl w:val="497A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0051E"/>
    <w:multiLevelType w:val="hybridMultilevel"/>
    <w:tmpl w:val="B880B010"/>
    <w:lvl w:ilvl="0" w:tplc="F2CE63B2">
      <w:start w:val="1"/>
      <w:numFmt w:val="bullet"/>
      <w:pStyle w:val="Listbulletsub"/>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2735B45"/>
    <w:multiLevelType w:val="hybridMultilevel"/>
    <w:tmpl w:val="A5043750"/>
    <w:lvl w:ilvl="0" w:tplc="04090017">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4411518"/>
    <w:multiLevelType w:val="hybridMultilevel"/>
    <w:tmpl w:val="EB4EBAD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A172D2"/>
    <w:multiLevelType w:val="hybridMultilevel"/>
    <w:tmpl w:val="49EEA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AF1C0B"/>
    <w:multiLevelType w:val="hybridMultilevel"/>
    <w:tmpl w:val="15CE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11D7E"/>
    <w:multiLevelType w:val="hybridMultilevel"/>
    <w:tmpl w:val="4414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56173"/>
    <w:multiLevelType w:val="hybridMultilevel"/>
    <w:tmpl w:val="7AA0D34E"/>
    <w:lvl w:ilvl="0" w:tplc="6642519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8D91391"/>
    <w:multiLevelType w:val="hybridMultilevel"/>
    <w:tmpl w:val="B738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BB1736"/>
    <w:multiLevelType w:val="hybridMultilevel"/>
    <w:tmpl w:val="FFBA2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9"/>
  </w:num>
  <w:num w:numId="3">
    <w:abstractNumId w:val="16"/>
  </w:num>
  <w:num w:numId="4">
    <w:abstractNumId w:val="10"/>
  </w:num>
  <w:num w:numId="5">
    <w:abstractNumId w:val="17"/>
  </w:num>
  <w:num w:numId="6">
    <w:abstractNumId w:val="21"/>
  </w:num>
  <w:num w:numId="7">
    <w:abstractNumId w:val="11"/>
  </w:num>
  <w:num w:numId="8">
    <w:abstractNumId w:val="6"/>
  </w:num>
  <w:num w:numId="9">
    <w:abstractNumId w:val="12"/>
  </w:num>
  <w:num w:numId="10">
    <w:abstractNumId w:val="2"/>
  </w:num>
  <w:num w:numId="11">
    <w:abstractNumId w:val="15"/>
  </w:num>
  <w:num w:numId="12">
    <w:abstractNumId w:val="1"/>
  </w:num>
  <w:num w:numId="13">
    <w:abstractNumId w:val="5"/>
  </w:num>
  <w:num w:numId="14">
    <w:abstractNumId w:val="0"/>
  </w:num>
  <w:num w:numId="15">
    <w:abstractNumId w:val="13"/>
  </w:num>
  <w:num w:numId="16">
    <w:abstractNumId w:val="14"/>
  </w:num>
  <w:num w:numId="17">
    <w:abstractNumId w:val="3"/>
  </w:num>
  <w:num w:numId="18">
    <w:abstractNumId w:val="7"/>
  </w:num>
  <w:num w:numId="19">
    <w:abstractNumId w:val="8"/>
  </w:num>
  <w:num w:numId="20">
    <w:abstractNumId w:val="20"/>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19"/>
    <w:rsid w:val="000046F9"/>
    <w:rsid w:val="00014259"/>
    <w:rsid w:val="000162DA"/>
    <w:rsid w:val="0001764F"/>
    <w:rsid w:val="0002598E"/>
    <w:rsid w:val="00031DC3"/>
    <w:rsid w:val="00036A31"/>
    <w:rsid w:val="00055B90"/>
    <w:rsid w:val="0007396B"/>
    <w:rsid w:val="00093468"/>
    <w:rsid w:val="0009424A"/>
    <w:rsid w:val="000A3347"/>
    <w:rsid w:val="000B34F0"/>
    <w:rsid w:val="000C62C8"/>
    <w:rsid w:val="000D2DC2"/>
    <w:rsid w:val="000D6379"/>
    <w:rsid w:val="000F05CC"/>
    <w:rsid w:val="00126FFB"/>
    <w:rsid w:val="00131C1D"/>
    <w:rsid w:val="001326C7"/>
    <w:rsid w:val="00134F40"/>
    <w:rsid w:val="0014492D"/>
    <w:rsid w:val="0014663C"/>
    <w:rsid w:val="00153970"/>
    <w:rsid w:val="001561C7"/>
    <w:rsid w:val="00174D3B"/>
    <w:rsid w:val="00175A5D"/>
    <w:rsid w:val="001762CE"/>
    <w:rsid w:val="001770F1"/>
    <w:rsid w:val="00182EDE"/>
    <w:rsid w:val="001863A9"/>
    <w:rsid w:val="00196080"/>
    <w:rsid w:val="001A4839"/>
    <w:rsid w:val="001B0809"/>
    <w:rsid w:val="001B1BAB"/>
    <w:rsid w:val="001B7B2C"/>
    <w:rsid w:val="001C0AFC"/>
    <w:rsid w:val="001D0D93"/>
    <w:rsid w:val="001D6C88"/>
    <w:rsid w:val="001E03E2"/>
    <w:rsid w:val="001E49A3"/>
    <w:rsid w:val="001E4E73"/>
    <w:rsid w:val="001F0490"/>
    <w:rsid w:val="002035A0"/>
    <w:rsid w:val="00210CE2"/>
    <w:rsid w:val="00214FBA"/>
    <w:rsid w:val="00233AED"/>
    <w:rsid w:val="00250324"/>
    <w:rsid w:val="00270B7F"/>
    <w:rsid w:val="00296172"/>
    <w:rsid w:val="002A52A5"/>
    <w:rsid w:val="002B05BC"/>
    <w:rsid w:val="002B5B1F"/>
    <w:rsid w:val="002C7A2F"/>
    <w:rsid w:val="002D3893"/>
    <w:rsid w:val="002E2DA3"/>
    <w:rsid w:val="00304769"/>
    <w:rsid w:val="003115A7"/>
    <w:rsid w:val="00313B42"/>
    <w:rsid w:val="003162B4"/>
    <w:rsid w:val="003178EE"/>
    <w:rsid w:val="003178FB"/>
    <w:rsid w:val="00332D53"/>
    <w:rsid w:val="00337AAA"/>
    <w:rsid w:val="0036053F"/>
    <w:rsid w:val="00367D9B"/>
    <w:rsid w:val="003704BE"/>
    <w:rsid w:val="0037203B"/>
    <w:rsid w:val="00381A2F"/>
    <w:rsid w:val="0039395B"/>
    <w:rsid w:val="00394663"/>
    <w:rsid w:val="003F1739"/>
    <w:rsid w:val="003F42C7"/>
    <w:rsid w:val="00404A63"/>
    <w:rsid w:val="00437B19"/>
    <w:rsid w:val="0044654A"/>
    <w:rsid w:val="004508CF"/>
    <w:rsid w:val="00451AE4"/>
    <w:rsid w:val="00473E94"/>
    <w:rsid w:val="0048043D"/>
    <w:rsid w:val="004B2ACB"/>
    <w:rsid w:val="004B477A"/>
    <w:rsid w:val="004B6026"/>
    <w:rsid w:val="004C0BB9"/>
    <w:rsid w:val="004C5B7A"/>
    <w:rsid w:val="004D4E47"/>
    <w:rsid w:val="00501E3D"/>
    <w:rsid w:val="0050601C"/>
    <w:rsid w:val="005310C3"/>
    <w:rsid w:val="0054447A"/>
    <w:rsid w:val="005536CE"/>
    <w:rsid w:val="005700FE"/>
    <w:rsid w:val="005731B8"/>
    <w:rsid w:val="00584A7F"/>
    <w:rsid w:val="005910FA"/>
    <w:rsid w:val="005B0945"/>
    <w:rsid w:val="005B1A33"/>
    <w:rsid w:val="005B7C95"/>
    <w:rsid w:val="005E0E1B"/>
    <w:rsid w:val="005E15D5"/>
    <w:rsid w:val="005E2C2E"/>
    <w:rsid w:val="005E2EB7"/>
    <w:rsid w:val="00603E23"/>
    <w:rsid w:val="006317C3"/>
    <w:rsid w:val="0063326E"/>
    <w:rsid w:val="006469E4"/>
    <w:rsid w:val="0064716B"/>
    <w:rsid w:val="00651173"/>
    <w:rsid w:val="00664183"/>
    <w:rsid w:val="00664759"/>
    <w:rsid w:val="00686525"/>
    <w:rsid w:val="006878F6"/>
    <w:rsid w:val="0069434C"/>
    <w:rsid w:val="00694365"/>
    <w:rsid w:val="006A0B66"/>
    <w:rsid w:val="006A651A"/>
    <w:rsid w:val="006D7BB7"/>
    <w:rsid w:val="006F0497"/>
    <w:rsid w:val="006F0906"/>
    <w:rsid w:val="006F2ED1"/>
    <w:rsid w:val="006F64BF"/>
    <w:rsid w:val="006F7EFE"/>
    <w:rsid w:val="00713BEF"/>
    <w:rsid w:val="007140F9"/>
    <w:rsid w:val="00726B73"/>
    <w:rsid w:val="00733D7C"/>
    <w:rsid w:val="00740E71"/>
    <w:rsid w:val="007452C8"/>
    <w:rsid w:val="00745CFB"/>
    <w:rsid w:val="007538DA"/>
    <w:rsid w:val="00755A0B"/>
    <w:rsid w:val="007575C1"/>
    <w:rsid w:val="007579D5"/>
    <w:rsid w:val="00767714"/>
    <w:rsid w:val="007702E8"/>
    <w:rsid w:val="007710BD"/>
    <w:rsid w:val="007973E0"/>
    <w:rsid w:val="00797B40"/>
    <w:rsid w:val="007B33B1"/>
    <w:rsid w:val="007B5447"/>
    <w:rsid w:val="007C2491"/>
    <w:rsid w:val="007C6518"/>
    <w:rsid w:val="007D0B40"/>
    <w:rsid w:val="007D2936"/>
    <w:rsid w:val="007D6674"/>
    <w:rsid w:val="007F0578"/>
    <w:rsid w:val="007F3575"/>
    <w:rsid w:val="007F374D"/>
    <w:rsid w:val="00804532"/>
    <w:rsid w:val="008070A5"/>
    <w:rsid w:val="00820039"/>
    <w:rsid w:val="00841F2C"/>
    <w:rsid w:val="00846A06"/>
    <w:rsid w:val="00851D98"/>
    <w:rsid w:val="008603E2"/>
    <w:rsid w:val="008663D3"/>
    <w:rsid w:val="00876020"/>
    <w:rsid w:val="008814C7"/>
    <w:rsid w:val="008930CB"/>
    <w:rsid w:val="008B0DB2"/>
    <w:rsid w:val="008C09E2"/>
    <w:rsid w:val="008C654C"/>
    <w:rsid w:val="008C6E16"/>
    <w:rsid w:val="008D1361"/>
    <w:rsid w:val="008D6264"/>
    <w:rsid w:val="008D6E33"/>
    <w:rsid w:val="008E1224"/>
    <w:rsid w:val="008E19A0"/>
    <w:rsid w:val="008E6940"/>
    <w:rsid w:val="008F03D5"/>
    <w:rsid w:val="008F45A1"/>
    <w:rsid w:val="00910EF2"/>
    <w:rsid w:val="0091410D"/>
    <w:rsid w:val="00916EE6"/>
    <w:rsid w:val="00917463"/>
    <w:rsid w:val="009247BC"/>
    <w:rsid w:val="009648F1"/>
    <w:rsid w:val="00964C9A"/>
    <w:rsid w:val="00974BEC"/>
    <w:rsid w:val="00987239"/>
    <w:rsid w:val="009B2BC6"/>
    <w:rsid w:val="009C5B62"/>
    <w:rsid w:val="009D1F00"/>
    <w:rsid w:val="009E2945"/>
    <w:rsid w:val="009F5FAE"/>
    <w:rsid w:val="00A04693"/>
    <w:rsid w:val="00A40924"/>
    <w:rsid w:val="00A57320"/>
    <w:rsid w:val="00A62917"/>
    <w:rsid w:val="00A63A28"/>
    <w:rsid w:val="00A72CD1"/>
    <w:rsid w:val="00A7523B"/>
    <w:rsid w:val="00AA64A8"/>
    <w:rsid w:val="00AC2077"/>
    <w:rsid w:val="00B008F5"/>
    <w:rsid w:val="00B0332F"/>
    <w:rsid w:val="00B04C0B"/>
    <w:rsid w:val="00B143E8"/>
    <w:rsid w:val="00B26C4E"/>
    <w:rsid w:val="00B319DD"/>
    <w:rsid w:val="00B32A05"/>
    <w:rsid w:val="00B338B8"/>
    <w:rsid w:val="00B404DE"/>
    <w:rsid w:val="00B418DA"/>
    <w:rsid w:val="00B52AA9"/>
    <w:rsid w:val="00B670F2"/>
    <w:rsid w:val="00B80219"/>
    <w:rsid w:val="00B9065A"/>
    <w:rsid w:val="00B90693"/>
    <w:rsid w:val="00B922CC"/>
    <w:rsid w:val="00B96432"/>
    <w:rsid w:val="00BA74B1"/>
    <w:rsid w:val="00BC1687"/>
    <w:rsid w:val="00BC49EE"/>
    <w:rsid w:val="00BE0853"/>
    <w:rsid w:val="00BE1E60"/>
    <w:rsid w:val="00BF0678"/>
    <w:rsid w:val="00BF3337"/>
    <w:rsid w:val="00BF4DD0"/>
    <w:rsid w:val="00BF6E7C"/>
    <w:rsid w:val="00C018C4"/>
    <w:rsid w:val="00C12EB6"/>
    <w:rsid w:val="00C146DA"/>
    <w:rsid w:val="00C14D61"/>
    <w:rsid w:val="00C30680"/>
    <w:rsid w:val="00C3455C"/>
    <w:rsid w:val="00C41E9A"/>
    <w:rsid w:val="00C52EE7"/>
    <w:rsid w:val="00C530AF"/>
    <w:rsid w:val="00C827DB"/>
    <w:rsid w:val="00C96F0F"/>
    <w:rsid w:val="00CA185A"/>
    <w:rsid w:val="00CA32A5"/>
    <w:rsid w:val="00CB0A3C"/>
    <w:rsid w:val="00CB648B"/>
    <w:rsid w:val="00CE75A4"/>
    <w:rsid w:val="00CE7E78"/>
    <w:rsid w:val="00CF2694"/>
    <w:rsid w:val="00D07728"/>
    <w:rsid w:val="00D20165"/>
    <w:rsid w:val="00D21469"/>
    <w:rsid w:val="00D33E96"/>
    <w:rsid w:val="00D5505F"/>
    <w:rsid w:val="00D55E01"/>
    <w:rsid w:val="00D55F96"/>
    <w:rsid w:val="00D57FB3"/>
    <w:rsid w:val="00D6192A"/>
    <w:rsid w:val="00D748E6"/>
    <w:rsid w:val="00D74FC4"/>
    <w:rsid w:val="00D82524"/>
    <w:rsid w:val="00D85CBD"/>
    <w:rsid w:val="00D865D5"/>
    <w:rsid w:val="00D877BE"/>
    <w:rsid w:val="00D878F3"/>
    <w:rsid w:val="00D924BC"/>
    <w:rsid w:val="00DC14F6"/>
    <w:rsid w:val="00DC2496"/>
    <w:rsid w:val="00DF10F0"/>
    <w:rsid w:val="00DF2C65"/>
    <w:rsid w:val="00DF3974"/>
    <w:rsid w:val="00DF4C45"/>
    <w:rsid w:val="00E25B5C"/>
    <w:rsid w:val="00E3132A"/>
    <w:rsid w:val="00E326FF"/>
    <w:rsid w:val="00E33193"/>
    <w:rsid w:val="00E363E6"/>
    <w:rsid w:val="00E43FB6"/>
    <w:rsid w:val="00E54040"/>
    <w:rsid w:val="00E9230D"/>
    <w:rsid w:val="00E950C1"/>
    <w:rsid w:val="00EA1330"/>
    <w:rsid w:val="00EB490C"/>
    <w:rsid w:val="00EC38DF"/>
    <w:rsid w:val="00EC4AE1"/>
    <w:rsid w:val="00ED131F"/>
    <w:rsid w:val="00ED1910"/>
    <w:rsid w:val="00ED55AE"/>
    <w:rsid w:val="00ED6BD4"/>
    <w:rsid w:val="00ED71B4"/>
    <w:rsid w:val="00EE7BBA"/>
    <w:rsid w:val="00EF054C"/>
    <w:rsid w:val="00F03F82"/>
    <w:rsid w:val="00F12AF8"/>
    <w:rsid w:val="00F23A26"/>
    <w:rsid w:val="00F404FF"/>
    <w:rsid w:val="00F417E1"/>
    <w:rsid w:val="00F420F6"/>
    <w:rsid w:val="00F63C92"/>
    <w:rsid w:val="00F658A3"/>
    <w:rsid w:val="00F677A9"/>
    <w:rsid w:val="00F67F2F"/>
    <w:rsid w:val="00F86B2F"/>
    <w:rsid w:val="00F9050E"/>
    <w:rsid w:val="00F9704C"/>
    <w:rsid w:val="00FA0998"/>
    <w:rsid w:val="00FC35D9"/>
    <w:rsid w:val="00FD2EB0"/>
    <w:rsid w:val="00FD37D4"/>
    <w:rsid w:val="00FD52BA"/>
    <w:rsid w:val="00FF17BC"/>
    <w:rsid w:val="00FF315E"/>
    <w:rsid w:val="00FF33F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8AB2B"/>
  <w15:chartTrackingRefBased/>
  <w15:docId w15:val="{8A07DED0-CB6D-4A77-9D80-9CC6FEAD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326E"/>
    <w:pPr>
      <w:spacing w:after="0" w:line="276" w:lineRule="auto"/>
    </w:pPr>
    <w:rPr>
      <w:rFonts w:ascii="Times New Roman" w:eastAsia="Calibri" w:hAnsi="Times New Roman" w:cs="Times New Roman"/>
      <w:sz w:val="24"/>
      <w:szCs w:val="24"/>
      <w:lang w:val="en-GB"/>
    </w:rPr>
  </w:style>
  <w:style w:type="paragraph" w:styleId="Heading1">
    <w:name w:val="heading 1"/>
    <w:basedOn w:val="Normal"/>
    <w:next w:val="Normal"/>
    <w:link w:val="Heading1Char"/>
    <w:uiPriority w:val="9"/>
    <w:qFormat/>
    <w:rsid w:val="00437B19"/>
    <w:pPr>
      <w:keepNext/>
      <w:keepLines/>
      <w:spacing w:before="480" w:after="120"/>
      <w:outlineLvl w:val="0"/>
    </w:pPr>
    <w:rPr>
      <w:rFonts w:eastAsia="Times New Roman"/>
      <w:b/>
      <w:sz w:val="48"/>
      <w:szCs w:val="48"/>
    </w:rPr>
  </w:style>
  <w:style w:type="paragraph" w:styleId="Heading2">
    <w:name w:val="heading 2"/>
    <w:basedOn w:val="Normal"/>
    <w:next w:val="Normal"/>
    <w:link w:val="Heading2Char"/>
    <w:uiPriority w:val="9"/>
    <w:unhideWhenUsed/>
    <w:qFormat/>
    <w:rsid w:val="00437B1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437B1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437B19"/>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437B19"/>
    <w:pPr>
      <w:keepNext/>
      <w:keepLines/>
      <w:spacing w:before="220" w:after="40"/>
      <w:outlineLvl w:val="4"/>
    </w:pPr>
    <w:rPr>
      <w:rFonts w:eastAsia="Times New Roman"/>
      <w:b/>
      <w:sz w:val="22"/>
      <w:szCs w:val="22"/>
    </w:rPr>
  </w:style>
  <w:style w:type="paragraph" w:styleId="Heading6">
    <w:name w:val="heading 6"/>
    <w:basedOn w:val="Normal"/>
    <w:next w:val="Normal"/>
    <w:link w:val="Heading6Char"/>
    <w:uiPriority w:val="9"/>
    <w:semiHidden/>
    <w:unhideWhenUsed/>
    <w:qFormat/>
    <w:rsid w:val="00437B19"/>
    <w:pPr>
      <w:keepNext/>
      <w:keepLines/>
      <w:spacing w:before="200" w:after="40"/>
      <w:outlineLvl w:val="5"/>
    </w:pPr>
    <w:rPr>
      <w:rFonts w:eastAsia="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B19"/>
    <w:rPr>
      <w:rFonts w:asciiTheme="majorHAnsi" w:eastAsiaTheme="majorEastAsia" w:hAnsiTheme="majorHAnsi" w:cstheme="majorBidi"/>
      <w:b/>
      <w:bCs/>
      <w:color w:val="4472C4" w:themeColor="accent1"/>
      <w:sz w:val="26"/>
      <w:szCs w:val="26"/>
      <w:lang w:val="en-GB"/>
    </w:rPr>
  </w:style>
  <w:style w:type="character" w:customStyle="1" w:styleId="Heading3Char">
    <w:name w:val="Heading 3 Char"/>
    <w:basedOn w:val="DefaultParagraphFont"/>
    <w:link w:val="Heading3"/>
    <w:uiPriority w:val="9"/>
    <w:rsid w:val="00437B19"/>
    <w:rPr>
      <w:rFonts w:asciiTheme="majorHAnsi" w:eastAsiaTheme="majorEastAsia" w:hAnsiTheme="majorHAnsi" w:cstheme="majorBidi"/>
      <w:b/>
      <w:bCs/>
      <w:color w:val="4472C4" w:themeColor="accent1"/>
      <w:sz w:val="24"/>
      <w:szCs w:val="24"/>
      <w:lang w:val="en-GB"/>
    </w:rPr>
  </w:style>
  <w:style w:type="character" w:customStyle="1" w:styleId="Heading4Char">
    <w:name w:val="Heading 4 Char"/>
    <w:basedOn w:val="DefaultParagraphFont"/>
    <w:link w:val="Heading4"/>
    <w:uiPriority w:val="9"/>
    <w:rsid w:val="00437B19"/>
    <w:rPr>
      <w:rFonts w:asciiTheme="majorHAnsi" w:eastAsiaTheme="majorEastAsia" w:hAnsiTheme="majorHAnsi" w:cstheme="majorBidi"/>
      <w:b/>
      <w:bCs/>
      <w:i/>
      <w:iCs/>
      <w:color w:val="4472C4" w:themeColor="accent1"/>
      <w:sz w:val="24"/>
      <w:szCs w:val="24"/>
      <w:lang w:val="en-GB"/>
    </w:rPr>
  </w:style>
  <w:style w:type="paragraph" w:styleId="ListParagraph">
    <w:name w:val="List Paragraph"/>
    <w:basedOn w:val="Normal"/>
    <w:link w:val="ListParagraphChar"/>
    <w:uiPriority w:val="34"/>
    <w:qFormat/>
    <w:rsid w:val="00437B19"/>
    <w:pPr>
      <w:spacing w:after="200" w:line="240" w:lineRule="auto"/>
      <w:ind w:left="1304"/>
    </w:pPr>
    <w:rPr>
      <w:rFonts w:ascii="Verdana" w:eastAsia="SimSun" w:hAnsi="Verdana" w:cs="Verdana"/>
      <w:sz w:val="20"/>
      <w:szCs w:val="20"/>
      <w:lang w:val="da-DK" w:eastAsia="da-DK"/>
    </w:rPr>
  </w:style>
  <w:style w:type="character" w:customStyle="1" w:styleId="ListParagraphChar">
    <w:name w:val="List Paragraph Char"/>
    <w:link w:val="ListParagraph"/>
    <w:uiPriority w:val="34"/>
    <w:locked/>
    <w:rsid w:val="00437B19"/>
    <w:rPr>
      <w:rFonts w:ascii="Verdana" w:eastAsia="SimSun" w:hAnsi="Verdana" w:cs="Verdana"/>
      <w:sz w:val="20"/>
      <w:szCs w:val="20"/>
      <w:lang w:val="da-DK" w:eastAsia="da-DK"/>
    </w:rPr>
  </w:style>
  <w:style w:type="character" w:styleId="FootnoteReference">
    <w:name w:val="footnote reference"/>
    <w:aliases w:val="ftref,Fußnotenzeichen DISS,Ref,de nota al pie,16 Point,Superscript 6 Point,fr,(NECG) Footnote Reference,Footnote Ref in FtNote,BVI fnr,SUPERS,footnote ref,Footnote Reference Number,脚注引用,List Bullet Char Char,appel Char Char, BVI fnr"/>
    <w:basedOn w:val="DefaultParagraphFont"/>
    <w:link w:val="Char2"/>
    <w:uiPriority w:val="99"/>
    <w:qFormat/>
    <w:rsid w:val="00437B19"/>
    <w:rPr>
      <w:vertAlign w:val="superscript"/>
    </w:rPr>
  </w:style>
  <w:style w:type="paragraph" w:customStyle="1" w:styleId="Char2">
    <w:name w:val="Char2"/>
    <w:basedOn w:val="Normal"/>
    <w:link w:val="FootnoteReference"/>
    <w:uiPriority w:val="99"/>
    <w:rsid w:val="00437B19"/>
    <w:pPr>
      <w:spacing w:after="160" w:line="240" w:lineRule="exact"/>
    </w:pPr>
    <w:rPr>
      <w:rFonts w:asciiTheme="minorHAnsi" w:eastAsiaTheme="minorHAnsi" w:hAnsiTheme="minorHAnsi" w:cstheme="minorBidi"/>
      <w:sz w:val="22"/>
      <w:szCs w:val="22"/>
      <w:vertAlign w:val="superscript"/>
      <w:lang w:val="en-US"/>
    </w:rPr>
  </w:style>
  <w:style w:type="paragraph" w:styleId="Footer">
    <w:name w:val="footer"/>
    <w:basedOn w:val="Normal"/>
    <w:link w:val="FooterChar"/>
    <w:uiPriority w:val="99"/>
    <w:rsid w:val="00437B19"/>
    <w:pPr>
      <w:tabs>
        <w:tab w:val="center" w:pos="4680"/>
        <w:tab w:val="right" w:pos="9360"/>
      </w:tabs>
      <w:spacing w:after="200" w:line="240" w:lineRule="auto"/>
    </w:pPr>
    <w:rPr>
      <w:rFonts w:ascii="Verdana" w:eastAsia="SimSun" w:hAnsi="Verdana" w:cs="Verdana"/>
      <w:sz w:val="20"/>
      <w:szCs w:val="20"/>
      <w:lang w:val="da-DK" w:eastAsia="da-DK"/>
    </w:rPr>
  </w:style>
  <w:style w:type="character" w:customStyle="1" w:styleId="FooterChar">
    <w:name w:val="Footer Char"/>
    <w:basedOn w:val="DefaultParagraphFont"/>
    <w:link w:val="Footer"/>
    <w:uiPriority w:val="99"/>
    <w:rsid w:val="00437B19"/>
    <w:rPr>
      <w:rFonts w:ascii="Verdana" w:eastAsia="SimSun" w:hAnsi="Verdana" w:cs="Verdana"/>
      <w:sz w:val="20"/>
      <w:szCs w:val="20"/>
      <w:lang w:val="da-DK" w:eastAsia="da-DK"/>
    </w:rPr>
  </w:style>
  <w:style w:type="paragraph" w:styleId="Title">
    <w:name w:val="Title"/>
    <w:basedOn w:val="Normal"/>
    <w:next w:val="Normal"/>
    <w:link w:val="TitleChar"/>
    <w:uiPriority w:val="10"/>
    <w:qFormat/>
    <w:rsid w:val="00437B1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37B19"/>
    <w:rPr>
      <w:rFonts w:asciiTheme="majorHAnsi" w:eastAsiaTheme="majorEastAsia" w:hAnsiTheme="majorHAnsi" w:cstheme="majorBidi"/>
      <w:color w:val="323E4F" w:themeColor="text2" w:themeShade="BF"/>
      <w:spacing w:val="5"/>
      <w:kern w:val="28"/>
      <w:sz w:val="52"/>
      <w:szCs w:val="52"/>
      <w:lang w:val="en-GB"/>
    </w:rPr>
  </w:style>
  <w:style w:type="paragraph" w:styleId="BalloonText">
    <w:name w:val="Balloon Text"/>
    <w:basedOn w:val="Normal"/>
    <w:link w:val="BalloonTextChar"/>
    <w:uiPriority w:val="99"/>
    <w:semiHidden/>
    <w:unhideWhenUsed/>
    <w:rsid w:val="00437B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B19"/>
    <w:rPr>
      <w:rFonts w:ascii="Segoe UI" w:eastAsia="Calibri" w:hAnsi="Segoe UI" w:cs="Segoe UI"/>
      <w:sz w:val="18"/>
      <w:szCs w:val="18"/>
      <w:lang w:val="en-GB"/>
    </w:rPr>
  </w:style>
  <w:style w:type="paragraph" w:styleId="ListBullet">
    <w:name w:val="List Bullet"/>
    <w:basedOn w:val="Normal"/>
    <w:qFormat/>
    <w:rsid w:val="00437B19"/>
    <w:pPr>
      <w:numPr>
        <w:numId w:val="7"/>
      </w:numPr>
      <w:spacing w:after="60"/>
    </w:pPr>
    <w:rPr>
      <w:rFonts w:ascii="Calibri" w:hAnsi="Calibri"/>
      <w:snapToGrid w:val="0"/>
      <w:sz w:val="22"/>
      <w:szCs w:val="22"/>
    </w:rPr>
  </w:style>
  <w:style w:type="character" w:styleId="CommentReference">
    <w:name w:val="annotation reference"/>
    <w:basedOn w:val="DefaultParagraphFont"/>
    <w:uiPriority w:val="99"/>
    <w:semiHidden/>
    <w:unhideWhenUsed/>
    <w:rsid w:val="00437B19"/>
    <w:rPr>
      <w:sz w:val="16"/>
      <w:szCs w:val="16"/>
    </w:rPr>
  </w:style>
  <w:style w:type="paragraph" w:styleId="CommentText">
    <w:name w:val="annotation text"/>
    <w:basedOn w:val="Normal"/>
    <w:link w:val="CommentTextChar"/>
    <w:uiPriority w:val="99"/>
    <w:semiHidden/>
    <w:unhideWhenUsed/>
    <w:rsid w:val="00437B19"/>
    <w:pPr>
      <w:spacing w:line="240" w:lineRule="auto"/>
    </w:pPr>
    <w:rPr>
      <w:sz w:val="20"/>
      <w:szCs w:val="20"/>
    </w:rPr>
  </w:style>
  <w:style w:type="character" w:customStyle="1" w:styleId="CommentTextChar">
    <w:name w:val="Comment Text Char"/>
    <w:basedOn w:val="DefaultParagraphFont"/>
    <w:link w:val="CommentText"/>
    <w:uiPriority w:val="99"/>
    <w:semiHidden/>
    <w:rsid w:val="00437B19"/>
    <w:rPr>
      <w:rFonts w:ascii="Times New Roman" w:eastAsia="Calibri" w:hAnsi="Times New Roman" w:cs="Times New Roman"/>
      <w:sz w:val="20"/>
      <w:szCs w:val="20"/>
      <w:lang w:val="en-GB"/>
    </w:rPr>
  </w:style>
  <w:style w:type="character" w:customStyle="1" w:styleId="CommentSubjectChar">
    <w:name w:val="Comment Subject Char"/>
    <w:basedOn w:val="CommentTextChar"/>
    <w:link w:val="CommentSubject"/>
    <w:uiPriority w:val="99"/>
    <w:semiHidden/>
    <w:rsid w:val="00437B19"/>
    <w:rPr>
      <w:rFonts w:ascii="Times New Roman" w:eastAsia="Calibri"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437B19"/>
    <w:rPr>
      <w:b/>
      <w:bCs/>
    </w:rPr>
  </w:style>
  <w:style w:type="paragraph" w:styleId="BodyText">
    <w:name w:val="Body Text"/>
    <w:basedOn w:val="Normal"/>
    <w:link w:val="BodyTextChar"/>
    <w:qFormat/>
    <w:rsid w:val="00437B19"/>
    <w:pPr>
      <w:spacing w:before="140" w:after="60"/>
      <w:jc w:val="both"/>
    </w:pPr>
    <w:rPr>
      <w:rFonts w:ascii="Calibri" w:hAnsi="Calibri" w:cs="Mangal"/>
      <w:sz w:val="22"/>
      <w:szCs w:val="22"/>
      <w:lang w:bidi="ne-NP"/>
    </w:rPr>
  </w:style>
  <w:style w:type="character" w:customStyle="1" w:styleId="BodyTextChar">
    <w:name w:val="Body Text Char"/>
    <w:basedOn w:val="DefaultParagraphFont"/>
    <w:link w:val="BodyText"/>
    <w:rsid w:val="00437B19"/>
    <w:rPr>
      <w:rFonts w:ascii="Calibri" w:eastAsia="Calibri" w:hAnsi="Calibri" w:cs="Mangal"/>
      <w:lang w:val="en-GB" w:bidi="ne-NP"/>
    </w:rPr>
  </w:style>
  <w:style w:type="paragraph" w:styleId="FootnoteText">
    <w:name w:val="footnote text"/>
    <w:aliases w:val="ft,FOOTNOTES,single space,Footnote,Footnote Text Char1 Char,Footnote Text Char Char Char,Footnote Text Char1 Char Char Char,Footnote Text Char Char Char Char Char,Footnote Text Char1 Char1 Char,Footnote Text Char Char Char1 Char,ADB,AD,FN"/>
    <w:basedOn w:val="Normal"/>
    <w:link w:val="FootnoteTextChar"/>
    <w:uiPriority w:val="99"/>
    <w:rsid w:val="00437B19"/>
    <w:pPr>
      <w:spacing w:after="80" w:line="240" w:lineRule="auto"/>
    </w:pPr>
    <w:rPr>
      <w:rFonts w:ascii="Calibri" w:hAnsi="Calibri" w:cs="Mangal"/>
      <w:sz w:val="18"/>
      <w:szCs w:val="18"/>
      <w:lang w:bidi="ne-NP"/>
    </w:rPr>
  </w:style>
  <w:style w:type="character" w:customStyle="1" w:styleId="FootnoteTextChar">
    <w:name w:val="Footnote Text Char"/>
    <w:aliases w:val="ft Char,FOOTNOTES Char,single space Char,Footnote Char,Footnote Text Char1 Char Char,Footnote Text Char Char Char Char,Footnote Text Char1 Char Char Char Char,Footnote Text Char Char Char Char Char Char,ADB Char,AD Char,FN Char"/>
    <w:basedOn w:val="DefaultParagraphFont"/>
    <w:link w:val="FootnoteText"/>
    <w:uiPriority w:val="99"/>
    <w:rsid w:val="00437B19"/>
    <w:rPr>
      <w:rFonts w:ascii="Calibri" w:eastAsia="Calibri" w:hAnsi="Calibri" w:cs="Mangal"/>
      <w:sz w:val="18"/>
      <w:szCs w:val="18"/>
      <w:lang w:val="en-GB" w:bidi="ne-NP"/>
    </w:rPr>
  </w:style>
  <w:style w:type="paragraph" w:customStyle="1" w:styleId="Listbulletsub">
    <w:name w:val="List bullet sub"/>
    <w:basedOn w:val="Normal"/>
    <w:qFormat/>
    <w:rsid w:val="00437B19"/>
    <w:pPr>
      <w:numPr>
        <w:numId w:val="15"/>
      </w:numPr>
      <w:spacing w:after="60" w:line="240" w:lineRule="auto"/>
      <w:ind w:left="1077" w:hanging="357"/>
    </w:pPr>
    <w:rPr>
      <w:rFonts w:ascii="Calibri" w:hAnsi="Calibri"/>
      <w:sz w:val="22"/>
      <w:szCs w:val="22"/>
    </w:rPr>
  </w:style>
  <w:style w:type="character" w:customStyle="1" w:styleId="st">
    <w:name w:val="st"/>
    <w:rsid w:val="00437B19"/>
  </w:style>
  <w:style w:type="character" w:styleId="Hyperlink">
    <w:name w:val="Hyperlink"/>
    <w:basedOn w:val="DefaultParagraphFont"/>
    <w:uiPriority w:val="99"/>
    <w:unhideWhenUsed/>
    <w:rsid w:val="00437B19"/>
    <w:rPr>
      <w:color w:val="0563C1" w:themeColor="hyperlink"/>
      <w:u w:val="single"/>
    </w:rPr>
  </w:style>
  <w:style w:type="character" w:customStyle="1" w:styleId="HeaderChar">
    <w:name w:val="Header Char"/>
    <w:basedOn w:val="DefaultParagraphFont"/>
    <w:link w:val="Header"/>
    <w:uiPriority w:val="99"/>
    <w:rsid w:val="00437B19"/>
    <w:rPr>
      <w:rFonts w:ascii="Times New Roman" w:eastAsia="Calibri" w:hAnsi="Times New Roman" w:cs="Times New Roman"/>
      <w:sz w:val="24"/>
      <w:szCs w:val="24"/>
      <w:lang w:val="en-GB"/>
    </w:rPr>
  </w:style>
  <w:style w:type="paragraph" w:styleId="Header">
    <w:name w:val="header"/>
    <w:basedOn w:val="Normal"/>
    <w:link w:val="HeaderChar"/>
    <w:uiPriority w:val="99"/>
    <w:unhideWhenUsed/>
    <w:rsid w:val="00437B19"/>
    <w:pPr>
      <w:tabs>
        <w:tab w:val="center" w:pos="4680"/>
        <w:tab w:val="right" w:pos="9360"/>
      </w:tabs>
      <w:spacing w:line="240" w:lineRule="auto"/>
    </w:pPr>
  </w:style>
  <w:style w:type="character" w:customStyle="1" w:styleId="m-6507874850264675666msohyperlink">
    <w:name w:val="m_-6507874850264675666msohyperlink"/>
    <w:basedOn w:val="DefaultParagraphFont"/>
    <w:rsid w:val="00437B19"/>
  </w:style>
  <w:style w:type="character" w:customStyle="1" w:styleId="m-1693384557353114966gmail-msohyperlink">
    <w:name w:val="m_-1693384557353114966gmail-msohyperlink"/>
    <w:basedOn w:val="DefaultParagraphFont"/>
    <w:rsid w:val="00437B19"/>
  </w:style>
  <w:style w:type="character" w:customStyle="1" w:styleId="rvejvd">
    <w:name w:val="rvejvd"/>
    <w:basedOn w:val="DefaultParagraphFont"/>
    <w:rsid w:val="00437B19"/>
  </w:style>
  <w:style w:type="character" w:customStyle="1" w:styleId="Heading1Char">
    <w:name w:val="Heading 1 Char"/>
    <w:basedOn w:val="DefaultParagraphFont"/>
    <w:link w:val="Heading1"/>
    <w:uiPriority w:val="9"/>
    <w:rsid w:val="00437B19"/>
    <w:rPr>
      <w:rFonts w:ascii="Times New Roman" w:eastAsia="Times New Roman" w:hAnsi="Times New Roman" w:cs="Times New Roman"/>
      <w:b/>
      <w:sz w:val="48"/>
      <w:szCs w:val="48"/>
      <w:lang w:val="en-GB"/>
    </w:rPr>
  </w:style>
  <w:style w:type="character" w:customStyle="1" w:styleId="Heading5Char">
    <w:name w:val="Heading 5 Char"/>
    <w:basedOn w:val="DefaultParagraphFont"/>
    <w:link w:val="Heading5"/>
    <w:uiPriority w:val="9"/>
    <w:semiHidden/>
    <w:rsid w:val="00437B19"/>
    <w:rPr>
      <w:rFonts w:ascii="Times New Roman" w:eastAsia="Times New Roman" w:hAnsi="Times New Roman" w:cs="Times New Roman"/>
      <w:b/>
      <w:lang w:val="en-GB"/>
    </w:rPr>
  </w:style>
  <w:style w:type="character" w:customStyle="1" w:styleId="Heading6Char">
    <w:name w:val="Heading 6 Char"/>
    <w:basedOn w:val="DefaultParagraphFont"/>
    <w:link w:val="Heading6"/>
    <w:uiPriority w:val="9"/>
    <w:semiHidden/>
    <w:rsid w:val="00437B19"/>
    <w:rPr>
      <w:rFonts w:ascii="Times New Roman" w:eastAsia="Times New Roman" w:hAnsi="Times New Roman" w:cs="Times New Roman"/>
      <w:b/>
      <w:sz w:val="20"/>
      <w:szCs w:val="20"/>
      <w:lang w:val="en-GB"/>
    </w:rPr>
  </w:style>
  <w:style w:type="character" w:customStyle="1" w:styleId="SubtitleChar">
    <w:name w:val="Subtitle Char"/>
    <w:basedOn w:val="DefaultParagraphFont"/>
    <w:link w:val="Subtitle"/>
    <w:uiPriority w:val="11"/>
    <w:rsid w:val="00437B19"/>
    <w:rPr>
      <w:rFonts w:ascii="Georgia" w:eastAsia="Georgia" w:hAnsi="Georgia" w:cs="Georgia"/>
      <w:i/>
      <w:color w:val="666666"/>
      <w:sz w:val="48"/>
      <w:szCs w:val="48"/>
      <w:lang w:val="en-GB"/>
    </w:rPr>
  </w:style>
  <w:style w:type="paragraph" w:styleId="Subtitle">
    <w:name w:val="Subtitle"/>
    <w:basedOn w:val="Normal"/>
    <w:next w:val="Normal"/>
    <w:link w:val="SubtitleChar"/>
    <w:uiPriority w:val="11"/>
    <w:qFormat/>
    <w:rsid w:val="00437B19"/>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DF2C65"/>
    <w:rPr>
      <w:color w:val="605E5C"/>
      <w:shd w:val="clear" w:color="auto" w:fill="E1DFDD"/>
    </w:rPr>
  </w:style>
  <w:style w:type="paragraph" w:styleId="Revision">
    <w:name w:val="Revision"/>
    <w:hidden/>
    <w:uiPriority w:val="99"/>
    <w:semiHidden/>
    <w:rsid w:val="00B404DE"/>
    <w:pPr>
      <w:spacing w:after="0" w:line="240" w:lineRule="auto"/>
    </w:pPr>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7344">
      <w:bodyDiv w:val="1"/>
      <w:marLeft w:val="0"/>
      <w:marRight w:val="0"/>
      <w:marTop w:val="0"/>
      <w:marBottom w:val="0"/>
      <w:divBdr>
        <w:top w:val="none" w:sz="0" w:space="0" w:color="auto"/>
        <w:left w:val="none" w:sz="0" w:space="0" w:color="auto"/>
        <w:bottom w:val="none" w:sz="0" w:space="0" w:color="auto"/>
        <w:right w:val="none" w:sz="0" w:space="0" w:color="auto"/>
      </w:divBdr>
    </w:div>
    <w:div w:id="105854543">
      <w:bodyDiv w:val="1"/>
      <w:marLeft w:val="0"/>
      <w:marRight w:val="0"/>
      <w:marTop w:val="0"/>
      <w:marBottom w:val="0"/>
      <w:divBdr>
        <w:top w:val="none" w:sz="0" w:space="0" w:color="auto"/>
        <w:left w:val="none" w:sz="0" w:space="0" w:color="auto"/>
        <w:bottom w:val="none" w:sz="0" w:space="0" w:color="auto"/>
        <w:right w:val="none" w:sz="0" w:space="0" w:color="auto"/>
      </w:divBdr>
    </w:div>
    <w:div w:id="269048554">
      <w:bodyDiv w:val="1"/>
      <w:marLeft w:val="0"/>
      <w:marRight w:val="0"/>
      <w:marTop w:val="0"/>
      <w:marBottom w:val="0"/>
      <w:divBdr>
        <w:top w:val="none" w:sz="0" w:space="0" w:color="auto"/>
        <w:left w:val="none" w:sz="0" w:space="0" w:color="auto"/>
        <w:bottom w:val="none" w:sz="0" w:space="0" w:color="auto"/>
        <w:right w:val="none" w:sz="0" w:space="0" w:color="auto"/>
      </w:divBdr>
    </w:div>
    <w:div w:id="331180861">
      <w:bodyDiv w:val="1"/>
      <w:marLeft w:val="0"/>
      <w:marRight w:val="0"/>
      <w:marTop w:val="0"/>
      <w:marBottom w:val="0"/>
      <w:divBdr>
        <w:top w:val="none" w:sz="0" w:space="0" w:color="auto"/>
        <w:left w:val="none" w:sz="0" w:space="0" w:color="auto"/>
        <w:bottom w:val="none" w:sz="0" w:space="0" w:color="auto"/>
        <w:right w:val="none" w:sz="0" w:space="0" w:color="auto"/>
      </w:divBdr>
    </w:div>
    <w:div w:id="455568291">
      <w:bodyDiv w:val="1"/>
      <w:marLeft w:val="0"/>
      <w:marRight w:val="0"/>
      <w:marTop w:val="0"/>
      <w:marBottom w:val="0"/>
      <w:divBdr>
        <w:top w:val="none" w:sz="0" w:space="0" w:color="auto"/>
        <w:left w:val="none" w:sz="0" w:space="0" w:color="auto"/>
        <w:bottom w:val="none" w:sz="0" w:space="0" w:color="auto"/>
        <w:right w:val="none" w:sz="0" w:space="0" w:color="auto"/>
      </w:divBdr>
    </w:div>
    <w:div w:id="752898518">
      <w:bodyDiv w:val="1"/>
      <w:marLeft w:val="0"/>
      <w:marRight w:val="0"/>
      <w:marTop w:val="0"/>
      <w:marBottom w:val="0"/>
      <w:divBdr>
        <w:top w:val="none" w:sz="0" w:space="0" w:color="auto"/>
        <w:left w:val="none" w:sz="0" w:space="0" w:color="auto"/>
        <w:bottom w:val="none" w:sz="0" w:space="0" w:color="auto"/>
        <w:right w:val="none" w:sz="0" w:space="0" w:color="auto"/>
      </w:divBdr>
    </w:div>
    <w:div w:id="795412214">
      <w:bodyDiv w:val="1"/>
      <w:marLeft w:val="0"/>
      <w:marRight w:val="0"/>
      <w:marTop w:val="0"/>
      <w:marBottom w:val="0"/>
      <w:divBdr>
        <w:top w:val="none" w:sz="0" w:space="0" w:color="auto"/>
        <w:left w:val="none" w:sz="0" w:space="0" w:color="auto"/>
        <w:bottom w:val="none" w:sz="0" w:space="0" w:color="auto"/>
        <w:right w:val="none" w:sz="0" w:space="0" w:color="auto"/>
      </w:divBdr>
    </w:div>
    <w:div w:id="821626347">
      <w:bodyDiv w:val="1"/>
      <w:marLeft w:val="0"/>
      <w:marRight w:val="0"/>
      <w:marTop w:val="0"/>
      <w:marBottom w:val="0"/>
      <w:divBdr>
        <w:top w:val="none" w:sz="0" w:space="0" w:color="auto"/>
        <w:left w:val="none" w:sz="0" w:space="0" w:color="auto"/>
        <w:bottom w:val="none" w:sz="0" w:space="0" w:color="auto"/>
        <w:right w:val="none" w:sz="0" w:space="0" w:color="auto"/>
      </w:divBdr>
    </w:div>
    <w:div w:id="855075314">
      <w:bodyDiv w:val="1"/>
      <w:marLeft w:val="0"/>
      <w:marRight w:val="0"/>
      <w:marTop w:val="0"/>
      <w:marBottom w:val="0"/>
      <w:divBdr>
        <w:top w:val="none" w:sz="0" w:space="0" w:color="auto"/>
        <w:left w:val="none" w:sz="0" w:space="0" w:color="auto"/>
        <w:bottom w:val="none" w:sz="0" w:space="0" w:color="auto"/>
        <w:right w:val="none" w:sz="0" w:space="0" w:color="auto"/>
      </w:divBdr>
    </w:div>
    <w:div w:id="903755216">
      <w:bodyDiv w:val="1"/>
      <w:marLeft w:val="0"/>
      <w:marRight w:val="0"/>
      <w:marTop w:val="0"/>
      <w:marBottom w:val="0"/>
      <w:divBdr>
        <w:top w:val="none" w:sz="0" w:space="0" w:color="auto"/>
        <w:left w:val="none" w:sz="0" w:space="0" w:color="auto"/>
        <w:bottom w:val="none" w:sz="0" w:space="0" w:color="auto"/>
        <w:right w:val="none" w:sz="0" w:space="0" w:color="auto"/>
      </w:divBdr>
    </w:div>
    <w:div w:id="17937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707836-8367-4785-9BFA-4D00EBE510C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5513A954-CECD-4A82-8E13-6E17BC7D9C4A}" type="asst">
      <dgm:prSet phldrT="[Text]" custT="1"/>
      <dgm:spPr/>
      <dgm:t>
        <a:bodyPr/>
        <a:lstStyle/>
        <a:p>
          <a:r>
            <a:rPr lang="en-US" sz="800"/>
            <a:t>ICT in teaching and learning committee</a:t>
          </a:r>
        </a:p>
      </dgm:t>
    </dgm:pt>
    <dgm:pt modelId="{814E0223-14B7-4A1E-B1DE-75A04C6C8D96}" type="parTrans" cxnId="{6E3944D1-BEBB-40B9-8D5F-F544B88715CA}">
      <dgm:prSet/>
      <dgm:spPr/>
      <dgm:t>
        <a:bodyPr/>
        <a:lstStyle/>
        <a:p>
          <a:endParaRPr lang="en-US" sz="800"/>
        </a:p>
      </dgm:t>
    </dgm:pt>
    <dgm:pt modelId="{64282EA2-6330-4E8F-A9A9-8BC307FC9F1A}" type="sibTrans" cxnId="{6E3944D1-BEBB-40B9-8D5F-F544B88715CA}">
      <dgm:prSet/>
      <dgm:spPr/>
      <dgm:t>
        <a:bodyPr/>
        <a:lstStyle/>
        <a:p>
          <a:endParaRPr lang="en-US"/>
        </a:p>
      </dgm:t>
    </dgm:pt>
    <dgm:pt modelId="{3EE88965-08EF-4035-B3B0-07335D43EBE0}">
      <dgm:prSet phldrT="[Text]" custT="1"/>
      <dgm:spPr/>
      <dgm:t>
        <a:bodyPr/>
        <a:lstStyle/>
        <a:p>
          <a:r>
            <a:rPr lang="en-US" sz="800"/>
            <a:t>DACS/ TWG secretariat</a:t>
          </a:r>
        </a:p>
      </dgm:t>
    </dgm:pt>
    <dgm:pt modelId="{D24DA26E-76A2-4B1D-912F-8C7DD74CADFA}" type="parTrans" cxnId="{13EC9479-132F-414F-BACE-CDDA0853E750}">
      <dgm:prSet/>
      <dgm:spPr/>
      <dgm:t>
        <a:bodyPr/>
        <a:lstStyle/>
        <a:p>
          <a:endParaRPr lang="en-US" sz="800"/>
        </a:p>
      </dgm:t>
    </dgm:pt>
    <dgm:pt modelId="{F917D687-D59E-4F4E-98B3-F9757A12A7E7}" type="sibTrans" cxnId="{13EC9479-132F-414F-BACE-CDDA0853E750}">
      <dgm:prSet/>
      <dgm:spPr/>
      <dgm:t>
        <a:bodyPr/>
        <a:lstStyle/>
        <a:p>
          <a:endParaRPr lang="en-US"/>
        </a:p>
      </dgm:t>
    </dgm:pt>
    <dgm:pt modelId="{219C3754-9F94-45CF-B50D-50CCA5719DC2}">
      <dgm:prSet phldrT="[Text]" custT="1"/>
      <dgm:spPr/>
      <dgm:t>
        <a:bodyPr/>
        <a:lstStyle/>
        <a:p>
          <a:r>
            <a:rPr lang="en-US" sz="700"/>
            <a:t>Equity</a:t>
          </a:r>
        </a:p>
      </dgm:t>
    </dgm:pt>
    <dgm:pt modelId="{464DD61E-1ECD-4824-98FE-982720532400}" type="parTrans" cxnId="{DBDCF2A9-730C-4300-9206-CFE0AA94FCDC}">
      <dgm:prSet/>
      <dgm:spPr/>
      <dgm:t>
        <a:bodyPr/>
        <a:lstStyle/>
        <a:p>
          <a:endParaRPr lang="en-US" sz="800"/>
        </a:p>
      </dgm:t>
    </dgm:pt>
    <dgm:pt modelId="{064B7B29-2159-4C3C-86B5-2F16F7A4E4EC}" type="sibTrans" cxnId="{DBDCF2A9-730C-4300-9206-CFE0AA94FCDC}">
      <dgm:prSet/>
      <dgm:spPr/>
      <dgm:t>
        <a:bodyPr/>
        <a:lstStyle/>
        <a:p>
          <a:endParaRPr lang="en-US"/>
        </a:p>
      </dgm:t>
    </dgm:pt>
    <dgm:pt modelId="{7A0002DB-E616-4EA6-A125-6AD32C25BE7A}">
      <dgm:prSet phldrT="[Text]" custT="1"/>
      <dgm:spPr/>
      <dgm:t>
        <a:bodyPr/>
        <a:lstStyle/>
        <a:p>
          <a:pPr>
            <a:lnSpc>
              <a:spcPct val="75000"/>
            </a:lnSpc>
          </a:pPr>
          <a:r>
            <a:rPr lang="en-US" sz="700"/>
            <a:t>Teacher Proffesional Development &amp; Management TWG</a:t>
          </a:r>
        </a:p>
      </dgm:t>
    </dgm:pt>
    <dgm:pt modelId="{D3364756-F85C-4C0D-9B1E-592782396CA1}" type="parTrans" cxnId="{8C5FE3A0-6D16-417E-9387-25ED8B18AEC6}">
      <dgm:prSet/>
      <dgm:spPr/>
      <dgm:t>
        <a:bodyPr/>
        <a:lstStyle/>
        <a:p>
          <a:endParaRPr lang="en-US" sz="800"/>
        </a:p>
      </dgm:t>
    </dgm:pt>
    <dgm:pt modelId="{6460D6C0-6112-4F98-B5EC-C691A0E54710}" type="sibTrans" cxnId="{8C5FE3A0-6D16-417E-9387-25ED8B18AEC6}">
      <dgm:prSet/>
      <dgm:spPr/>
      <dgm:t>
        <a:bodyPr/>
        <a:lstStyle/>
        <a:p>
          <a:endParaRPr lang="en-US"/>
        </a:p>
      </dgm:t>
    </dgm:pt>
    <dgm:pt modelId="{D049C591-E46E-423B-8FCC-9AFC158BF79D}">
      <dgm:prSet phldrT="[Text]" custT="1"/>
      <dgm:spPr/>
      <dgm:t>
        <a:bodyPr/>
        <a:lstStyle/>
        <a:p>
          <a:r>
            <a:rPr lang="en-US" sz="800"/>
            <a:t>SSDP Steering Committee</a:t>
          </a:r>
        </a:p>
      </dgm:t>
    </dgm:pt>
    <dgm:pt modelId="{B70AA41A-35DE-4A5B-8359-08B110259F41}" type="parTrans" cxnId="{AD6EA6FB-61C6-4759-BA4E-C8E44C8598EA}">
      <dgm:prSet/>
      <dgm:spPr/>
      <dgm:t>
        <a:bodyPr/>
        <a:lstStyle/>
        <a:p>
          <a:endParaRPr lang="en-US"/>
        </a:p>
      </dgm:t>
    </dgm:pt>
    <dgm:pt modelId="{398AF800-7223-4248-A7F4-3BA125830A4C}" type="sibTrans" cxnId="{AD6EA6FB-61C6-4759-BA4E-C8E44C8598EA}">
      <dgm:prSet/>
      <dgm:spPr/>
      <dgm:t>
        <a:bodyPr/>
        <a:lstStyle/>
        <a:p>
          <a:endParaRPr lang="en-US"/>
        </a:p>
      </dgm:t>
    </dgm:pt>
    <dgm:pt modelId="{9FA6A233-D916-4878-90DE-F9237E015689}" type="asst">
      <dgm:prSet phldrT="[Text]" custT="1"/>
      <dgm:spPr/>
      <dgm:t>
        <a:bodyPr/>
        <a:lstStyle/>
        <a:p>
          <a:r>
            <a:rPr lang="en-US" sz="800"/>
            <a:t>Fiduciary management committee</a:t>
          </a:r>
        </a:p>
      </dgm:t>
    </dgm:pt>
    <dgm:pt modelId="{88671C19-22CA-41FC-B6A5-6319313BF008}" type="parTrans" cxnId="{C625B6C2-A745-4F15-8060-2DC5A44C1E27}">
      <dgm:prSet/>
      <dgm:spPr/>
      <dgm:t>
        <a:bodyPr/>
        <a:lstStyle/>
        <a:p>
          <a:endParaRPr lang="en-US" sz="800"/>
        </a:p>
      </dgm:t>
    </dgm:pt>
    <dgm:pt modelId="{FFE172F2-E946-4B6C-9EAC-BFBA37F415FA}" type="sibTrans" cxnId="{C625B6C2-A745-4F15-8060-2DC5A44C1E27}">
      <dgm:prSet/>
      <dgm:spPr/>
      <dgm:t>
        <a:bodyPr/>
        <a:lstStyle/>
        <a:p>
          <a:endParaRPr lang="en-US"/>
        </a:p>
      </dgm:t>
    </dgm:pt>
    <dgm:pt modelId="{75BD9197-2C9D-4C3A-B57A-87CDED6EFB31}">
      <dgm:prSet phldrT="[Text]" custT="1"/>
      <dgm:spPr/>
      <dgm:t>
        <a:bodyPr/>
        <a:lstStyle/>
        <a:p>
          <a:r>
            <a:rPr lang="en-US" sz="700"/>
            <a:t>Curriculum TWG</a:t>
          </a:r>
        </a:p>
      </dgm:t>
    </dgm:pt>
    <dgm:pt modelId="{91ADEAFB-9D11-4AE1-B89C-41A85E95B572}" type="parTrans" cxnId="{B0C6B857-A9B1-4FC4-85AF-6C99089E9973}">
      <dgm:prSet/>
      <dgm:spPr/>
      <dgm:t>
        <a:bodyPr/>
        <a:lstStyle/>
        <a:p>
          <a:endParaRPr lang="en-US" sz="800"/>
        </a:p>
      </dgm:t>
    </dgm:pt>
    <dgm:pt modelId="{E9B22977-84A9-4F8F-A9F3-A767DEA98BB9}" type="sibTrans" cxnId="{B0C6B857-A9B1-4FC4-85AF-6C99089E9973}">
      <dgm:prSet/>
      <dgm:spPr/>
      <dgm:t>
        <a:bodyPr/>
        <a:lstStyle/>
        <a:p>
          <a:endParaRPr lang="en-US"/>
        </a:p>
      </dgm:t>
    </dgm:pt>
    <dgm:pt modelId="{4FB7656F-9DC6-4D4C-A99B-91354FAB2308}">
      <dgm:prSet phldrT="[Text]" custT="1"/>
      <dgm:spPr/>
      <dgm:t>
        <a:bodyPr/>
        <a:lstStyle/>
        <a:p>
          <a:r>
            <a:rPr lang="en-US" sz="700"/>
            <a:t>Early Grade Reading TWG</a:t>
          </a:r>
        </a:p>
      </dgm:t>
    </dgm:pt>
    <dgm:pt modelId="{567DD671-E485-4435-AE0A-C8828D79BC33}" type="parTrans" cxnId="{84AEF93D-ED18-40B0-BDE0-59C53E357D37}">
      <dgm:prSet/>
      <dgm:spPr/>
      <dgm:t>
        <a:bodyPr/>
        <a:lstStyle/>
        <a:p>
          <a:endParaRPr lang="en-US" sz="800"/>
        </a:p>
      </dgm:t>
    </dgm:pt>
    <dgm:pt modelId="{F258645C-E452-4040-8C56-4956E026F1DF}" type="sibTrans" cxnId="{84AEF93D-ED18-40B0-BDE0-59C53E357D37}">
      <dgm:prSet/>
      <dgm:spPr/>
      <dgm:t>
        <a:bodyPr/>
        <a:lstStyle/>
        <a:p>
          <a:endParaRPr lang="en-US"/>
        </a:p>
      </dgm:t>
    </dgm:pt>
    <dgm:pt modelId="{B5170ABB-BF33-4AC7-8249-C4C88D4B62D8}">
      <dgm:prSet phldrT="[Text]" custT="1"/>
      <dgm:spPr/>
      <dgm:t>
        <a:bodyPr/>
        <a:lstStyle/>
        <a:p>
          <a:r>
            <a:rPr lang="en-US" sz="700"/>
            <a:t>Early Childhood Education and Development TWG</a:t>
          </a:r>
        </a:p>
      </dgm:t>
    </dgm:pt>
    <dgm:pt modelId="{ABE5BC5F-772F-4143-A2E1-4414540D7926}" type="parTrans" cxnId="{6C27A79B-6ACF-4D14-9C92-73B83F2B9ACA}">
      <dgm:prSet/>
      <dgm:spPr/>
      <dgm:t>
        <a:bodyPr/>
        <a:lstStyle/>
        <a:p>
          <a:endParaRPr lang="en-US" sz="800"/>
        </a:p>
      </dgm:t>
    </dgm:pt>
    <dgm:pt modelId="{CC8CDFE4-1DB6-48EE-A944-79506C0CE6FB}" type="sibTrans" cxnId="{6C27A79B-6ACF-4D14-9C92-73B83F2B9ACA}">
      <dgm:prSet/>
      <dgm:spPr/>
      <dgm:t>
        <a:bodyPr/>
        <a:lstStyle/>
        <a:p>
          <a:endParaRPr lang="en-US"/>
        </a:p>
      </dgm:t>
    </dgm:pt>
    <dgm:pt modelId="{8CCEFC9E-CE52-443E-ABA5-BE9E28C8842A}">
      <dgm:prSet phldrT="[Text]" custT="1"/>
      <dgm:spPr/>
      <dgm:t>
        <a:bodyPr/>
        <a:lstStyle/>
        <a:p>
          <a:r>
            <a:rPr lang="en-US" sz="800"/>
            <a:t>Access and participation</a:t>
          </a:r>
        </a:p>
      </dgm:t>
    </dgm:pt>
    <dgm:pt modelId="{CF79707E-98D8-44FF-B261-47356B574FF1}" type="parTrans" cxnId="{31482727-A11B-4B2E-826D-E1AF0AC9EFE4}">
      <dgm:prSet/>
      <dgm:spPr/>
      <dgm:t>
        <a:bodyPr/>
        <a:lstStyle/>
        <a:p>
          <a:endParaRPr lang="en-US" sz="800"/>
        </a:p>
      </dgm:t>
    </dgm:pt>
    <dgm:pt modelId="{081B7064-4008-443D-9552-B2D893E227A8}" type="sibTrans" cxnId="{31482727-A11B-4B2E-826D-E1AF0AC9EFE4}">
      <dgm:prSet/>
      <dgm:spPr/>
      <dgm:t>
        <a:bodyPr/>
        <a:lstStyle/>
        <a:p>
          <a:endParaRPr lang="en-US"/>
        </a:p>
      </dgm:t>
    </dgm:pt>
    <dgm:pt modelId="{67CEC546-1E1E-4FAD-9A4C-8E08A10977C0}">
      <dgm:prSet phldrT="[Text]" custT="1"/>
      <dgm:spPr/>
      <dgm:t>
        <a:bodyPr/>
        <a:lstStyle/>
        <a:p>
          <a:r>
            <a:rPr lang="en-US" sz="800"/>
            <a:t>Inclusive education</a:t>
          </a:r>
        </a:p>
      </dgm:t>
    </dgm:pt>
    <dgm:pt modelId="{7DC822C9-51C3-4986-81F1-EF0AB7B61316}" type="parTrans" cxnId="{253EBC7E-2674-4406-AD79-A81D56DE38E9}">
      <dgm:prSet/>
      <dgm:spPr/>
      <dgm:t>
        <a:bodyPr/>
        <a:lstStyle/>
        <a:p>
          <a:endParaRPr lang="en-US" sz="800"/>
        </a:p>
      </dgm:t>
    </dgm:pt>
    <dgm:pt modelId="{A19FDCA8-A535-48FB-83C9-B3C176395E40}" type="sibTrans" cxnId="{253EBC7E-2674-4406-AD79-A81D56DE38E9}">
      <dgm:prSet/>
      <dgm:spPr/>
      <dgm:t>
        <a:bodyPr/>
        <a:lstStyle/>
        <a:p>
          <a:endParaRPr lang="en-US"/>
        </a:p>
      </dgm:t>
    </dgm:pt>
    <dgm:pt modelId="{D7D975F7-DF18-41F1-99C7-5CC1FE1C4D98}">
      <dgm:prSet phldrT="[Text]" custT="1"/>
      <dgm:spPr/>
      <dgm:t>
        <a:bodyPr/>
        <a:lstStyle/>
        <a:p>
          <a:r>
            <a:rPr lang="en-US" sz="700"/>
            <a:t>Comprehensive School Safety TWG</a:t>
          </a:r>
        </a:p>
      </dgm:t>
    </dgm:pt>
    <dgm:pt modelId="{4DC88090-1BE4-40FF-9736-96231567254E}" type="parTrans" cxnId="{238F24E9-AF8E-4935-8822-1ECEB910F683}">
      <dgm:prSet/>
      <dgm:spPr/>
      <dgm:t>
        <a:bodyPr/>
        <a:lstStyle/>
        <a:p>
          <a:endParaRPr lang="en-US" sz="800"/>
        </a:p>
      </dgm:t>
    </dgm:pt>
    <dgm:pt modelId="{965C2B76-6B93-42C6-8110-BECF72A47602}" type="sibTrans" cxnId="{238F24E9-AF8E-4935-8822-1ECEB910F683}">
      <dgm:prSet/>
      <dgm:spPr/>
      <dgm:t>
        <a:bodyPr/>
        <a:lstStyle/>
        <a:p>
          <a:endParaRPr lang="en-US"/>
        </a:p>
      </dgm:t>
    </dgm:pt>
    <dgm:pt modelId="{9D931503-99D7-49D9-98FA-C116B5862B32}">
      <dgm:prSet phldrT="[Text]" custT="1"/>
      <dgm:spPr/>
      <dgm:t>
        <a:bodyPr/>
        <a:lstStyle/>
        <a:p>
          <a:r>
            <a:rPr lang="en-US" sz="700"/>
            <a:t>Examination and Assessment TWG</a:t>
          </a:r>
        </a:p>
      </dgm:t>
    </dgm:pt>
    <dgm:pt modelId="{88079653-2B5E-4AA1-B5C2-806A26428DC2}" type="parTrans" cxnId="{78FB0E17-217A-4A98-8B45-870FDE321747}">
      <dgm:prSet/>
      <dgm:spPr/>
      <dgm:t>
        <a:bodyPr/>
        <a:lstStyle/>
        <a:p>
          <a:endParaRPr lang="en-US" sz="800"/>
        </a:p>
      </dgm:t>
    </dgm:pt>
    <dgm:pt modelId="{CD6865B0-9BAE-4FA2-AC17-E2FF41E85C7B}" type="sibTrans" cxnId="{78FB0E17-217A-4A98-8B45-870FDE321747}">
      <dgm:prSet/>
      <dgm:spPr/>
      <dgm:t>
        <a:bodyPr/>
        <a:lstStyle/>
        <a:p>
          <a:endParaRPr lang="en-US"/>
        </a:p>
      </dgm:t>
    </dgm:pt>
    <dgm:pt modelId="{89DE3F3E-8B32-4EDB-A9D1-3972FA6F5FE2}" type="asst">
      <dgm:prSet phldrT="[Text]" custT="1"/>
      <dgm:spPr/>
      <dgm:t>
        <a:bodyPr/>
        <a:lstStyle/>
        <a:p>
          <a:r>
            <a:rPr lang="en-US" sz="800"/>
            <a:t>EMIS strengtening committee</a:t>
          </a:r>
        </a:p>
      </dgm:t>
    </dgm:pt>
    <dgm:pt modelId="{9B71511D-3C2A-4FDD-A644-AFC032B8A73B}" type="parTrans" cxnId="{08F33A80-F015-4BC7-BDE3-43392E8C0CA8}">
      <dgm:prSet/>
      <dgm:spPr/>
      <dgm:t>
        <a:bodyPr/>
        <a:lstStyle/>
        <a:p>
          <a:endParaRPr lang="en-US" sz="800"/>
        </a:p>
      </dgm:t>
    </dgm:pt>
    <dgm:pt modelId="{B9746A5B-3BC5-4637-82B9-868FDB460E16}" type="sibTrans" cxnId="{08F33A80-F015-4BC7-BDE3-43392E8C0CA8}">
      <dgm:prSet/>
      <dgm:spPr/>
      <dgm:t>
        <a:bodyPr/>
        <a:lstStyle/>
        <a:p>
          <a:endParaRPr lang="en-US"/>
        </a:p>
      </dgm:t>
    </dgm:pt>
    <dgm:pt modelId="{4C2F8D20-FFAD-47BE-A74B-EC62AA8552D0}">
      <dgm:prSet phldrT="[Text]"/>
      <dgm:spPr/>
      <dgm:t>
        <a:bodyPr/>
        <a:lstStyle/>
        <a:p>
          <a:r>
            <a:rPr lang="en-US"/>
            <a:t>Model Schools TWG</a:t>
          </a:r>
        </a:p>
      </dgm:t>
    </dgm:pt>
    <dgm:pt modelId="{A5FE2D59-CE51-4BE9-8D4F-C9791AD639C7}" type="parTrans" cxnId="{5E4DBFD5-8601-4B71-8093-1AA934308875}">
      <dgm:prSet/>
      <dgm:spPr/>
      <dgm:t>
        <a:bodyPr/>
        <a:lstStyle/>
        <a:p>
          <a:endParaRPr lang="en-US"/>
        </a:p>
      </dgm:t>
    </dgm:pt>
    <dgm:pt modelId="{D2090001-AE7B-448E-91DF-0B4F3E427DF4}" type="sibTrans" cxnId="{5E4DBFD5-8601-4B71-8093-1AA934308875}">
      <dgm:prSet/>
      <dgm:spPr/>
      <dgm:t>
        <a:bodyPr/>
        <a:lstStyle/>
        <a:p>
          <a:endParaRPr lang="en-US"/>
        </a:p>
      </dgm:t>
    </dgm:pt>
    <dgm:pt modelId="{F052096D-2F36-40D8-A576-ADB85C505CD2}" type="pres">
      <dgm:prSet presAssocID="{3D707836-8367-4785-9BFA-4D00EBE510C6}" presName="hierChild1" presStyleCnt="0">
        <dgm:presLayoutVars>
          <dgm:orgChart val="1"/>
          <dgm:chPref val="1"/>
          <dgm:dir/>
          <dgm:animOne val="branch"/>
          <dgm:animLvl val="lvl"/>
          <dgm:resizeHandles/>
        </dgm:presLayoutVars>
      </dgm:prSet>
      <dgm:spPr/>
    </dgm:pt>
    <dgm:pt modelId="{1981359D-F2CE-45A2-B62C-17676BCA6725}" type="pres">
      <dgm:prSet presAssocID="{D049C591-E46E-423B-8FCC-9AFC158BF79D}" presName="hierRoot1" presStyleCnt="0">
        <dgm:presLayoutVars>
          <dgm:hierBranch val="init"/>
        </dgm:presLayoutVars>
      </dgm:prSet>
      <dgm:spPr/>
    </dgm:pt>
    <dgm:pt modelId="{2847619A-57B7-46B3-A9C1-C614020ABD34}" type="pres">
      <dgm:prSet presAssocID="{D049C591-E46E-423B-8FCC-9AFC158BF79D}" presName="rootComposite1" presStyleCnt="0"/>
      <dgm:spPr/>
    </dgm:pt>
    <dgm:pt modelId="{96D0D43E-7E9A-43D7-AA22-951CE3069E78}" type="pres">
      <dgm:prSet presAssocID="{D049C591-E46E-423B-8FCC-9AFC158BF79D}" presName="rootText1" presStyleLbl="node0" presStyleIdx="0" presStyleCnt="1" custScaleX="167150" custLinFactNeighborX="-5969" custLinFactNeighborY="-7">
        <dgm:presLayoutVars>
          <dgm:chPref val="3"/>
        </dgm:presLayoutVars>
      </dgm:prSet>
      <dgm:spPr/>
    </dgm:pt>
    <dgm:pt modelId="{EA77968F-DE33-4BB3-9B58-BBEBC91DA858}" type="pres">
      <dgm:prSet presAssocID="{D049C591-E46E-423B-8FCC-9AFC158BF79D}" presName="rootConnector1" presStyleLbl="node1" presStyleIdx="0" presStyleCnt="0"/>
      <dgm:spPr/>
    </dgm:pt>
    <dgm:pt modelId="{D6D36606-2743-4908-8D71-A69623B04D83}" type="pres">
      <dgm:prSet presAssocID="{D049C591-E46E-423B-8FCC-9AFC158BF79D}" presName="hierChild2" presStyleCnt="0"/>
      <dgm:spPr/>
    </dgm:pt>
    <dgm:pt modelId="{F18D31CE-F7A7-4609-A65C-6C935E6C176F}" type="pres">
      <dgm:prSet presAssocID="{D24DA26E-76A2-4B1D-912F-8C7DD74CADFA}" presName="Name37" presStyleLbl="parChTrans1D2" presStyleIdx="0" presStyleCnt="4"/>
      <dgm:spPr/>
    </dgm:pt>
    <dgm:pt modelId="{8D34211E-E09C-479C-BC6D-46EB4345F6DA}" type="pres">
      <dgm:prSet presAssocID="{3EE88965-08EF-4035-B3B0-07335D43EBE0}" presName="hierRoot2" presStyleCnt="0">
        <dgm:presLayoutVars>
          <dgm:hierBranch val="init"/>
        </dgm:presLayoutVars>
      </dgm:prSet>
      <dgm:spPr/>
    </dgm:pt>
    <dgm:pt modelId="{FE3F3095-9ADF-497F-8B09-3DB7FD64C9C2}" type="pres">
      <dgm:prSet presAssocID="{3EE88965-08EF-4035-B3B0-07335D43EBE0}" presName="rootComposite" presStyleCnt="0"/>
      <dgm:spPr/>
    </dgm:pt>
    <dgm:pt modelId="{F2CFE296-F050-45E2-BCAC-BBB2E29F22D4}" type="pres">
      <dgm:prSet presAssocID="{3EE88965-08EF-4035-B3B0-07335D43EBE0}" presName="rootText" presStyleLbl="node2" presStyleIdx="0" presStyleCnt="1" custScaleX="163526">
        <dgm:presLayoutVars>
          <dgm:chPref val="3"/>
        </dgm:presLayoutVars>
      </dgm:prSet>
      <dgm:spPr/>
    </dgm:pt>
    <dgm:pt modelId="{B7EF776E-B1BA-4BC1-AD48-056FE5AD6864}" type="pres">
      <dgm:prSet presAssocID="{3EE88965-08EF-4035-B3B0-07335D43EBE0}" presName="rootConnector" presStyleLbl="node2" presStyleIdx="0" presStyleCnt="1"/>
      <dgm:spPr/>
    </dgm:pt>
    <dgm:pt modelId="{FC119BDD-8DF0-4594-A955-DFAB4674905D}" type="pres">
      <dgm:prSet presAssocID="{3EE88965-08EF-4035-B3B0-07335D43EBE0}" presName="hierChild4" presStyleCnt="0"/>
      <dgm:spPr/>
    </dgm:pt>
    <dgm:pt modelId="{9C733970-2C42-46FA-B4A4-C02552CD8205}" type="pres">
      <dgm:prSet presAssocID="{D3364756-F85C-4C0D-9B1E-592782396CA1}" presName="Name37" presStyleLbl="parChTrans1D3" presStyleIdx="0" presStyleCnt="8"/>
      <dgm:spPr/>
    </dgm:pt>
    <dgm:pt modelId="{D5237E72-6381-4B84-8170-7976CF4E8477}" type="pres">
      <dgm:prSet presAssocID="{7A0002DB-E616-4EA6-A125-6AD32C25BE7A}" presName="hierRoot2" presStyleCnt="0">
        <dgm:presLayoutVars>
          <dgm:hierBranch val="init"/>
        </dgm:presLayoutVars>
      </dgm:prSet>
      <dgm:spPr/>
    </dgm:pt>
    <dgm:pt modelId="{CAAC0BB1-725B-4A07-BD90-D726FFC4381D}" type="pres">
      <dgm:prSet presAssocID="{7A0002DB-E616-4EA6-A125-6AD32C25BE7A}" presName="rootComposite" presStyleCnt="0"/>
      <dgm:spPr/>
    </dgm:pt>
    <dgm:pt modelId="{4039872E-5DF3-4C60-A5BD-9C242E288086}" type="pres">
      <dgm:prSet presAssocID="{7A0002DB-E616-4EA6-A125-6AD32C25BE7A}" presName="rootText" presStyleLbl="node3" presStyleIdx="0" presStyleCnt="8" custScaleY="126593" custLinFactNeighborX="-58">
        <dgm:presLayoutVars>
          <dgm:chPref val="3"/>
        </dgm:presLayoutVars>
      </dgm:prSet>
      <dgm:spPr/>
    </dgm:pt>
    <dgm:pt modelId="{FB6F8C2E-9EEF-477F-B621-047BBBD6BC1B}" type="pres">
      <dgm:prSet presAssocID="{7A0002DB-E616-4EA6-A125-6AD32C25BE7A}" presName="rootConnector" presStyleLbl="node3" presStyleIdx="0" presStyleCnt="8"/>
      <dgm:spPr/>
    </dgm:pt>
    <dgm:pt modelId="{39820044-8D8E-4798-8F31-FAA1132D5B36}" type="pres">
      <dgm:prSet presAssocID="{7A0002DB-E616-4EA6-A125-6AD32C25BE7A}" presName="hierChild4" presStyleCnt="0"/>
      <dgm:spPr/>
    </dgm:pt>
    <dgm:pt modelId="{171E9479-AB17-4BD1-8180-769F76E0FF4E}" type="pres">
      <dgm:prSet presAssocID="{7A0002DB-E616-4EA6-A125-6AD32C25BE7A}" presName="hierChild5" presStyleCnt="0"/>
      <dgm:spPr/>
    </dgm:pt>
    <dgm:pt modelId="{6AF2601B-7B78-4FBB-8D12-6E4FF848F842}" type="pres">
      <dgm:prSet presAssocID="{91ADEAFB-9D11-4AE1-B89C-41A85E95B572}" presName="Name37" presStyleLbl="parChTrans1D3" presStyleIdx="1" presStyleCnt="8"/>
      <dgm:spPr/>
    </dgm:pt>
    <dgm:pt modelId="{8C0C015D-6BB2-4416-BE1D-9AC034A350D1}" type="pres">
      <dgm:prSet presAssocID="{75BD9197-2C9D-4C3A-B57A-87CDED6EFB31}" presName="hierRoot2" presStyleCnt="0">
        <dgm:presLayoutVars>
          <dgm:hierBranch val="init"/>
        </dgm:presLayoutVars>
      </dgm:prSet>
      <dgm:spPr/>
    </dgm:pt>
    <dgm:pt modelId="{A8DC5C5B-1710-4F86-942D-FC4287A04392}" type="pres">
      <dgm:prSet presAssocID="{75BD9197-2C9D-4C3A-B57A-87CDED6EFB31}" presName="rootComposite" presStyleCnt="0"/>
      <dgm:spPr/>
    </dgm:pt>
    <dgm:pt modelId="{141DC43E-FC15-41DF-939D-4C7E7C97EA9B}" type="pres">
      <dgm:prSet presAssocID="{75BD9197-2C9D-4C3A-B57A-87CDED6EFB31}" presName="rootText" presStyleLbl="node3" presStyleIdx="1" presStyleCnt="8" custScaleY="126593" custLinFactNeighborX="-58">
        <dgm:presLayoutVars>
          <dgm:chPref val="3"/>
        </dgm:presLayoutVars>
      </dgm:prSet>
      <dgm:spPr/>
    </dgm:pt>
    <dgm:pt modelId="{09AA3547-EC61-4114-B68F-4A271350ECAE}" type="pres">
      <dgm:prSet presAssocID="{75BD9197-2C9D-4C3A-B57A-87CDED6EFB31}" presName="rootConnector" presStyleLbl="node3" presStyleIdx="1" presStyleCnt="8"/>
      <dgm:spPr/>
    </dgm:pt>
    <dgm:pt modelId="{B3E2BA9A-5602-4B3F-B9B8-4F32A188CB5F}" type="pres">
      <dgm:prSet presAssocID="{75BD9197-2C9D-4C3A-B57A-87CDED6EFB31}" presName="hierChild4" presStyleCnt="0"/>
      <dgm:spPr/>
    </dgm:pt>
    <dgm:pt modelId="{77FFF322-ADA5-4065-B43B-AC585C0A357D}" type="pres">
      <dgm:prSet presAssocID="{75BD9197-2C9D-4C3A-B57A-87CDED6EFB31}" presName="hierChild5" presStyleCnt="0"/>
      <dgm:spPr/>
    </dgm:pt>
    <dgm:pt modelId="{DBBF31E5-CB3F-4AC7-AA9B-62B6A2DBF608}" type="pres">
      <dgm:prSet presAssocID="{567DD671-E485-4435-AE0A-C8828D79BC33}" presName="Name37" presStyleLbl="parChTrans1D3" presStyleIdx="2" presStyleCnt="8"/>
      <dgm:spPr/>
    </dgm:pt>
    <dgm:pt modelId="{5CC248F0-1B43-4896-BC1A-C74F51972F11}" type="pres">
      <dgm:prSet presAssocID="{4FB7656F-9DC6-4D4C-A99B-91354FAB2308}" presName="hierRoot2" presStyleCnt="0">
        <dgm:presLayoutVars>
          <dgm:hierBranch val="init"/>
        </dgm:presLayoutVars>
      </dgm:prSet>
      <dgm:spPr/>
    </dgm:pt>
    <dgm:pt modelId="{C8D7028C-D8A3-4400-BACD-1970794FE8AA}" type="pres">
      <dgm:prSet presAssocID="{4FB7656F-9DC6-4D4C-A99B-91354FAB2308}" presName="rootComposite" presStyleCnt="0"/>
      <dgm:spPr/>
    </dgm:pt>
    <dgm:pt modelId="{00A836EF-475D-47C3-8585-E031519A17FB}" type="pres">
      <dgm:prSet presAssocID="{4FB7656F-9DC6-4D4C-A99B-91354FAB2308}" presName="rootText" presStyleLbl="node3" presStyleIdx="2" presStyleCnt="8" custScaleY="126593">
        <dgm:presLayoutVars>
          <dgm:chPref val="3"/>
        </dgm:presLayoutVars>
      </dgm:prSet>
      <dgm:spPr/>
    </dgm:pt>
    <dgm:pt modelId="{398DBB11-C685-4117-9023-2778D2337C9A}" type="pres">
      <dgm:prSet presAssocID="{4FB7656F-9DC6-4D4C-A99B-91354FAB2308}" presName="rootConnector" presStyleLbl="node3" presStyleIdx="2" presStyleCnt="8"/>
      <dgm:spPr/>
    </dgm:pt>
    <dgm:pt modelId="{B059DC67-C046-4F46-9004-CA24A6C99AA8}" type="pres">
      <dgm:prSet presAssocID="{4FB7656F-9DC6-4D4C-A99B-91354FAB2308}" presName="hierChild4" presStyleCnt="0"/>
      <dgm:spPr/>
    </dgm:pt>
    <dgm:pt modelId="{3141BBAF-5718-43B0-8C36-572C3815A63E}" type="pres">
      <dgm:prSet presAssocID="{4FB7656F-9DC6-4D4C-A99B-91354FAB2308}" presName="hierChild5" presStyleCnt="0"/>
      <dgm:spPr/>
    </dgm:pt>
    <dgm:pt modelId="{31CE1CFF-1426-45CA-BD4B-06B685F46EA6}" type="pres">
      <dgm:prSet presAssocID="{ABE5BC5F-772F-4143-A2E1-4414540D7926}" presName="Name37" presStyleLbl="parChTrans1D3" presStyleIdx="3" presStyleCnt="8"/>
      <dgm:spPr/>
    </dgm:pt>
    <dgm:pt modelId="{F5B0F361-379D-46FC-BBAC-6D8CDDC9FFA0}" type="pres">
      <dgm:prSet presAssocID="{B5170ABB-BF33-4AC7-8249-C4C88D4B62D8}" presName="hierRoot2" presStyleCnt="0">
        <dgm:presLayoutVars>
          <dgm:hierBranch val="init"/>
        </dgm:presLayoutVars>
      </dgm:prSet>
      <dgm:spPr/>
    </dgm:pt>
    <dgm:pt modelId="{D3DDA66A-2954-40D8-BEF7-594772DC11B7}" type="pres">
      <dgm:prSet presAssocID="{B5170ABB-BF33-4AC7-8249-C4C88D4B62D8}" presName="rootComposite" presStyleCnt="0"/>
      <dgm:spPr/>
    </dgm:pt>
    <dgm:pt modelId="{8562BA35-BE83-4B99-B74B-79FAD26376E8}" type="pres">
      <dgm:prSet presAssocID="{B5170ABB-BF33-4AC7-8249-C4C88D4B62D8}" presName="rootText" presStyleLbl="node3" presStyleIdx="3" presStyleCnt="8" custScaleY="126593">
        <dgm:presLayoutVars>
          <dgm:chPref val="3"/>
        </dgm:presLayoutVars>
      </dgm:prSet>
      <dgm:spPr/>
    </dgm:pt>
    <dgm:pt modelId="{D0C37F15-6395-4A23-8C86-0E9D15426EF5}" type="pres">
      <dgm:prSet presAssocID="{B5170ABB-BF33-4AC7-8249-C4C88D4B62D8}" presName="rootConnector" presStyleLbl="node3" presStyleIdx="3" presStyleCnt="8"/>
      <dgm:spPr/>
    </dgm:pt>
    <dgm:pt modelId="{10B75309-B27D-45C4-8A72-CC44610CFD68}" type="pres">
      <dgm:prSet presAssocID="{B5170ABB-BF33-4AC7-8249-C4C88D4B62D8}" presName="hierChild4" presStyleCnt="0"/>
      <dgm:spPr/>
    </dgm:pt>
    <dgm:pt modelId="{94D0175C-FFFB-4863-B5B9-41CA2937EDC6}" type="pres">
      <dgm:prSet presAssocID="{B5170ABB-BF33-4AC7-8249-C4C88D4B62D8}" presName="hierChild5" presStyleCnt="0"/>
      <dgm:spPr/>
    </dgm:pt>
    <dgm:pt modelId="{E0ED928E-B9EA-4785-935E-A0500D1030A6}" type="pres">
      <dgm:prSet presAssocID="{4DC88090-1BE4-40FF-9736-96231567254E}" presName="Name37" presStyleLbl="parChTrans1D3" presStyleIdx="4" presStyleCnt="8"/>
      <dgm:spPr/>
    </dgm:pt>
    <dgm:pt modelId="{14DA4382-2DA7-4AF8-B198-C1BF2C7BDD15}" type="pres">
      <dgm:prSet presAssocID="{D7D975F7-DF18-41F1-99C7-5CC1FE1C4D98}" presName="hierRoot2" presStyleCnt="0">
        <dgm:presLayoutVars>
          <dgm:hierBranch val="init"/>
        </dgm:presLayoutVars>
      </dgm:prSet>
      <dgm:spPr/>
    </dgm:pt>
    <dgm:pt modelId="{91041334-5097-4EA5-AA33-92DDB54A2269}" type="pres">
      <dgm:prSet presAssocID="{D7D975F7-DF18-41F1-99C7-5CC1FE1C4D98}" presName="rootComposite" presStyleCnt="0"/>
      <dgm:spPr/>
    </dgm:pt>
    <dgm:pt modelId="{50393EA4-015F-42D4-82BD-A354E66759DC}" type="pres">
      <dgm:prSet presAssocID="{D7D975F7-DF18-41F1-99C7-5CC1FE1C4D98}" presName="rootText" presStyleLbl="node3" presStyleIdx="4" presStyleCnt="8" custScaleY="126593">
        <dgm:presLayoutVars>
          <dgm:chPref val="3"/>
        </dgm:presLayoutVars>
      </dgm:prSet>
      <dgm:spPr/>
    </dgm:pt>
    <dgm:pt modelId="{14F981FE-35FE-4ED6-8E6C-90729D346F52}" type="pres">
      <dgm:prSet presAssocID="{D7D975F7-DF18-41F1-99C7-5CC1FE1C4D98}" presName="rootConnector" presStyleLbl="node3" presStyleIdx="4" presStyleCnt="8"/>
      <dgm:spPr/>
    </dgm:pt>
    <dgm:pt modelId="{0CB0F3AD-BE2F-4721-B257-11096229AFA3}" type="pres">
      <dgm:prSet presAssocID="{D7D975F7-DF18-41F1-99C7-5CC1FE1C4D98}" presName="hierChild4" presStyleCnt="0"/>
      <dgm:spPr/>
    </dgm:pt>
    <dgm:pt modelId="{01CDA3D2-68EF-4729-81E0-5407A025F126}" type="pres">
      <dgm:prSet presAssocID="{D7D975F7-DF18-41F1-99C7-5CC1FE1C4D98}" presName="hierChild5" presStyleCnt="0"/>
      <dgm:spPr/>
    </dgm:pt>
    <dgm:pt modelId="{1AEF5661-5F97-48E6-8F90-4A9F8A2E1045}" type="pres">
      <dgm:prSet presAssocID="{88079653-2B5E-4AA1-B5C2-806A26428DC2}" presName="Name37" presStyleLbl="parChTrans1D3" presStyleIdx="5" presStyleCnt="8"/>
      <dgm:spPr/>
    </dgm:pt>
    <dgm:pt modelId="{8860BB81-FA82-4C99-8259-1ACCDBCA460A}" type="pres">
      <dgm:prSet presAssocID="{9D931503-99D7-49D9-98FA-C116B5862B32}" presName="hierRoot2" presStyleCnt="0">
        <dgm:presLayoutVars>
          <dgm:hierBranch val="init"/>
        </dgm:presLayoutVars>
      </dgm:prSet>
      <dgm:spPr/>
    </dgm:pt>
    <dgm:pt modelId="{49B783D9-3BD7-41A4-97CB-1A57CE285EA3}" type="pres">
      <dgm:prSet presAssocID="{9D931503-99D7-49D9-98FA-C116B5862B32}" presName="rootComposite" presStyleCnt="0"/>
      <dgm:spPr/>
    </dgm:pt>
    <dgm:pt modelId="{F848E087-ED5E-40F8-B981-20910124326F}" type="pres">
      <dgm:prSet presAssocID="{9D931503-99D7-49D9-98FA-C116B5862B32}" presName="rootText" presStyleLbl="node3" presStyleIdx="5" presStyleCnt="8" custScaleY="126593">
        <dgm:presLayoutVars>
          <dgm:chPref val="3"/>
        </dgm:presLayoutVars>
      </dgm:prSet>
      <dgm:spPr/>
    </dgm:pt>
    <dgm:pt modelId="{875BFF0D-9A6A-41A0-9AAD-C70B90E69821}" type="pres">
      <dgm:prSet presAssocID="{9D931503-99D7-49D9-98FA-C116B5862B32}" presName="rootConnector" presStyleLbl="node3" presStyleIdx="5" presStyleCnt="8"/>
      <dgm:spPr/>
    </dgm:pt>
    <dgm:pt modelId="{C2B19303-F286-42D9-9488-BFCA53B4D0EE}" type="pres">
      <dgm:prSet presAssocID="{9D931503-99D7-49D9-98FA-C116B5862B32}" presName="hierChild4" presStyleCnt="0"/>
      <dgm:spPr/>
    </dgm:pt>
    <dgm:pt modelId="{CE9B57F3-3839-4DC5-8D6A-CC161D620FCF}" type="pres">
      <dgm:prSet presAssocID="{9D931503-99D7-49D9-98FA-C116B5862B32}" presName="hierChild5" presStyleCnt="0"/>
      <dgm:spPr/>
    </dgm:pt>
    <dgm:pt modelId="{F075A696-C1F7-4BC1-80B0-D86D2773E22B}" type="pres">
      <dgm:prSet presAssocID="{A5FE2D59-CE51-4BE9-8D4F-C9791AD639C7}" presName="Name37" presStyleLbl="parChTrans1D3" presStyleIdx="6" presStyleCnt="8"/>
      <dgm:spPr/>
    </dgm:pt>
    <dgm:pt modelId="{C6055820-12C3-4A80-8CF5-205EA648255B}" type="pres">
      <dgm:prSet presAssocID="{4C2F8D20-FFAD-47BE-A74B-EC62AA8552D0}" presName="hierRoot2" presStyleCnt="0">
        <dgm:presLayoutVars>
          <dgm:hierBranch val="init"/>
        </dgm:presLayoutVars>
      </dgm:prSet>
      <dgm:spPr/>
    </dgm:pt>
    <dgm:pt modelId="{02696CA9-F651-44A5-93AF-82D4F1A11CB7}" type="pres">
      <dgm:prSet presAssocID="{4C2F8D20-FFAD-47BE-A74B-EC62AA8552D0}" presName="rootComposite" presStyleCnt="0"/>
      <dgm:spPr/>
    </dgm:pt>
    <dgm:pt modelId="{2356B7F4-A0CA-4404-99A2-97D6EC38FCBB}" type="pres">
      <dgm:prSet presAssocID="{4C2F8D20-FFAD-47BE-A74B-EC62AA8552D0}" presName="rootText" presStyleLbl="node3" presStyleIdx="6" presStyleCnt="8" custScaleY="126593">
        <dgm:presLayoutVars>
          <dgm:chPref val="3"/>
        </dgm:presLayoutVars>
      </dgm:prSet>
      <dgm:spPr/>
    </dgm:pt>
    <dgm:pt modelId="{7E320E73-D04C-4DA0-843A-4EA009DBCE80}" type="pres">
      <dgm:prSet presAssocID="{4C2F8D20-FFAD-47BE-A74B-EC62AA8552D0}" presName="rootConnector" presStyleLbl="node3" presStyleIdx="6" presStyleCnt="8"/>
      <dgm:spPr/>
    </dgm:pt>
    <dgm:pt modelId="{04AA2EB8-366B-42F8-A5A4-E285318E8FE6}" type="pres">
      <dgm:prSet presAssocID="{4C2F8D20-FFAD-47BE-A74B-EC62AA8552D0}" presName="hierChild4" presStyleCnt="0"/>
      <dgm:spPr/>
    </dgm:pt>
    <dgm:pt modelId="{31B62267-F6C6-4C75-B8E9-39BEE9EAD779}" type="pres">
      <dgm:prSet presAssocID="{4C2F8D20-FFAD-47BE-A74B-EC62AA8552D0}" presName="hierChild5" presStyleCnt="0"/>
      <dgm:spPr/>
    </dgm:pt>
    <dgm:pt modelId="{A5F04C89-BFB5-4DD1-8EE3-F22E3AE1A8F1}" type="pres">
      <dgm:prSet presAssocID="{464DD61E-1ECD-4824-98FE-982720532400}" presName="Name37" presStyleLbl="parChTrans1D3" presStyleIdx="7" presStyleCnt="8"/>
      <dgm:spPr/>
    </dgm:pt>
    <dgm:pt modelId="{DF3DA683-A77F-4CDF-88B7-983F0BDEA8CE}" type="pres">
      <dgm:prSet presAssocID="{219C3754-9F94-45CF-B50D-50CCA5719DC2}" presName="hierRoot2" presStyleCnt="0">
        <dgm:presLayoutVars>
          <dgm:hierBranch val="init"/>
        </dgm:presLayoutVars>
      </dgm:prSet>
      <dgm:spPr/>
    </dgm:pt>
    <dgm:pt modelId="{5B0DC627-924D-4D78-8AF7-8863DC281D84}" type="pres">
      <dgm:prSet presAssocID="{219C3754-9F94-45CF-B50D-50CCA5719DC2}" presName="rootComposite" presStyleCnt="0"/>
      <dgm:spPr/>
    </dgm:pt>
    <dgm:pt modelId="{E86F6620-2FC9-4656-9467-E7B159157F43}" type="pres">
      <dgm:prSet presAssocID="{219C3754-9F94-45CF-B50D-50CCA5719DC2}" presName="rootText" presStyleLbl="node3" presStyleIdx="7" presStyleCnt="8" custScaleY="126593">
        <dgm:presLayoutVars>
          <dgm:chPref val="3"/>
        </dgm:presLayoutVars>
      </dgm:prSet>
      <dgm:spPr/>
    </dgm:pt>
    <dgm:pt modelId="{6539A0B0-F98D-4BAE-A10F-9A6A22650227}" type="pres">
      <dgm:prSet presAssocID="{219C3754-9F94-45CF-B50D-50CCA5719DC2}" presName="rootConnector" presStyleLbl="node3" presStyleIdx="7" presStyleCnt="8"/>
      <dgm:spPr/>
    </dgm:pt>
    <dgm:pt modelId="{3ECC21D0-05F3-43D7-9D36-6414CECD12E0}" type="pres">
      <dgm:prSet presAssocID="{219C3754-9F94-45CF-B50D-50CCA5719DC2}" presName="hierChild4" presStyleCnt="0"/>
      <dgm:spPr/>
    </dgm:pt>
    <dgm:pt modelId="{97CD3477-E865-4F38-8603-654F6940AF16}" type="pres">
      <dgm:prSet presAssocID="{CF79707E-98D8-44FF-B261-47356B574FF1}" presName="Name37" presStyleLbl="parChTrans1D4" presStyleIdx="0" presStyleCnt="2"/>
      <dgm:spPr/>
    </dgm:pt>
    <dgm:pt modelId="{D9033FF4-D1E4-4834-9C2F-E351D8EC8BAA}" type="pres">
      <dgm:prSet presAssocID="{8CCEFC9E-CE52-443E-ABA5-BE9E28C8842A}" presName="hierRoot2" presStyleCnt="0">
        <dgm:presLayoutVars>
          <dgm:hierBranch val="init"/>
        </dgm:presLayoutVars>
      </dgm:prSet>
      <dgm:spPr/>
    </dgm:pt>
    <dgm:pt modelId="{820C95A9-E704-48EB-BE60-1632190E5F1C}" type="pres">
      <dgm:prSet presAssocID="{8CCEFC9E-CE52-443E-ABA5-BE9E28C8842A}" presName="rootComposite" presStyleCnt="0"/>
      <dgm:spPr/>
    </dgm:pt>
    <dgm:pt modelId="{87FCE432-7E6C-4C78-B22B-E044A9F0046F}" type="pres">
      <dgm:prSet presAssocID="{8CCEFC9E-CE52-443E-ABA5-BE9E28C8842A}" presName="rootText" presStyleLbl="node4" presStyleIdx="0" presStyleCnt="2">
        <dgm:presLayoutVars>
          <dgm:chPref val="3"/>
        </dgm:presLayoutVars>
      </dgm:prSet>
      <dgm:spPr/>
    </dgm:pt>
    <dgm:pt modelId="{DAF15BA9-5F62-4052-89DE-5FD8B7CC0B09}" type="pres">
      <dgm:prSet presAssocID="{8CCEFC9E-CE52-443E-ABA5-BE9E28C8842A}" presName="rootConnector" presStyleLbl="node4" presStyleIdx="0" presStyleCnt="2"/>
      <dgm:spPr/>
    </dgm:pt>
    <dgm:pt modelId="{F29A2D7F-1879-4AF4-8FB9-8BDED710264E}" type="pres">
      <dgm:prSet presAssocID="{8CCEFC9E-CE52-443E-ABA5-BE9E28C8842A}" presName="hierChild4" presStyleCnt="0"/>
      <dgm:spPr/>
    </dgm:pt>
    <dgm:pt modelId="{98F400CD-071E-4301-A223-7DFEE9134E9C}" type="pres">
      <dgm:prSet presAssocID="{8CCEFC9E-CE52-443E-ABA5-BE9E28C8842A}" presName="hierChild5" presStyleCnt="0"/>
      <dgm:spPr/>
    </dgm:pt>
    <dgm:pt modelId="{39B5BB3E-7322-42C4-8CB1-EEB5DA8142C1}" type="pres">
      <dgm:prSet presAssocID="{7DC822C9-51C3-4986-81F1-EF0AB7B61316}" presName="Name37" presStyleLbl="parChTrans1D4" presStyleIdx="1" presStyleCnt="2"/>
      <dgm:spPr/>
    </dgm:pt>
    <dgm:pt modelId="{8BF261C0-9263-416D-80C2-2C156CC512BF}" type="pres">
      <dgm:prSet presAssocID="{67CEC546-1E1E-4FAD-9A4C-8E08A10977C0}" presName="hierRoot2" presStyleCnt="0">
        <dgm:presLayoutVars>
          <dgm:hierBranch val="init"/>
        </dgm:presLayoutVars>
      </dgm:prSet>
      <dgm:spPr/>
    </dgm:pt>
    <dgm:pt modelId="{2D0AD737-1DDF-4490-97AD-B45B8268CC5D}" type="pres">
      <dgm:prSet presAssocID="{67CEC546-1E1E-4FAD-9A4C-8E08A10977C0}" presName="rootComposite" presStyleCnt="0"/>
      <dgm:spPr/>
    </dgm:pt>
    <dgm:pt modelId="{535CD939-2F8B-49B0-9DF1-45B2D875BCCA}" type="pres">
      <dgm:prSet presAssocID="{67CEC546-1E1E-4FAD-9A4C-8E08A10977C0}" presName="rootText" presStyleLbl="node4" presStyleIdx="1" presStyleCnt="2">
        <dgm:presLayoutVars>
          <dgm:chPref val="3"/>
        </dgm:presLayoutVars>
      </dgm:prSet>
      <dgm:spPr/>
    </dgm:pt>
    <dgm:pt modelId="{D02F7152-5699-44F5-B3E4-239ACE548437}" type="pres">
      <dgm:prSet presAssocID="{67CEC546-1E1E-4FAD-9A4C-8E08A10977C0}" presName="rootConnector" presStyleLbl="node4" presStyleIdx="1" presStyleCnt="2"/>
      <dgm:spPr/>
    </dgm:pt>
    <dgm:pt modelId="{FC572BED-260E-4FE1-9771-46FBB1818064}" type="pres">
      <dgm:prSet presAssocID="{67CEC546-1E1E-4FAD-9A4C-8E08A10977C0}" presName="hierChild4" presStyleCnt="0"/>
      <dgm:spPr/>
    </dgm:pt>
    <dgm:pt modelId="{F8AC7DE9-3606-4B7E-B45C-E9C6E24E355F}" type="pres">
      <dgm:prSet presAssocID="{67CEC546-1E1E-4FAD-9A4C-8E08A10977C0}" presName="hierChild5" presStyleCnt="0"/>
      <dgm:spPr/>
    </dgm:pt>
    <dgm:pt modelId="{86E98FCD-C071-48A5-8BBC-B4FA2D4A5080}" type="pres">
      <dgm:prSet presAssocID="{219C3754-9F94-45CF-B50D-50CCA5719DC2}" presName="hierChild5" presStyleCnt="0"/>
      <dgm:spPr/>
    </dgm:pt>
    <dgm:pt modelId="{DC62C328-016A-4DA5-8FF9-8F30632065F3}" type="pres">
      <dgm:prSet presAssocID="{3EE88965-08EF-4035-B3B0-07335D43EBE0}" presName="hierChild5" presStyleCnt="0"/>
      <dgm:spPr/>
    </dgm:pt>
    <dgm:pt modelId="{E66D1496-23BA-4E0F-BFEA-824F4E226056}" type="pres">
      <dgm:prSet presAssocID="{D049C591-E46E-423B-8FCC-9AFC158BF79D}" presName="hierChild3" presStyleCnt="0"/>
      <dgm:spPr/>
    </dgm:pt>
    <dgm:pt modelId="{3C18DFDF-DA2A-439B-881B-C7BCF21E09E8}" type="pres">
      <dgm:prSet presAssocID="{814E0223-14B7-4A1E-B1DE-75A04C6C8D96}" presName="Name111" presStyleLbl="parChTrans1D2" presStyleIdx="1" presStyleCnt="4"/>
      <dgm:spPr/>
    </dgm:pt>
    <dgm:pt modelId="{5ED37D07-5CF7-4916-87DB-EBE2A609693E}" type="pres">
      <dgm:prSet presAssocID="{5513A954-CECD-4A82-8E13-6E17BC7D9C4A}" presName="hierRoot3" presStyleCnt="0">
        <dgm:presLayoutVars>
          <dgm:hierBranch val="init"/>
        </dgm:presLayoutVars>
      </dgm:prSet>
      <dgm:spPr/>
    </dgm:pt>
    <dgm:pt modelId="{2CB98B29-8BA9-4F42-8F95-1C3B4A3490EF}" type="pres">
      <dgm:prSet presAssocID="{5513A954-CECD-4A82-8E13-6E17BC7D9C4A}" presName="rootComposite3" presStyleCnt="0"/>
      <dgm:spPr/>
    </dgm:pt>
    <dgm:pt modelId="{EA885C8C-92D7-47C4-97BD-6D45D877210F}" type="pres">
      <dgm:prSet presAssocID="{5513A954-CECD-4A82-8E13-6E17BC7D9C4A}" presName="rootText3" presStyleLbl="asst1" presStyleIdx="0" presStyleCnt="3" custScaleX="164853">
        <dgm:presLayoutVars>
          <dgm:chPref val="3"/>
        </dgm:presLayoutVars>
      </dgm:prSet>
      <dgm:spPr/>
    </dgm:pt>
    <dgm:pt modelId="{A91945CE-0C93-414A-9083-05D989EAEF2B}" type="pres">
      <dgm:prSet presAssocID="{5513A954-CECD-4A82-8E13-6E17BC7D9C4A}" presName="rootConnector3" presStyleLbl="asst1" presStyleIdx="0" presStyleCnt="3"/>
      <dgm:spPr/>
    </dgm:pt>
    <dgm:pt modelId="{F73A41FC-299F-49CD-8107-BCF200ED68BB}" type="pres">
      <dgm:prSet presAssocID="{5513A954-CECD-4A82-8E13-6E17BC7D9C4A}" presName="hierChild6" presStyleCnt="0"/>
      <dgm:spPr/>
    </dgm:pt>
    <dgm:pt modelId="{FC17F58E-0E69-4F95-8FC1-D4C6EF6ED839}" type="pres">
      <dgm:prSet presAssocID="{5513A954-CECD-4A82-8E13-6E17BC7D9C4A}" presName="hierChild7" presStyleCnt="0"/>
      <dgm:spPr/>
    </dgm:pt>
    <dgm:pt modelId="{FD618D93-C197-403C-825C-345D3D62A288}" type="pres">
      <dgm:prSet presAssocID="{88671C19-22CA-41FC-B6A5-6319313BF008}" presName="Name111" presStyleLbl="parChTrans1D2" presStyleIdx="2" presStyleCnt="4"/>
      <dgm:spPr/>
    </dgm:pt>
    <dgm:pt modelId="{6623668A-DE41-43CB-A5AE-228CC80FBC09}" type="pres">
      <dgm:prSet presAssocID="{9FA6A233-D916-4878-90DE-F9237E015689}" presName="hierRoot3" presStyleCnt="0">
        <dgm:presLayoutVars>
          <dgm:hierBranch val="init"/>
        </dgm:presLayoutVars>
      </dgm:prSet>
      <dgm:spPr/>
    </dgm:pt>
    <dgm:pt modelId="{7BE3E64E-ED6D-4771-B3D4-861EBF35F84D}" type="pres">
      <dgm:prSet presAssocID="{9FA6A233-D916-4878-90DE-F9237E015689}" presName="rootComposite3" presStyleCnt="0"/>
      <dgm:spPr/>
    </dgm:pt>
    <dgm:pt modelId="{7D45C5BA-E0EC-45A2-8D34-EB38F0B9AC1F}" type="pres">
      <dgm:prSet presAssocID="{9FA6A233-D916-4878-90DE-F9237E015689}" presName="rootText3" presStyleLbl="asst1" presStyleIdx="1" presStyleCnt="3" custScaleX="136240">
        <dgm:presLayoutVars>
          <dgm:chPref val="3"/>
        </dgm:presLayoutVars>
      </dgm:prSet>
      <dgm:spPr/>
    </dgm:pt>
    <dgm:pt modelId="{45CE8ED5-F460-4614-8368-05B2296F83A5}" type="pres">
      <dgm:prSet presAssocID="{9FA6A233-D916-4878-90DE-F9237E015689}" presName="rootConnector3" presStyleLbl="asst1" presStyleIdx="1" presStyleCnt="3"/>
      <dgm:spPr/>
    </dgm:pt>
    <dgm:pt modelId="{3F1904EF-3F67-459E-AE66-48CEF0ABA7C0}" type="pres">
      <dgm:prSet presAssocID="{9FA6A233-D916-4878-90DE-F9237E015689}" presName="hierChild6" presStyleCnt="0"/>
      <dgm:spPr/>
    </dgm:pt>
    <dgm:pt modelId="{20219691-8534-46C0-AE03-B9564B092832}" type="pres">
      <dgm:prSet presAssocID="{9FA6A233-D916-4878-90DE-F9237E015689}" presName="hierChild7" presStyleCnt="0"/>
      <dgm:spPr/>
    </dgm:pt>
    <dgm:pt modelId="{D6F4FAD2-E19D-4A27-A19E-C8707BF50545}" type="pres">
      <dgm:prSet presAssocID="{9B71511D-3C2A-4FDD-A644-AFC032B8A73B}" presName="Name111" presStyleLbl="parChTrans1D2" presStyleIdx="3" presStyleCnt="4"/>
      <dgm:spPr/>
    </dgm:pt>
    <dgm:pt modelId="{58CF32A1-3CBF-414C-9515-F9A3839646BA}" type="pres">
      <dgm:prSet presAssocID="{89DE3F3E-8B32-4EDB-A9D1-3972FA6F5FE2}" presName="hierRoot3" presStyleCnt="0">
        <dgm:presLayoutVars>
          <dgm:hierBranch val="init"/>
        </dgm:presLayoutVars>
      </dgm:prSet>
      <dgm:spPr/>
    </dgm:pt>
    <dgm:pt modelId="{020B5EBD-17C5-445A-BF5F-FC0A919D2A7E}" type="pres">
      <dgm:prSet presAssocID="{89DE3F3E-8B32-4EDB-A9D1-3972FA6F5FE2}" presName="rootComposite3" presStyleCnt="0"/>
      <dgm:spPr/>
    </dgm:pt>
    <dgm:pt modelId="{EFC743A8-6F45-41BF-9AD8-6DFA6EA84C4F}" type="pres">
      <dgm:prSet presAssocID="{89DE3F3E-8B32-4EDB-A9D1-3972FA6F5FE2}" presName="rootText3" presStyleLbl="asst1" presStyleIdx="2" presStyleCnt="3" custScaleX="160551">
        <dgm:presLayoutVars>
          <dgm:chPref val="3"/>
        </dgm:presLayoutVars>
      </dgm:prSet>
      <dgm:spPr/>
    </dgm:pt>
    <dgm:pt modelId="{BCBC2EEA-B92E-4366-887D-85B0C75E1212}" type="pres">
      <dgm:prSet presAssocID="{89DE3F3E-8B32-4EDB-A9D1-3972FA6F5FE2}" presName="rootConnector3" presStyleLbl="asst1" presStyleIdx="2" presStyleCnt="3"/>
      <dgm:spPr/>
    </dgm:pt>
    <dgm:pt modelId="{7A707071-1847-48F3-81D4-9E6821348349}" type="pres">
      <dgm:prSet presAssocID="{89DE3F3E-8B32-4EDB-A9D1-3972FA6F5FE2}" presName="hierChild6" presStyleCnt="0"/>
      <dgm:spPr/>
    </dgm:pt>
    <dgm:pt modelId="{D2628BA4-D2B6-4E8C-8112-6B956D7F29CD}" type="pres">
      <dgm:prSet presAssocID="{89DE3F3E-8B32-4EDB-A9D1-3972FA6F5FE2}" presName="hierChild7" presStyleCnt="0"/>
      <dgm:spPr/>
    </dgm:pt>
  </dgm:ptLst>
  <dgm:cxnLst>
    <dgm:cxn modelId="{5BA8BD04-84BD-44B4-842E-90BB96C4CC04}" type="presOf" srcId="{3EE88965-08EF-4035-B3B0-07335D43EBE0}" destId="{F2CFE296-F050-45E2-BCAC-BBB2E29F22D4}" srcOrd="0" destOrd="0" presId="urn:microsoft.com/office/officeart/2005/8/layout/orgChart1"/>
    <dgm:cxn modelId="{864A8C06-1E7C-4B23-8068-CBC35A571715}" type="presOf" srcId="{5513A954-CECD-4A82-8E13-6E17BC7D9C4A}" destId="{EA885C8C-92D7-47C4-97BD-6D45D877210F}" srcOrd="0" destOrd="0" presId="urn:microsoft.com/office/officeart/2005/8/layout/orgChart1"/>
    <dgm:cxn modelId="{26845A08-523E-44FB-AFF4-A2018E1E4694}" type="presOf" srcId="{89DE3F3E-8B32-4EDB-A9D1-3972FA6F5FE2}" destId="{BCBC2EEA-B92E-4366-887D-85B0C75E1212}" srcOrd="1" destOrd="0" presId="urn:microsoft.com/office/officeart/2005/8/layout/orgChart1"/>
    <dgm:cxn modelId="{8580F612-6DA0-4145-BD13-69B0B8D437CD}" type="presOf" srcId="{D7D975F7-DF18-41F1-99C7-5CC1FE1C4D98}" destId="{50393EA4-015F-42D4-82BD-A354E66759DC}" srcOrd="0" destOrd="0" presId="urn:microsoft.com/office/officeart/2005/8/layout/orgChart1"/>
    <dgm:cxn modelId="{78FB0E17-217A-4A98-8B45-870FDE321747}" srcId="{3EE88965-08EF-4035-B3B0-07335D43EBE0}" destId="{9D931503-99D7-49D9-98FA-C116B5862B32}" srcOrd="5" destOrd="0" parTransId="{88079653-2B5E-4AA1-B5C2-806A26428DC2}" sibTransId="{CD6865B0-9BAE-4FA2-AC17-E2FF41E85C7B}"/>
    <dgm:cxn modelId="{3D7FD81B-0D4B-4820-AD09-8966921B2CA0}" type="presOf" srcId="{7DC822C9-51C3-4986-81F1-EF0AB7B61316}" destId="{39B5BB3E-7322-42C4-8CB1-EEB5DA8142C1}" srcOrd="0" destOrd="0" presId="urn:microsoft.com/office/officeart/2005/8/layout/orgChart1"/>
    <dgm:cxn modelId="{31482727-A11B-4B2E-826D-E1AF0AC9EFE4}" srcId="{219C3754-9F94-45CF-B50D-50CCA5719DC2}" destId="{8CCEFC9E-CE52-443E-ABA5-BE9E28C8842A}" srcOrd="0" destOrd="0" parTransId="{CF79707E-98D8-44FF-B261-47356B574FF1}" sibTransId="{081B7064-4008-443D-9552-B2D893E227A8}"/>
    <dgm:cxn modelId="{85B69D31-6478-4B2A-B24D-B301798CCA08}" type="presOf" srcId="{219C3754-9F94-45CF-B50D-50CCA5719DC2}" destId="{6539A0B0-F98D-4BAE-A10F-9A6A22650227}" srcOrd="1" destOrd="0" presId="urn:microsoft.com/office/officeart/2005/8/layout/orgChart1"/>
    <dgm:cxn modelId="{72364D32-8691-45BD-802F-6BB8EEE8AD8E}" type="presOf" srcId="{8CCEFC9E-CE52-443E-ABA5-BE9E28C8842A}" destId="{DAF15BA9-5F62-4052-89DE-5FD8B7CC0B09}" srcOrd="1" destOrd="0" presId="urn:microsoft.com/office/officeart/2005/8/layout/orgChart1"/>
    <dgm:cxn modelId="{847C7E32-17CA-4A7C-BB42-024551514188}" type="presOf" srcId="{4C2F8D20-FFAD-47BE-A74B-EC62AA8552D0}" destId="{7E320E73-D04C-4DA0-843A-4EA009DBCE80}" srcOrd="1" destOrd="0" presId="urn:microsoft.com/office/officeart/2005/8/layout/orgChart1"/>
    <dgm:cxn modelId="{C220AA35-1826-450C-8CA3-9566713B5161}" type="presOf" srcId="{D24DA26E-76A2-4B1D-912F-8C7DD74CADFA}" destId="{F18D31CE-F7A7-4609-A65C-6C935E6C176F}" srcOrd="0" destOrd="0" presId="urn:microsoft.com/office/officeart/2005/8/layout/orgChart1"/>
    <dgm:cxn modelId="{E905B235-7313-459B-A807-5A0D769D4C63}" type="presOf" srcId="{4DC88090-1BE4-40FF-9736-96231567254E}" destId="{E0ED928E-B9EA-4785-935E-A0500D1030A6}" srcOrd="0" destOrd="0" presId="urn:microsoft.com/office/officeart/2005/8/layout/orgChart1"/>
    <dgm:cxn modelId="{85065836-7837-4CE1-9298-578DEA582D79}" type="presOf" srcId="{7A0002DB-E616-4EA6-A125-6AD32C25BE7A}" destId="{4039872E-5DF3-4C60-A5BD-9C242E288086}" srcOrd="0" destOrd="0" presId="urn:microsoft.com/office/officeart/2005/8/layout/orgChart1"/>
    <dgm:cxn modelId="{233A9736-CD67-41D1-AFF6-3ECA4EF82BF2}" type="presOf" srcId="{4FB7656F-9DC6-4D4C-A99B-91354FAB2308}" destId="{398DBB11-C685-4117-9023-2778D2337C9A}" srcOrd="1" destOrd="0" presId="urn:microsoft.com/office/officeart/2005/8/layout/orgChart1"/>
    <dgm:cxn modelId="{E282EF3B-8509-48E6-A7AF-2DE3E856F475}" type="presOf" srcId="{B5170ABB-BF33-4AC7-8249-C4C88D4B62D8}" destId="{8562BA35-BE83-4B99-B74B-79FAD26376E8}" srcOrd="0" destOrd="0" presId="urn:microsoft.com/office/officeart/2005/8/layout/orgChart1"/>
    <dgm:cxn modelId="{84AEF93D-ED18-40B0-BDE0-59C53E357D37}" srcId="{3EE88965-08EF-4035-B3B0-07335D43EBE0}" destId="{4FB7656F-9DC6-4D4C-A99B-91354FAB2308}" srcOrd="2" destOrd="0" parTransId="{567DD671-E485-4435-AE0A-C8828D79BC33}" sibTransId="{F258645C-E452-4040-8C56-4956E026F1DF}"/>
    <dgm:cxn modelId="{0DF25E5C-5A56-4A86-BCB8-B040EE6D9DBB}" type="presOf" srcId="{3EE88965-08EF-4035-B3B0-07335D43EBE0}" destId="{B7EF776E-B1BA-4BC1-AD48-056FE5AD6864}" srcOrd="1" destOrd="0" presId="urn:microsoft.com/office/officeart/2005/8/layout/orgChart1"/>
    <dgm:cxn modelId="{BB1FE65D-65D6-458E-9392-02021A3C20A0}" type="presOf" srcId="{567DD671-E485-4435-AE0A-C8828D79BC33}" destId="{DBBF31E5-CB3F-4AC7-AA9B-62B6A2DBF608}" srcOrd="0" destOrd="0" presId="urn:microsoft.com/office/officeart/2005/8/layout/orgChart1"/>
    <dgm:cxn modelId="{8672695E-5C3F-4F10-8D94-E2B81E6CC54D}" type="presOf" srcId="{D049C591-E46E-423B-8FCC-9AFC158BF79D}" destId="{EA77968F-DE33-4BB3-9B58-BBEBC91DA858}" srcOrd="1" destOrd="0" presId="urn:microsoft.com/office/officeart/2005/8/layout/orgChart1"/>
    <dgm:cxn modelId="{E7DD1E61-59EF-4423-8E81-154735AA46AD}" type="presOf" srcId="{5513A954-CECD-4A82-8E13-6E17BC7D9C4A}" destId="{A91945CE-0C93-414A-9083-05D989EAEF2B}" srcOrd="1" destOrd="0" presId="urn:microsoft.com/office/officeart/2005/8/layout/orgChart1"/>
    <dgm:cxn modelId="{35B7B941-AD68-4C11-9838-7C4FC4B0C059}" type="presOf" srcId="{9FA6A233-D916-4878-90DE-F9237E015689}" destId="{45CE8ED5-F460-4614-8368-05B2296F83A5}" srcOrd="1" destOrd="0" presId="urn:microsoft.com/office/officeart/2005/8/layout/orgChart1"/>
    <dgm:cxn modelId="{139A4842-9B3E-4509-B404-508B359A0085}" type="presOf" srcId="{D049C591-E46E-423B-8FCC-9AFC158BF79D}" destId="{96D0D43E-7E9A-43D7-AA22-951CE3069E78}" srcOrd="0" destOrd="0" presId="urn:microsoft.com/office/officeart/2005/8/layout/orgChart1"/>
    <dgm:cxn modelId="{1F746064-D332-4657-884E-393487983F41}" type="presOf" srcId="{B5170ABB-BF33-4AC7-8249-C4C88D4B62D8}" destId="{D0C37F15-6395-4A23-8C86-0E9D15426EF5}" srcOrd="1" destOrd="0" presId="urn:microsoft.com/office/officeart/2005/8/layout/orgChart1"/>
    <dgm:cxn modelId="{1E426546-4724-41AF-9667-74C02FB885D8}" type="presOf" srcId="{D7D975F7-DF18-41F1-99C7-5CC1FE1C4D98}" destId="{14F981FE-35FE-4ED6-8E6C-90729D346F52}" srcOrd="1" destOrd="0" presId="urn:microsoft.com/office/officeart/2005/8/layout/orgChart1"/>
    <dgm:cxn modelId="{98348D69-E868-4983-94BA-79D84529563F}" type="presOf" srcId="{7A0002DB-E616-4EA6-A125-6AD32C25BE7A}" destId="{FB6F8C2E-9EEF-477F-B621-047BBBD6BC1B}" srcOrd="1" destOrd="0" presId="urn:microsoft.com/office/officeart/2005/8/layout/orgChart1"/>
    <dgm:cxn modelId="{F104606C-0794-4CF4-820D-0A6C63017E72}" type="presOf" srcId="{219C3754-9F94-45CF-B50D-50CCA5719DC2}" destId="{E86F6620-2FC9-4656-9467-E7B159157F43}" srcOrd="0" destOrd="0" presId="urn:microsoft.com/office/officeart/2005/8/layout/orgChart1"/>
    <dgm:cxn modelId="{BF13DB71-F453-4C7B-BF5B-6C1733A74C64}" type="presOf" srcId="{464DD61E-1ECD-4824-98FE-982720532400}" destId="{A5F04C89-BFB5-4DD1-8EE3-F22E3AE1A8F1}" srcOrd="0" destOrd="0" presId="urn:microsoft.com/office/officeart/2005/8/layout/orgChart1"/>
    <dgm:cxn modelId="{FFF84C52-A499-4E42-8F16-9B66F584B5AB}" type="presOf" srcId="{9D931503-99D7-49D9-98FA-C116B5862B32}" destId="{875BFF0D-9A6A-41A0-9AAD-C70B90E69821}" srcOrd="1" destOrd="0" presId="urn:microsoft.com/office/officeart/2005/8/layout/orgChart1"/>
    <dgm:cxn modelId="{B5E23F76-29E2-4941-8878-E38302896F75}" type="presOf" srcId="{9D931503-99D7-49D9-98FA-C116B5862B32}" destId="{F848E087-ED5E-40F8-B981-20910124326F}" srcOrd="0" destOrd="0" presId="urn:microsoft.com/office/officeart/2005/8/layout/orgChart1"/>
    <dgm:cxn modelId="{B0C6B857-A9B1-4FC4-85AF-6C99089E9973}" srcId="{3EE88965-08EF-4035-B3B0-07335D43EBE0}" destId="{75BD9197-2C9D-4C3A-B57A-87CDED6EFB31}" srcOrd="1" destOrd="0" parTransId="{91ADEAFB-9D11-4AE1-B89C-41A85E95B572}" sibTransId="{E9B22977-84A9-4F8F-A9F3-A767DEA98BB9}"/>
    <dgm:cxn modelId="{13EC9479-132F-414F-BACE-CDDA0853E750}" srcId="{D049C591-E46E-423B-8FCC-9AFC158BF79D}" destId="{3EE88965-08EF-4035-B3B0-07335D43EBE0}" srcOrd="3" destOrd="0" parTransId="{D24DA26E-76A2-4B1D-912F-8C7DD74CADFA}" sibTransId="{F917D687-D59E-4F4E-98B3-F9757A12A7E7}"/>
    <dgm:cxn modelId="{CAC1447D-4E17-4C23-8652-B5DCD11D368F}" type="presOf" srcId="{3D707836-8367-4785-9BFA-4D00EBE510C6}" destId="{F052096D-2F36-40D8-A576-ADB85C505CD2}" srcOrd="0" destOrd="0" presId="urn:microsoft.com/office/officeart/2005/8/layout/orgChart1"/>
    <dgm:cxn modelId="{516D867E-5130-4362-824D-94822D72CC9D}" type="presOf" srcId="{75BD9197-2C9D-4C3A-B57A-87CDED6EFB31}" destId="{09AA3547-EC61-4114-B68F-4A271350ECAE}" srcOrd="1" destOrd="0" presId="urn:microsoft.com/office/officeart/2005/8/layout/orgChart1"/>
    <dgm:cxn modelId="{253EBC7E-2674-4406-AD79-A81D56DE38E9}" srcId="{219C3754-9F94-45CF-B50D-50CCA5719DC2}" destId="{67CEC546-1E1E-4FAD-9A4C-8E08A10977C0}" srcOrd="1" destOrd="0" parTransId="{7DC822C9-51C3-4986-81F1-EF0AB7B61316}" sibTransId="{A19FDCA8-A535-48FB-83C9-B3C176395E40}"/>
    <dgm:cxn modelId="{08F33A80-F015-4BC7-BDE3-43392E8C0CA8}" srcId="{D049C591-E46E-423B-8FCC-9AFC158BF79D}" destId="{89DE3F3E-8B32-4EDB-A9D1-3972FA6F5FE2}" srcOrd="2" destOrd="0" parTransId="{9B71511D-3C2A-4FDD-A644-AFC032B8A73B}" sibTransId="{B9746A5B-3BC5-4637-82B9-868FDB460E16}"/>
    <dgm:cxn modelId="{75719785-0D75-43EA-8FB2-A2035D56C421}" type="presOf" srcId="{9B71511D-3C2A-4FDD-A644-AFC032B8A73B}" destId="{D6F4FAD2-E19D-4A27-A19E-C8707BF50545}" srcOrd="0" destOrd="0" presId="urn:microsoft.com/office/officeart/2005/8/layout/orgChart1"/>
    <dgm:cxn modelId="{3BC7138A-89E0-417E-A3F9-BF9F1D77453B}" type="presOf" srcId="{67CEC546-1E1E-4FAD-9A4C-8E08A10977C0}" destId="{D02F7152-5699-44F5-B3E4-239ACE548437}" srcOrd="1" destOrd="0" presId="urn:microsoft.com/office/officeart/2005/8/layout/orgChart1"/>
    <dgm:cxn modelId="{24711891-B0C0-4C6D-AE61-68F1E421375A}" type="presOf" srcId="{814E0223-14B7-4A1E-B1DE-75A04C6C8D96}" destId="{3C18DFDF-DA2A-439B-881B-C7BCF21E09E8}" srcOrd="0" destOrd="0" presId="urn:microsoft.com/office/officeart/2005/8/layout/orgChart1"/>
    <dgm:cxn modelId="{04FCB292-5FE5-4878-8F86-A10CA78E79D6}" type="presOf" srcId="{91ADEAFB-9D11-4AE1-B89C-41A85E95B572}" destId="{6AF2601B-7B78-4FBB-8D12-6E4FF848F842}" srcOrd="0" destOrd="0" presId="urn:microsoft.com/office/officeart/2005/8/layout/orgChart1"/>
    <dgm:cxn modelId="{9B9B6D96-9909-4191-8244-CFBC0436494D}" type="presOf" srcId="{88671C19-22CA-41FC-B6A5-6319313BF008}" destId="{FD618D93-C197-403C-825C-345D3D62A288}" srcOrd="0" destOrd="0" presId="urn:microsoft.com/office/officeart/2005/8/layout/orgChart1"/>
    <dgm:cxn modelId="{82670697-A14B-452F-A2B0-5290EC3B82DB}" type="presOf" srcId="{D3364756-F85C-4C0D-9B1E-592782396CA1}" destId="{9C733970-2C42-46FA-B4A4-C02552CD8205}" srcOrd="0" destOrd="0" presId="urn:microsoft.com/office/officeart/2005/8/layout/orgChart1"/>
    <dgm:cxn modelId="{6C27A79B-6ACF-4D14-9C92-73B83F2B9ACA}" srcId="{3EE88965-08EF-4035-B3B0-07335D43EBE0}" destId="{B5170ABB-BF33-4AC7-8249-C4C88D4B62D8}" srcOrd="3" destOrd="0" parTransId="{ABE5BC5F-772F-4143-A2E1-4414540D7926}" sibTransId="{CC8CDFE4-1DB6-48EE-A944-79506C0CE6FB}"/>
    <dgm:cxn modelId="{06E70AA0-0AD1-49EC-9C01-2CC329A1201F}" type="presOf" srcId="{9FA6A233-D916-4878-90DE-F9237E015689}" destId="{7D45C5BA-E0EC-45A2-8D34-EB38F0B9AC1F}" srcOrd="0" destOrd="0" presId="urn:microsoft.com/office/officeart/2005/8/layout/orgChart1"/>
    <dgm:cxn modelId="{8C5FE3A0-6D16-417E-9387-25ED8B18AEC6}" srcId="{3EE88965-08EF-4035-B3B0-07335D43EBE0}" destId="{7A0002DB-E616-4EA6-A125-6AD32C25BE7A}" srcOrd="0" destOrd="0" parTransId="{D3364756-F85C-4C0D-9B1E-592782396CA1}" sibTransId="{6460D6C0-6112-4F98-B5EC-C691A0E54710}"/>
    <dgm:cxn modelId="{4F0738A6-1077-4C9A-B06D-1F6CE9EBD37A}" type="presOf" srcId="{4FB7656F-9DC6-4D4C-A99B-91354FAB2308}" destId="{00A836EF-475D-47C3-8585-E031519A17FB}" srcOrd="0" destOrd="0" presId="urn:microsoft.com/office/officeart/2005/8/layout/orgChart1"/>
    <dgm:cxn modelId="{DBDCF2A9-730C-4300-9206-CFE0AA94FCDC}" srcId="{3EE88965-08EF-4035-B3B0-07335D43EBE0}" destId="{219C3754-9F94-45CF-B50D-50CCA5719DC2}" srcOrd="7" destOrd="0" parTransId="{464DD61E-1ECD-4824-98FE-982720532400}" sibTransId="{064B7B29-2159-4C3C-86B5-2F16F7A4E4EC}"/>
    <dgm:cxn modelId="{4F8003AA-A1C9-4EFB-9C51-F2CD15684E24}" type="presOf" srcId="{67CEC546-1E1E-4FAD-9A4C-8E08A10977C0}" destId="{535CD939-2F8B-49B0-9DF1-45B2D875BCCA}" srcOrd="0" destOrd="0" presId="urn:microsoft.com/office/officeart/2005/8/layout/orgChart1"/>
    <dgm:cxn modelId="{0F519AAD-0B12-4D8D-8816-331FFBF32BE3}" type="presOf" srcId="{8CCEFC9E-CE52-443E-ABA5-BE9E28C8842A}" destId="{87FCE432-7E6C-4C78-B22B-E044A9F0046F}" srcOrd="0" destOrd="0" presId="urn:microsoft.com/office/officeart/2005/8/layout/orgChart1"/>
    <dgm:cxn modelId="{F76D65B2-5D81-4C79-B425-5E9ED584D13F}" type="presOf" srcId="{ABE5BC5F-772F-4143-A2E1-4414540D7926}" destId="{31CE1CFF-1426-45CA-BD4B-06B685F46EA6}" srcOrd="0" destOrd="0" presId="urn:microsoft.com/office/officeart/2005/8/layout/orgChart1"/>
    <dgm:cxn modelId="{439C3CC0-0604-4CA6-B8FD-CF488C9F40D4}" type="presOf" srcId="{A5FE2D59-CE51-4BE9-8D4F-C9791AD639C7}" destId="{F075A696-C1F7-4BC1-80B0-D86D2773E22B}" srcOrd="0" destOrd="0" presId="urn:microsoft.com/office/officeart/2005/8/layout/orgChart1"/>
    <dgm:cxn modelId="{C625B6C2-A745-4F15-8060-2DC5A44C1E27}" srcId="{D049C591-E46E-423B-8FCC-9AFC158BF79D}" destId="{9FA6A233-D916-4878-90DE-F9237E015689}" srcOrd="1" destOrd="0" parTransId="{88671C19-22CA-41FC-B6A5-6319313BF008}" sibTransId="{FFE172F2-E946-4B6C-9EAC-BFBA37F415FA}"/>
    <dgm:cxn modelId="{D06144C8-AC8A-4F89-8CF0-88B36C97D26C}" type="presOf" srcId="{89DE3F3E-8B32-4EDB-A9D1-3972FA6F5FE2}" destId="{EFC743A8-6F45-41BF-9AD8-6DFA6EA84C4F}" srcOrd="0" destOrd="0" presId="urn:microsoft.com/office/officeart/2005/8/layout/orgChart1"/>
    <dgm:cxn modelId="{70A948CA-5132-458C-979E-3C9A9FA1F2E1}" type="presOf" srcId="{4C2F8D20-FFAD-47BE-A74B-EC62AA8552D0}" destId="{2356B7F4-A0CA-4404-99A2-97D6EC38FCBB}" srcOrd="0" destOrd="0" presId="urn:microsoft.com/office/officeart/2005/8/layout/orgChart1"/>
    <dgm:cxn modelId="{6E3944D1-BEBB-40B9-8D5F-F544B88715CA}" srcId="{D049C591-E46E-423B-8FCC-9AFC158BF79D}" destId="{5513A954-CECD-4A82-8E13-6E17BC7D9C4A}" srcOrd="0" destOrd="0" parTransId="{814E0223-14B7-4A1E-B1DE-75A04C6C8D96}" sibTransId="{64282EA2-6330-4E8F-A9A9-8BC307FC9F1A}"/>
    <dgm:cxn modelId="{C8AF7BD2-4D23-46DF-BE69-5E685587D823}" type="presOf" srcId="{88079653-2B5E-4AA1-B5C2-806A26428DC2}" destId="{1AEF5661-5F97-48E6-8F90-4A9F8A2E1045}" srcOrd="0" destOrd="0" presId="urn:microsoft.com/office/officeart/2005/8/layout/orgChart1"/>
    <dgm:cxn modelId="{5E4DBFD5-8601-4B71-8093-1AA934308875}" srcId="{3EE88965-08EF-4035-B3B0-07335D43EBE0}" destId="{4C2F8D20-FFAD-47BE-A74B-EC62AA8552D0}" srcOrd="6" destOrd="0" parTransId="{A5FE2D59-CE51-4BE9-8D4F-C9791AD639C7}" sibTransId="{D2090001-AE7B-448E-91DF-0B4F3E427DF4}"/>
    <dgm:cxn modelId="{37E5F4D9-2C51-4280-A66E-774613E7D382}" type="presOf" srcId="{CF79707E-98D8-44FF-B261-47356B574FF1}" destId="{97CD3477-E865-4F38-8603-654F6940AF16}" srcOrd="0" destOrd="0" presId="urn:microsoft.com/office/officeart/2005/8/layout/orgChart1"/>
    <dgm:cxn modelId="{238F24E9-AF8E-4935-8822-1ECEB910F683}" srcId="{3EE88965-08EF-4035-B3B0-07335D43EBE0}" destId="{D7D975F7-DF18-41F1-99C7-5CC1FE1C4D98}" srcOrd="4" destOrd="0" parTransId="{4DC88090-1BE4-40FF-9736-96231567254E}" sibTransId="{965C2B76-6B93-42C6-8110-BECF72A47602}"/>
    <dgm:cxn modelId="{8180EAF3-A147-4B8C-A633-E920A1C5D2B8}" type="presOf" srcId="{75BD9197-2C9D-4C3A-B57A-87CDED6EFB31}" destId="{141DC43E-FC15-41DF-939D-4C7E7C97EA9B}" srcOrd="0" destOrd="0" presId="urn:microsoft.com/office/officeart/2005/8/layout/orgChart1"/>
    <dgm:cxn modelId="{AD6EA6FB-61C6-4759-BA4E-C8E44C8598EA}" srcId="{3D707836-8367-4785-9BFA-4D00EBE510C6}" destId="{D049C591-E46E-423B-8FCC-9AFC158BF79D}" srcOrd="0" destOrd="0" parTransId="{B70AA41A-35DE-4A5B-8359-08B110259F41}" sibTransId="{398AF800-7223-4248-A7F4-3BA125830A4C}"/>
    <dgm:cxn modelId="{4BBCA9D8-357F-47C0-B9D2-76F86BA8A7F5}" type="presParOf" srcId="{F052096D-2F36-40D8-A576-ADB85C505CD2}" destId="{1981359D-F2CE-45A2-B62C-17676BCA6725}" srcOrd="0" destOrd="0" presId="urn:microsoft.com/office/officeart/2005/8/layout/orgChart1"/>
    <dgm:cxn modelId="{0F66583B-5820-4939-B35A-20D9FA8C639D}" type="presParOf" srcId="{1981359D-F2CE-45A2-B62C-17676BCA6725}" destId="{2847619A-57B7-46B3-A9C1-C614020ABD34}" srcOrd="0" destOrd="0" presId="urn:microsoft.com/office/officeart/2005/8/layout/orgChart1"/>
    <dgm:cxn modelId="{EC571B91-5FC7-4BF5-A350-CF13F2F5ABFF}" type="presParOf" srcId="{2847619A-57B7-46B3-A9C1-C614020ABD34}" destId="{96D0D43E-7E9A-43D7-AA22-951CE3069E78}" srcOrd="0" destOrd="0" presId="urn:microsoft.com/office/officeart/2005/8/layout/orgChart1"/>
    <dgm:cxn modelId="{125B7D70-3805-43B7-A2E8-0412821F81E8}" type="presParOf" srcId="{2847619A-57B7-46B3-A9C1-C614020ABD34}" destId="{EA77968F-DE33-4BB3-9B58-BBEBC91DA858}" srcOrd="1" destOrd="0" presId="urn:microsoft.com/office/officeart/2005/8/layout/orgChart1"/>
    <dgm:cxn modelId="{FE097BD0-BFC0-4510-BD85-5DBBE598E3AB}" type="presParOf" srcId="{1981359D-F2CE-45A2-B62C-17676BCA6725}" destId="{D6D36606-2743-4908-8D71-A69623B04D83}" srcOrd="1" destOrd="0" presId="urn:microsoft.com/office/officeart/2005/8/layout/orgChart1"/>
    <dgm:cxn modelId="{8C18665C-AD4D-4917-92ED-C3B9F874E344}" type="presParOf" srcId="{D6D36606-2743-4908-8D71-A69623B04D83}" destId="{F18D31CE-F7A7-4609-A65C-6C935E6C176F}" srcOrd="0" destOrd="0" presId="urn:microsoft.com/office/officeart/2005/8/layout/orgChart1"/>
    <dgm:cxn modelId="{AF8FC7C4-866E-451E-859C-E2649E34F53E}" type="presParOf" srcId="{D6D36606-2743-4908-8D71-A69623B04D83}" destId="{8D34211E-E09C-479C-BC6D-46EB4345F6DA}" srcOrd="1" destOrd="0" presId="urn:microsoft.com/office/officeart/2005/8/layout/orgChart1"/>
    <dgm:cxn modelId="{1BFAEE03-B4CF-4CC0-BACD-3F24E7E98721}" type="presParOf" srcId="{8D34211E-E09C-479C-BC6D-46EB4345F6DA}" destId="{FE3F3095-9ADF-497F-8B09-3DB7FD64C9C2}" srcOrd="0" destOrd="0" presId="urn:microsoft.com/office/officeart/2005/8/layout/orgChart1"/>
    <dgm:cxn modelId="{135F2AF2-6879-4C6E-B02E-0339AC8EFA3A}" type="presParOf" srcId="{FE3F3095-9ADF-497F-8B09-3DB7FD64C9C2}" destId="{F2CFE296-F050-45E2-BCAC-BBB2E29F22D4}" srcOrd="0" destOrd="0" presId="urn:microsoft.com/office/officeart/2005/8/layout/orgChart1"/>
    <dgm:cxn modelId="{3B04697D-1B55-4424-B6C9-2ECC2C46B8DF}" type="presParOf" srcId="{FE3F3095-9ADF-497F-8B09-3DB7FD64C9C2}" destId="{B7EF776E-B1BA-4BC1-AD48-056FE5AD6864}" srcOrd="1" destOrd="0" presId="urn:microsoft.com/office/officeart/2005/8/layout/orgChart1"/>
    <dgm:cxn modelId="{99EA4391-ECBA-44E9-A035-837A32552913}" type="presParOf" srcId="{8D34211E-E09C-479C-BC6D-46EB4345F6DA}" destId="{FC119BDD-8DF0-4594-A955-DFAB4674905D}" srcOrd="1" destOrd="0" presId="urn:microsoft.com/office/officeart/2005/8/layout/orgChart1"/>
    <dgm:cxn modelId="{490C8F3F-1E7D-4258-B7BC-C451CC8418DC}" type="presParOf" srcId="{FC119BDD-8DF0-4594-A955-DFAB4674905D}" destId="{9C733970-2C42-46FA-B4A4-C02552CD8205}" srcOrd="0" destOrd="0" presId="urn:microsoft.com/office/officeart/2005/8/layout/orgChart1"/>
    <dgm:cxn modelId="{3400F818-5196-42B8-8AD2-643AD751CD1B}" type="presParOf" srcId="{FC119BDD-8DF0-4594-A955-DFAB4674905D}" destId="{D5237E72-6381-4B84-8170-7976CF4E8477}" srcOrd="1" destOrd="0" presId="urn:microsoft.com/office/officeart/2005/8/layout/orgChart1"/>
    <dgm:cxn modelId="{6954C850-5A4C-4747-8C97-20E9FBA4DA87}" type="presParOf" srcId="{D5237E72-6381-4B84-8170-7976CF4E8477}" destId="{CAAC0BB1-725B-4A07-BD90-D726FFC4381D}" srcOrd="0" destOrd="0" presId="urn:microsoft.com/office/officeart/2005/8/layout/orgChart1"/>
    <dgm:cxn modelId="{14F18478-1083-442B-A0AC-63433D2306B7}" type="presParOf" srcId="{CAAC0BB1-725B-4A07-BD90-D726FFC4381D}" destId="{4039872E-5DF3-4C60-A5BD-9C242E288086}" srcOrd="0" destOrd="0" presId="urn:microsoft.com/office/officeart/2005/8/layout/orgChart1"/>
    <dgm:cxn modelId="{A534BFDB-5BA5-4F42-894B-4C596777BD5D}" type="presParOf" srcId="{CAAC0BB1-725B-4A07-BD90-D726FFC4381D}" destId="{FB6F8C2E-9EEF-477F-B621-047BBBD6BC1B}" srcOrd="1" destOrd="0" presId="urn:microsoft.com/office/officeart/2005/8/layout/orgChart1"/>
    <dgm:cxn modelId="{2040F157-FB6B-459A-96A3-F6317E542098}" type="presParOf" srcId="{D5237E72-6381-4B84-8170-7976CF4E8477}" destId="{39820044-8D8E-4798-8F31-FAA1132D5B36}" srcOrd="1" destOrd="0" presId="urn:microsoft.com/office/officeart/2005/8/layout/orgChart1"/>
    <dgm:cxn modelId="{301F5E31-06CB-4B25-9665-7E366ECE7F84}" type="presParOf" srcId="{D5237E72-6381-4B84-8170-7976CF4E8477}" destId="{171E9479-AB17-4BD1-8180-769F76E0FF4E}" srcOrd="2" destOrd="0" presId="urn:microsoft.com/office/officeart/2005/8/layout/orgChart1"/>
    <dgm:cxn modelId="{E877B153-BF5A-4795-850E-55FD990F9456}" type="presParOf" srcId="{FC119BDD-8DF0-4594-A955-DFAB4674905D}" destId="{6AF2601B-7B78-4FBB-8D12-6E4FF848F842}" srcOrd="2" destOrd="0" presId="urn:microsoft.com/office/officeart/2005/8/layout/orgChart1"/>
    <dgm:cxn modelId="{41F2B7BA-BFCF-4A30-8B1A-F6DCC91D5E72}" type="presParOf" srcId="{FC119BDD-8DF0-4594-A955-DFAB4674905D}" destId="{8C0C015D-6BB2-4416-BE1D-9AC034A350D1}" srcOrd="3" destOrd="0" presId="urn:microsoft.com/office/officeart/2005/8/layout/orgChart1"/>
    <dgm:cxn modelId="{A8BC8C08-01FA-47E6-B268-BA8A54026FDD}" type="presParOf" srcId="{8C0C015D-6BB2-4416-BE1D-9AC034A350D1}" destId="{A8DC5C5B-1710-4F86-942D-FC4287A04392}" srcOrd="0" destOrd="0" presId="urn:microsoft.com/office/officeart/2005/8/layout/orgChart1"/>
    <dgm:cxn modelId="{DC678FBC-7EFF-46A6-9547-224155199E0B}" type="presParOf" srcId="{A8DC5C5B-1710-4F86-942D-FC4287A04392}" destId="{141DC43E-FC15-41DF-939D-4C7E7C97EA9B}" srcOrd="0" destOrd="0" presId="urn:microsoft.com/office/officeart/2005/8/layout/orgChart1"/>
    <dgm:cxn modelId="{F1ED0425-FD81-4852-83DC-552B1ADE6823}" type="presParOf" srcId="{A8DC5C5B-1710-4F86-942D-FC4287A04392}" destId="{09AA3547-EC61-4114-B68F-4A271350ECAE}" srcOrd="1" destOrd="0" presId="urn:microsoft.com/office/officeart/2005/8/layout/orgChart1"/>
    <dgm:cxn modelId="{FF25B597-8776-469F-99B9-BA9125F9749B}" type="presParOf" srcId="{8C0C015D-6BB2-4416-BE1D-9AC034A350D1}" destId="{B3E2BA9A-5602-4B3F-B9B8-4F32A188CB5F}" srcOrd="1" destOrd="0" presId="urn:microsoft.com/office/officeart/2005/8/layout/orgChart1"/>
    <dgm:cxn modelId="{547ACBF3-CEFC-4283-B283-4330B8EB64B1}" type="presParOf" srcId="{8C0C015D-6BB2-4416-BE1D-9AC034A350D1}" destId="{77FFF322-ADA5-4065-B43B-AC585C0A357D}" srcOrd="2" destOrd="0" presId="urn:microsoft.com/office/officeart/2005/8/layout/orgChart1"/>
    <dgm:cxn modelId="{474F3862-B6DB-4E4E-93E0-5572A42DC11E}" type="presParOf" srcId="{FC119BDD-8DF0-4594-A955-DFAB4674905D}" destId="{DBBF31E5-CB3F-4AC7-AA9B-62B6A2DBF608}" srcOrd="4" destOrd="0" presId="urn:microsoft.com/office/officeart/2005/8/layout/orgChart1"/>
    <dgm:cxn modelId="{F0AD3DA0-9A2F-44DD-8A30-F75D374AE4FF}" type="presParOf" srcId="{FC119BDD-8DF0-4594-A955-DFAB4674905D}" destId="{5CC248F0-1B43-4896-BC1A-C74F51972F11}" srcOrd="5" destOrd="0" presId="urn:microsoft.com/office/officeart/2005/8/layout/orgChart1"/>
    <dgm:cxn modelId="{AB64037A-EDA6-4B07-8181-8117ECD98D6B}" type="presParOf" srcId="{5CC248F0-1B43-4896-BC1A-C74F51972F11}" destId="{C8D7028C-D8A3-4400-BACD-1970794FE8AA}" srcOrd="0" destOrd="0" presId="urn:microsoft.com/office/officeart/2005/8/layout/orgChart1"/>
    <dgm:cxn modelId="{C372893E-BDA2-41E7-B75A-DD1E49F2DE75}" type="presParOf" srcId="{C8D7028C-D8A3-4400-BACD-1970794FE8AA}" destId="{00A836EF-475D-47C3-8585-E031519A17FB}" srcOrd="0" destOrd="0" presId="urn:microsoft.com/office/officeart/2005/8/layout/orgChart1"/>
    <dgm:cxn modelId="{964F379E-76E3-420D-A4A9-8B010BAB1355}" type="presParOf" srcId="{C8D7028C-D8A3-4400-BACD-1970794FE8AA}" destId="{398DBB11-C685-4117-9023-2778D2337C9A}" srcOrd="1" destOrd="0" presId="urn:microsoft.com/office/officeart/2005/8/layout/orgChart1"/>
    <dgm:cxn modelId="{EF9B82BD-D679-43B4-B415-CF374DE1E0BF}" type="presParOf" srcId="{5CC248F0-1B43-4896-BC1A-C74F51972F11}" destId="{B059DC67-C046-4F46-9004-CA24A6C99AA8}" srcOrd="1" destOrd="0" presId="urn:microsoft.com/office/officeart/2005/8/layout/orgChart1"/>
    <dgm:cxn modelId="{F27FA72C-4F6C-4679-93FD-C480B475C1C6}" type="presParOf" srcId="{5CC248F0-1B43-4896-BC1A-C74F51972F11}" destId="{3141BBAF-5718-43B0-8C36-572C3815A63E}" srcOrd="2" destOrd="0" presId="urn:microsoft.com/office/officeart/2005/8/layout/orgChart1"/>
    <dgm:cxn modelId="{3165719F-0EA4-4A2C-BFE9-3F2E73B1E340}" type="presParOf" srcId="{FC119BDD-8DF0-4594-A955-DFAB4674905D}" destId="{31CE1CFF-1426-45CA-BD4B-06B685F46EA6}" srcOrd="6" destOrd="0" presId="urn:microsoft.com/office/officeart/2005/8/layout/orgChart1"/>
    <dgm:cxn modelId="{C415549D-4EE1-4DF2-8E2C-659BB74EFAE9}" type="presParOf" srcId="{FC119BDD-8DF0-4594-A955-DFAB4674905D}" destId="{F5B0F361-379D-46FC-BBAC-6D8CDDC9FFA0}" srcOrd="7" destOrd="0" presId="urn:microsoft.com/office/officeart/2005/8/layout/orgChart1"/>
    <dgm:cxn modelId="{0DF8D9FA-ECFA-4A50-9665-29B676EEC107}" type="presParOf" srcId="{F5B0F361-379D-46FC-BBAC-6D8CDDC9FFA0}" destId="{D3DDA66A-2954-40D8-BEF7-594772DC11B7}" srcOrd="0" destOrd="0" presId="urn:microsoft.com/office/officeart/2005/8/layout/orgChart1"/>
    <dgm:cxn modelId="{5E3DAB9B-5762-4BB2-8475-9F24C504AF85}" type="presParOf" srcId="{D3DDA66A-2954-40D8-BEF7-594772DC11B7}" destId="{8562BA35-BE83-4B99-B74B-79FAD26376E8}" srcOrd="0" destOrd="0" presId="urn:microsoft.com/office/officeart/2005/8/layout/orgChart1"/>
    <dgm:cxn modelId="{38456501-5D0F-48FD-937F-0A7AE082A8DF}" type="presParOf" srcId="{D3DDA66A-2954-40D8-BEF7-594772DC11B7}" destId="{D0C37F15-6395-4A23-8C86-0E9D15426EF5}" srcOrd="1" destOrd="0" presId="urn:microsoft.com/office/officeart/2005/8/layout/orgChart1"/>
    <dgm:cxn modelId="{2A1F97BA-395B-4191-B2BC-397CFC4543C7}" type="presParOf" srcId="{F5B0F361-379D-46FC-BBAC-6D8CDDC9FFA0}" destId="{10B75309-B27D-45C4-8A72-CC44610CFD68}" srcOrd="1" destOrd="0" presId="urn:microsoft.com/office/officeart/2005/8/layout/orgChart1"/>
    <dgm:cxn modelId="{06D87DD5-E392-4554-ADC3-112BADBD67FE}" type="presParOf" srcId="{F5B0F361-379D-46FC-BBAC-6D8CDDC9FFA0}" destId="{94D0175C-FFFB-4863-B5B9-41CA2937EDC6}" srcOrd="2" destOrd="0" presId="urn:microsoft.com/office/officeart/2005/8/layout/orgChart1"/>
    <dgm:cxn modelId="{C704E033-38B0-42F2-A723-E7D575D44E90}" type="presParOf" srcId="{FC119BDD-8DF0-4594-A955-DFAB4674905D}" destId="{E0ED928E-B9EA-4785-935E-A0500D1030A6}" srcOrd="8" destOrd="0" presId="urn:microsoft.com/office/officeart/2005/8/layout/orgChart1"/>
    <dgm:cxn modelId="{4AC1CB63-1E8F-42A0-87C2-3CA55469F78A}" type="presParOf" srcId="{FC119BDD-8DF0-4594-A955-DFAB4674905D}" destId="{14DA4382-2DA7-4AF8-B198-C1BF2C7BDD15}" srcOrd="9" destOrd="0" presId="urn:microsoft.com/office/officeart/2005/8/layout/orgChart1"/>
    <dgm:cxn modelId="{30395F0D-FFE6-4539-AAC6-3C5A5F1A3F3A}" type="presParOf" srcId="{14DA4382-2DA7-4AF8-B198-C1BF2C7BDD15}" destId="{91041334-5097-4EA5-AA33-92DDB54A2269}" srcOrd="0" destOrd="0" presId="urn:microsoft.com/office/officeart/2005/8/layout/orgChart1"/>
    <dgm:cxn modelId="{864C7FF6-9F66-45AD-BFD3-433374F21E97}" type="presParOf" srcId="{91041334-5097-4EA5-AA33-92DDB54A2269}" destId="{50393EA4-015F-42D4-82BD-A354E66759DC}" srcOrd="0" destOrd="0" presId="urn:microsoft.com/office/officeart/2005/8/layout/orgChart1"/>
    <dgm:cxn modelId="{E276B105-8FB8-4510-A0FE-D5CA0E622F34}" type="presParOf" srcId="{91041334-5097-4EA5-AA33-92DDB54A2269}" destId="{14F981FE-35FE-4ED6-8E6C-90729D346F52}" srcOrd="1" destOrd="0" presId="urn:microsoft.com/office/officeart/2005/8/layout/orgChart1"/>
    <dgm:cxn modelId="{599367F4-289A-49F8-A2E2-518858F9C11E}" type="presParOf" srcId="{14DA4382-2DA7-4AF8-B198-C1BF2C7BDD15}" destId="{0CB0F3AD-BE2F-4721-B257-11096229AFA3}" srcOrd="1" destOrd="0" presId="urn:microsoft.com/office/officeart/2005/8/layout/orgChart1"/>
    <dgm:cxn modelId="{42A92B71-35B3-48AB-8734-39CA228DC6D1}" type="presParOf" srcId="{14DA4382-2DA7-4AF8-B198-C1BF2C7BDD15}" destId="{01CDA3D2-68EF-4729-81E0-5407A025F126}" srcOrd="2" destOrd="0" presId="urn:microsoft.com/office/officeart/2005/8/layout/orgChart1"/>
    <dgm:cxn modelId="{936C547D-4445-4847-840B-4F9140D16B95}" type="presParOf" srcId="{FC119BDD-8DF0-4594-A955-DFAB4674905D}" destId="{1AEF5661-5F97-48E6-8F90-4A9F8A2E1045}" srcOrd="10" destOrd="0" presId="urn:microsoft.com/office/officeart/2005/8/layout/orgChart1"/>
    <dgm:cxn modelId="{6B5E148F-C17C-4B68-B257-CD8215D2B0BC}" type="presParOf" srcId="{FC119BDD-8DF0-4594-A955-DFAB4674905D}" destId="{8860BB81-FA82-4C99-8259-1ACCDBCA460A}" srcOrd="11" destOrd="0" presId="urn:microsoft.com/office/officeart/2005/8/layout/orgChart1"/>
    <dgm:cxn modelId="{C4DD1225-7C60-495C-AE43-D31FF3C42161}" type="presParOf" srcId="{8860BB81-FA82-4C99-8259-1ACCDBCA460A}" destId="{49B783D9-3BD7-41A4-97CB-1A57CE285EA3}" srcOrd="0" destOrd="0" presId="urn:microsoft.com/office/officeart/2005/8/layout/orgChart1"/>
    <dgm:cxn modelId="{33329630-FDFE-4A2D-8898-62F0118549DC}" type="presParOf" srcId="{49B783D9-3BD7-41A4-97CB-1A57CE285EA3}" destId="{F848E087-ED5E-40F8-B981-20910124326F}" srcOrd="0" destOrd="0" presId="urn:microsoft.com/office/officeart/2005/8/layout/orgChart1"/>
    <dgm:cxn modelId="{3C500AEC-8B3F-41C4-BCBB-3C30CE996D69}" type="presParOf" srcId="{49B783D9-3BD7-41A4-97CB-1A57CE285EA3}" destId="{875BFF0D-9A6A-41A0-9AAD-C70B90E69821}" srcOrd="1" destOrd="0" presId="urn:microsoft.com/office/officeart/2005/8/layout/orgChart1"/>
    <dgm:cxn modelId="{2A3753CB-5BE1-43E4-AD9A-0EB5718BEEDE}" type="presParOf" srcId="{8860BB81-FA82-4C99-8259-1ACCDBCA460A}" destId="{C2B19303-F286-42D9-9488-BFCA53B4D0EE}" srcOrd="1" destOrd="0" presId="urn:microsoft.com/office/officeart/2005/8/layout/orgChart1"/>
    <dgm:cxn modelId="{0046824B-491D-4993-9640-AB2C739AAE99}" type="presParOf" srcId="{8860BB81-FA82-4C99-8259-1ACCDBCA460A}" destId="{CE9B57F3-3839-4DC5-8D6A-CC161D620FCF}" srcOrd="2" destOrd="0" presId="urn:microsoft.com/office/officeart/2005/8/layout/orgChart1"/>
    <dgm:cxn modelId="{A0696541-78E2-42D5-B2F3-881D695C004A}" type="presParOf" srcId="{FC119BDD-8DF0-4594-A955-DFAB4674905D}" destId="{F075A696-C1F7-4BC1-80B0-D86D2773E22B}" srcOrd="12" destOrd="0" presId="urn:microsoft.com/office/officeart/2005/8/layout/orgChart1"/>
    <dgm:cxn modelId="{B998CAC8-FE49-4CD3-9F77-15AECBED39E7}" type="presParOf" srcId="{FC119BDD-8DF0-4594-A955-DFAB4674905D}" destId="{C6055820-12C3-4A80-8CF5-205EA648255B}" srcOrd="13" destOrd="0" presId="urn:microsoft.com/office/officeart/2005/8/layout/orgChart1"/>
    <dgm:cxn modelId="{2EE6EB75-4693-4CF6-B479-D64C8B570FA8}" type="presParOf" srcId="{C6055820-12C3-4A80-8CF5-205EA648255B}" destId="{02696CA9-F651-44A5-93AF-82D4F1A11CB7}" srcOrd="0" destOrd="0" presId="urn:microsoft.com/office/officeart/2005/8/layout/orgChart1"/>
    <dgm:cxn modelId="{A271367C-2BC3-4E5A-B429-713D0DC2CAAF}" type="presParOf" srcId="{02696CA9-F651-44A5-93AF-82D4F1A11CB7}" destId="{2356B7F4-A0CA-4404-99A2-97D6EC38FCBB}" srcOrd="0" destOrd="0" presId="urn:microsoft.com/office/officeart/2005/8/layout/orgChart1"/>
    <dgm:cxn modelId="{348F6F8C-0BC9-444B-AD40-599F9E2BB06B}" type="presParOf" srcId="{02696CA9-F651-44A5-93AF-82D4F1A11CB7}" destId="{7E320E73-D04C-4DA0-843A-4EA009DBCE80}" srcOrd="1" destOrd="0" presId="urn:microsoft.com/office/officeart/2005/8/layout/orgChart1"/>
    <dgm:cxn modelId="{63C2B6CA-8D1C-4E9D-AC5E-EA4052E618E8}" type="presParOf" srcId="{C6055820-12C3-4A80-8CF5-205EA648255B}" destId="{04AA2EB8-366B-42F8-A5A4-E285318E8FE6}" srcOrd="1" destOrd="0" presId="urn:microsoft.com/office/officeart/2005/8/layout/orgChart1"/>
    <dgm:cxn modelId="{ECD746CB-58B5-4CFB-9582-DB584C14B7D2}" type="presParOf" srcId="{C6055820-12C3-4A80-8CF5-205EA648255B}" destId="{31B62267-F6C6-4C75-B8E9-39BEE9EAD779}" srcOrd="2" destOrd="0" presId="urn:microsoft.com/office/officeart/2005/8/layout/orgChart1"/>
    <dgm:cxn modelId="{F8AFB63C-4430-4614-B342-902445A09066}" type="presParOf" srcId="{FC119BDD-8DF0-4594-A955-DFAB4674905D}" destId="{A5F04C89-BFB5-4DD1-8EE3-F22E3AE1A8F1}" srcOrd="14" destOrd="0" presId="urn:microsoft.com/office/officeart/2005/8/layout/orgChart1"/>
    <dgm:cxn modelId="{C73A6326-C35F-4325-9A4A-E8E86337DD98}" type="presParOf" srcId="{FC119BDD-8DF0-4594-A955-DFAB4674905D}" destId="{DF3DA683-A77F-4CDF-88B7-983F0BDEA8CE}" srcOrd="15" destOrd="0" presId="urn:microsoft.com/office/officeart/2005/8/layout/orgChart1"/>
    <dgm:cxn modelId="{7B6B1027-A43A-40A3-BE6D-D1A534F92443}" type="presParOf" srcId="{DF3DA683-A77F-4CDF-88B7-983F0BDEA8CE}" destId="{5B0DC627-924D-4D78-8AF7-8863DC281D84}" srcOrd="0" destOrd="0" presId="urn:microsoft.com/office/officeart/2005/8/layout/orgChart1"/>
    <dgm:cxn modelId="{2714929D-7ECA-4407-A4B6-628A3C1D4B0D}" type="presParOf" srcId="{5B0DC627-924D-4D78-8AF7-8863DC281D84}" destId="{E86F6620-2FC9-4656-9467-E7B159157F43}" srcOrd="0" destOrd="0" presId="urn:microsoft.com/office/officeart/2005/8/layout/orgChart1"/>
    <dgm:cxn modelId="{51BF4751-CEEC-4000-B8F3-31BA22258137}" type="presParOf" srcId="{5B0DC627-924D-4D78-8AF7-8863DC281D84}" destId="{6539A0B0-F98D-4BAE-A10F-9A6A22650227}" srcOrd="1" destOrd="0" presId="urn:microsoft.com/office/officeart/2005/8/layout/orgChart1"/>
    <dgm:cxn modelId="{B4E0DE2C-8125-46E6-AD1E-E8A70B908C3A}" type="presParOf" srcId="{DF3DA683-A77F-4CDF-88B7-983F0BDEA8CE}" destId="{3ECC21D0-05F3-43D7-9D36-6414CECD12E0}" srcOrd="1" destOrd="0" presId="urn:microsoft.com/office/officeart/2005/8/layout/orgChart1"/>
    <dgm:cxn modelId="{F9FDBBF1-E249-49DD-AE80-5390A6713121}" type="presParOf" srcId="{3ECC21D0-05F3-43D7-9D36-6414CECD12E0}" destId="{97CD3477-E865-4F38-8603-654F6940AF16}" srcOrd="0" destOrd="0" presId="urn:microsoft.com/office/officeart/2005/8/layout/orgChart1"/>
    <dgm:cxn modelId="{A79FF929-27D2-4DA6-A2E9-78C49770C5F9}" type="presParOf" srcId="{3ECC21D0-05F3-43D7-9D36-6414CECD12E0}" destId="{D9033FF4-D1E4-4834-9C2F-E351D8EC8BAA}" srcOrd="1" destOrd="0" presId="urn:microsoft.com/office/officeart/2005/8/layout/orgChart1"/>
    <dgm:cxn modelId="{FD120739-3004-4633-A49B-147AC3884FEF}" type="presParOf" srcId="{D9033FF4-D1E4-4834-9C2F-E351D8EC8BAA}" destId="{820C95A9-E704-48EB-BE60-1632190E5F1C}" srcOrd="0" destOrd="0" presId="urn:microsoft.com/office/officeart/2005/8/layout/orgChart1"/>
    <dgm:cxn modelId="{BCA9A5EF-EDE5-4142-A286-8280904941D4}" type="presParOf" srcId="{820C95A9-E704-48EB-BE60-1632190E5F1C}" destId="{87FCE432-7E6C-4C78-B22B-E044A9F0046F}" srcOrd="0" destOrd="0" presId="urn:microsoft.com/office/officeart/2005/8/layout/orgChart1"/>
    <dgm:cxn modelId="{9B5605B0-6AA9-4D8F-B8ED-87538604C60A}" type="presParOf" srcId="{820C95A9-E704-48EB-BE60-1632190E5F1C}" destId="{DAF15BA9-5F62-4052-89DE-5FD8B7CC0B09}" srcOrd="1" destOrd="0" presId="urn:microsoft.com/office/officeart/2005/8/layout/orgChart1"/>
    <dgm:cxn modelId="{B7CAD21B-6F2F-4613-9B06-E0DD56C8474A}" type="presParOf" srcId="{D9033FF4-D1E4-4834-9C2F-E351D8EC8BAA}" destId="{F29A2D7F-1879-4AF4-8FB9-8BDED710264E}" srcOrd="1" destOrd="0" presId="urn:microsoft.com/office/officeart/2005/8/layout/orgChart1"/>
    <dgm:cxn modelId="{6E6ED1F0-2EDE-4BBD-A659-C7C1BABD1AA6}" type="presParOf" srcId="{D9033FF4-D1E4-4834-9C2F-E351D8EC8BAA}" destId="{98F400CD-071E-4301-A223-7DFEE9134E9C}" srcOrd="2" destOrd="0" presId="urn:microsoft.com/office/officeart/2005/8/layout/orgChart1"/>
    <dgm:cxn modelId="{84F8CB36-AA30-4696-B96C-1358DDE0FBE6}" type="presParOf" srcId="{3ECC21D0-05F3-43D7-9D36-6414CECD12E0}" destId="{39B5BB3E-7322-42C4-8CB1-EEB5DA8142C1}" srcOrd="2" destOrd="0" presId="urn:microsoft.com/office/officeart/2005/8/layout/orgChart1"/>
    <dgm:cxn modelId="{FCAC8BA4-F8E7-4D86-83FE-F7AB95ECA27F}" type="presParOf" srcId="{3ECC21D0-05F3-43D7-9D36-6414CECD12E0}" destId="{8BF261C0-9263-416D-80C2-2C156CC512BF}" srcOrd="3" destOrd="0" presId="urn:microsoft.com/office/officeart/2005/8/layout/orgChart1"/>
    <dgm:cxn modelId="{03C2A344-E379-4239-B449-BED1F58E5B1F}" type="presParOf" srcId="{8BF261C0-9263-416D-80C2-2C156CC512BF}" destId="{2D0AD737-1DDF-4490-97AD-B45B8268CC5D}" srcOrd="0" destOrd="0" presId="urn:microsoft.com/office/officeart/2005/8/layout/orgChart1"/>
    <dgm:cxn modelId="{72C53FF7-2D9E-432F-AD33-855726C07519}" type="presParOf" srcId="{2D0AD737-1DDF-4490-97AD-B45B8268CC5D}" destId="{535CD939-2F8B-49B0-9DF1-45B2D875BCCA}" srcOrd="0" destOrd="0" presId="urn:microsoft.com/office/officeart/2005/8/layout/orgChart1"/>
    <dgm:cxn modelId="{CE86238C-0EAD-4E2B-AA93-CC91C0DC034F}" type="presParOf" srcId="{2D0AD737-1DDF-4490-97AD-B45B8268CC5D}" destId="{D02F7152-5699-44F5-B3E4-239ACE548437}" srcOrd="1" destOrd="0" presId="urn:microsoft.com/office/officeart/2005/8/layout/orgChart1"/>
    <dgm:cxn modelId="{50CC9AED-5238-4589-A8D6-55DA46CFA224}" type="presParOf" srcId="{8BF261C0-9263-416D-80C2-2C156CC512BF}" destId="{FC572BED-260E-4FE1-9771-46FBB1818064}" srcOrd="1" destOrd="0" presId="urn:microsoft.com/office/officeart/2005/8/layout/orgChart1"/>
    <dgm:cxn modelId="{1E2D1990-7B80-4466-B32E-884F36A00806}" type="presParOf" srcId="{8BF261C0-9263-416D-80C2-2C156CC512BF}" destId="{F8AC7DE9-3606-4B7E-B45C-E9C6E24E355F}" srcOrd="2" destOrd="0" presId="urn:microsoft.com/office/officeart/2005/8/layout/orgChart1"/>
    <dgm:cxn modelId="{6362ECD9-69C6-435C-B1E3-93D9B3EB019A}" type="presParOf" srcId="{DF3DA683-A77F-4CDF-88B7-983F0BDEA8CE}" destId="{86E98FCD-C071-48A5-8BBC-B4FA2D4A5080}" srcOrd="2" destOrd="0" presId="urn:microsoft.com/office/officeart/2005/8/layout/orgChart1"/>
    <dgm:cxn modelId="{6CADC223-F68F-4737-A030-D98BE7BF4712}" type="presParOf" srcId="{8D34211E-E09C-479C-BC6D-46EB4345F6DA}" destId="{DC62C328-016A-4DA5-8FF9-8F30632065F3}" srcOrd="2" destOrd="0" presId="urn:microsoft.com/office/officeart/2005/8/layout/orgChart1"/>
    <dgm:cxn modelId="{7A9A47B4-8762-49C7-81E6-5515598FBFCC}" type="presParOf" srcId="{1981359D-F2CE-45A2-B62C-17676BCA6725}" destId="{E66D1496-23BA-4E0F-BFEA-824F4E226056}" srcOrd="2" destOrd="0" presId="urn:microsoft.com/office/officeart/2005/8/layout/orgChart1"/>
    <dgm:cxn modelId="{AA35B0FB-301A-4D24-B18B-5C9C9F556A77}" type="presParOf" srcId="{E66D1496-23BA-4E0F-BFEA-824F4E226056}" destId="{3C18DFDF-DA2A-439B-881B-C7BCF21E09E8}" srcOrd="0" destOrd="0" presId="urn:microsoft.com/office/officeart/2005/8/layout/orgChart1"/>
    <dgm:cxn modelId="{DD4DF26B-914C-404A-BFF1-553CA8B7CEB4}" type="presParOf" srcId="{E66D1496-23BA-4E0F-BFEA-824F4E226056}" destId="{5ED37D07-5CF7-4916-87DB-EBE2A609693E}" srcOrd="1" destOrd="0" presId="urn:microsoft.com/office/officeart/2005/8/layout/orgChart1"/>
    <dgm:cxn modelId="{EB600769-0077-4E11-8E42-69996C841CAD}" type="presParOf" srcId="{5ED37D07-5CF7-4916-87DB-EBE2A609693E}" destId="{2CB98B29-8BA9-4F42-8F95-1C3B4A3490EF}" srcOrd="0" destOrd="0" presId="urn:microsoft.com/office/officeart/2005/8/layout/orgChart1"/>
    <dgm:cxn modelId="{9EB67CAD-836D-49C5-B4C5-62083C61EE77}" type="presParOf" srcId="{2CB98B29-8BA9-4F42-8F95-1C3B4A3490EF}" destId="{EA885C8C-92D7-47C4-97BD-6D45D877210F}" srcOrd="0" destOrd="0" presId="urn:microsoft.com/office/officeart/2005/8/layout/orgChart1"/>
    <dgm:cxn modelId="{7F7C3E47-A954-4CEB-90E8-FC6645938273}" type="presParOf" srcId="{2CB98B29-8BA9-4F42-8F95-1C3B4A3490EF}" destId="{A91945CE-0C93-414A-9083-05D989EAEF2B}" srcOrd="1" destOrd="0" presId="urn:microsoft.com/office/officeart/2005/8/layout/orgChart1"/>
    <dgm:cxn modelId="{60AD518F-CED3-48FA-8732-EAA8F6D90275}" type="presParOf" srcId="{5ED37D07-5CF7-4916-87DB-EBE2A609693E}" destId="{F73A41FC-299F-49CD-8107-BCF200ED68BB}" srcOrd="1" destOrd="0" presId="urn:microsoft.com/office/officeart/2005/8/layout/orgChart1"/>
    <dgm:cxn modelId="{8B7B96CA-F9E5-4E4D-8A54-EC1C5538BD06}" type="presParOf" srcId="{5ED37D07-5CF7-4916-87DB-EBE2A609693E}" destId="{FC17F58E-0E69-4F95-8FC1-D4C6EF6ED839}" srcOrd="2" destOrd="0" presId="urn:microsoft.com/office/officeart/2005/8/layout/orgChart1"/>
    <dgm:cxn modelId="{F2C5FD88-4BC2-4475-979B-664C4C957199}" type="presParOf" srcId="{E66D1496-23BA-4E0F-BFEA-824F4E226056}" destId="{FD618D93-C197-403C-825C-345D3D62A288}" srcOrd="2" destOrd="0" presId="urn:microsoft.com/office/officeart/2005/8/layout/orgChart1"/>
    <dgm:cxn modelId="{020799F5-75D2-4F9B-ABF1-7DB61D9FACC0}" type="presParOf" srcId="{E66D1496-23BA-4E0F-BFEA-824F4E226056}" destId="{6623668A-DE41-43CB-A5AE-228CC80FBC09}" srcOrd="3" destOrd="0" presId="urn:microsoft.com/office/officeart/2005/8/layout/orgChart1"/>
    <dgm:cxn modelId="{2B1D082C-FE16-4264-A20A-F40290A414DD}" type="presParOf" srcId="{6623668A-DE41-43CB-A5AE-228CC80FBC09}" destId="{7BE3E64E-ED6D-4771-B3D4-861EBF35F84D}" srcOrd="0" destOrd="0" presId="urn:microsoft.com/office/officeart/2005/8/layout/orgChart1"/>
    <dgm:cxn modelId="{2DD8A7B4-BDCB-4A62-B984-1DB9F9292563}" type="presParOf" srcId="{7BE3E64E-ED6D-4771-B3D4-861EBF35F84D}" destId="{7D45C5BA-E0EC-45A2-8D34-EB38F0B9AC1F}" srcOrd="0" destOrd="0" presId="urn:microsoft.com/office/officeart/2005/8/layout/orgChart1"/>
    <dgm:cxn modelId="{126B4D14-FA41-4ADC-9610-33D9ADD20CEE}" type="presParOf" srcId="{7BE3E64E-ED6D-4771-B3D4-861EBF35F84D}" destId="{45CE8ED5-F460-4614-8368-05B2296F83A5}" srcOrd="1" destOrd="0" presId="urn:microsoft.com/office/officeart/2005/8/layout/orgChart1"/>
    <dgm:cxn modelId="{E276C897-27AE-4098-8318-B75B2015EE97}" type="presParOf" srcId="{6623668A-DE41-43CB-A5AE-228CC80FBC09}" destId="{3F1904EF-3F67-459E-AE66-48CEF0ABA7C0}" srcOrd="1" destOrd="0" presId="urn:microsoft.com/office/officeart/2005/8/layout/orgChart1"/>
    <dgm:cxn modelId="{C3C24AC2-7C93-49FE-BBF3-BEE1F0A3CFC9}" type="presParOf" srcId="{6623668A-DE41-43CB-A5AE-228CC80FBC09}" destId="{20219691-8534-46C0-AE03-B9564B092832}" srcOrd="2" destOrd="0" presId="urn:microsoft.com/office/officeart/2005/8/layout/orgChart1"/>
    <dgm:cxn modelId="{7EADF933-1E42-436E-A3AA-782E0A149711}" type="presParOf" srcId="{E66D1496-23BA-4E0F-BFEA-824F4E226056}" destId="{D6F4FAD2-E19D-4A27-A19E-C8707BF50545}" srcOrd="4" destOrd="0" presId="urn:microsoft.com/office/officeart/2005/8/layout/orgChart1"/>
    <dgm:cxn modelId="{A30D7186-AB9A-4E00-A288-81BCED60F8FE}" type="presParOf" srcId="{E66D1496-23BA-4E0F-BFEA-824F4E226056}" destId="{58CF32A1-3CBF-414C-9515-F9A3839646BA}" srcOrd="5" destOrd="0" presId="urn:microsoft.com/office/officeart/2005/8/layout/orgChart1"/>
    <dgm:cxn modelId="{B5FC5AF5-F88B-4379-BCBA-ECA9163ED2EE}" type="presParOf" srcId="{58CF32A1-3CBF-414C-9515-F9A3839646BA}" destId="{020B5EBD-17C5-445A-BF5F-FC0A919D2A7E}" srcOrd="0" destOrd="0" presId="urn:microsoft.com/office/officeart/2005/8/layout/orgChart1"/>
    <dgm:cxn modelId="{BD8B3986-8B92-483E-962A-847896C3BD98}" type="presParOf" srcId="{020B5EBD-17C5-445A-BF5F-FC0A919D2A7E}" destId="{EFC743A8-6F45-41BF-9AD8-6DFA6EA84C4F}" srcOrd="0" destOrd="0" presId="urn:microsoft.com/office/officeart/2005/8/layout/orgChart1"/>
    <dgm:cxn modelId="{8A9286A3-DC1E-419A-842B-EE1B663FDEF7}" type="presParOf" srcId="{020B5EBD-17C5-445A-BF5F-FC0A919D2A7E}" destId="{BCBC2EEA-B92E-4366-887D-85B0C75E1212}" srcOrd="1" destOrd="0" presId="urn:microsoft.com/office/officeart/2005/8/layout/orgChart1"/>
    <dgm:cxn modelId="{DDE02C10-D827-499B-9044-54529DB5D96D}" type="presParOf" srcId="{58CF32A1-3CBF-414C-9515-F9A3839646BA}" destId="{7A707071-1847-48F3-81D4-9E6821348349}" srcOrd="1" destOrd="0" presId="urn:microsoft.com/office/officeart/2005/8/layout/orgChart1"/>
    <dgm:cxn modelId="{95720004-FCF1-43FF-90D4-FF5E2E5D6311}" type="presParOf" srcId="{58CF32A1-3CBF-414C-9515-F9A3839646BA}" destId="{D2628BA4-D2B6-4E8C-8112-6B956D7F29C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F4FAD2-E19D-4A27-A19E-C8707BF50545}">
      <dsp:nvSpPr>
        <dsp:cNvPr id="0" name=""/>
        <dsp:cNvSpPr/>
      </dsp:nvSpPr>
      <dsp:spPr>
        <a:xfrm>
          <a:off x="2754444" y="373781"/>
          <a:ext cx="91440" cy="713990"/>
        </a:xfrm>
        <a:custGeom>
          <a:avLst/>
          <a:gdLst/>
          <a:ahLst/>
          <a:cxnLst/>
          <a:rect l="0" t="0" r="0" b="0"/>
          <a:pathLst>
            <a:path>
              <a:moveTo>
                <a:pt x="99621" y="0"/>
              </a:moveTo>
              <a:lnTo>
                <a:pt x="99621" y="713990"/>
              </a:lnTo>
              <a:lnTo>
                <a:pt x="45720" y="7139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618D93-C197-403C-825C-345D3D62A288}">
      <dsp:nvSpPr>
        <dsp:cNvPr id="0" name=""/>
        <dsp:cNvSpPr/>
      </dsp:nvSpPr>
      <dsp:spPr>
        <a:xfrm>
          <a:off x="2854066" y="373781"/>
          <a:ext cx="100498" cy="280727"/>
        </a:xfrm>
        <a:custGeom>
          <a:avLst/>
          <a:gdLst/>
          <a:ahLst/>
          <a:cxnLst/>
          <a:rect l="0" t="0" r="0" b="0"/>
          <a:pathLst>
            <a:path>
              <a:moveTo>
                <a:pt x="0" y="0"/>
              </a:moveTo>
              <a:lnTo>
                <a:pt x="0" y="280727"/>
              </a:lnTo>
              <a:lnTo>
                <a:pt x="100498" y="2807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18DFDF-DA2A-439B-881B-C7BCF21E09E8}">
      <dsp:nvSpPr>
        <dsp:cNvPr id="0" name=""/>
        <dsp:cNvSpPr/>
      </dsp:nvSpPr>
      <dsp:spPr>
        <a:xfrm>
          <a:off x="2780696" y="373781"/>
          <a:ext cx="91440" cy="280727"/>
        </a:xfrm>
        <a:custGeom>
          <a:avLst/>
          <a:gdLst/>
          <a:ahLst/>
          <a:cxnLst/>
          <a:rect l="0" t="0" r="0" b="0"/>
          <a:pathLst>
            <a:path>
              <a:moveTo>
                <a:pt x="73369" y="0"/>
              </a:moveTo>
              <a:lnTo>
                <a:pt x="73369" y="280727"/>
              </a:lnTo>
              <a:lnTo>
                <a:pt x="45720" y="2807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B5BB3E-7322-42C4-8CB1-EEB5DA8142C1}">
      <dsp:nvSpPr>
        <dsp:cNvPr id="0" name=""/>
        <dsp:cNvSpPr/>
      </dsp:nvSpPr>
      <dsp:spPr>
        <a:xfrm>
          <a:off x="5230723" y="2187995"/>
          <a:ext cx="91534" cy="713969"/>
        </a:xfrm>
        <a:custGeom>
          <a:avLst/>
          <a:gdLst/>
          <a:ahLst/>
          <a:cxnLst/>
          <a:rect l="0" t="0" r="0" b="0"/>
          <a:pathLst>
            <a:path>
              <a:moveTo>
                <a:pt x="0" y="0"/>
              </a:moveTo>
              <a:lnTo>
                <a:pt x="0" y="713969"/>
              </a:lnTo>
              <a:lnTo>
                <a:pt x="91534" y="7139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CD3477-E865-4F38-8603-654F6940AF16}">
      <dsp:nvSpPr>
        <dsp:cNvPr id="0" name=""/>
        <dsp:cNvSpPr/>
      </dsp:nvSpPr>
      <dsp:spPr>
        <a:xfrm>
          <a:off x="5230723" y="2187995"/>
          <a:ext cx="91534" cy="280705"/>
        </a:xfrm>
        <a:custGeom>
          <a:avLst/>
          <a:gdLst/>
          <a:ahLst/>
          <a:cxnLst/>
          <a:rect l="0" t="0" r="0" b="0"/>
          <a:pathLst>
            <a:path>
              <a:moveTo>
                <a:pt x="0" y="0"/>
              </a:moveTo>
              <a:lnTo>
                <a:pt x="0" y="280705"/>
              </a:lnTo>
              <a:lnTo>
                <a:pt x="91534" y="2807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F04C89-BFB5-4DD1-8EE3-F22E3AE1A8F1}">
      <dsp:nvSpPr>
        <dsp:cNvPr id="0" name=""/>
        <dsp:cNvSpPr/>
      </dsp:nvSpPr>
      <dsp:spPr>
        <a:xfrm>
          <a:off x="2890490" y="1673592"/>
          <a:ext cx="2584325" cy="128148"/>
        </a:xfrm>
        <a:custGeom>
          <a:avLst/>
          <a:gdLst/>
          <a:ahLst/>
          <a:cxnLst/>
          <a:rect l="0" t="0" r="0" b="0"/>
          <a:pathLst>
            <a:path>
              <a:moveTo>
                <a:pt x="0" y="0"/>
              </a:moveTo>
              <a:lnTo>
                <a:pt x="0" y="64074"/>
              </a:lnTo>
              <a:lnTo>
                <a:pt x="2584325" y="64074"/>
              </a:lnTo>
              <a:lnTo>
                <a:pt x="2584325" y="1281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75A696-C1F7-4BC1-80B0-D86D2773E22B}">
      <dsp:nvSpPr>
        <dsp:cNvPr id="0" name=""/>
        <dsp:cNvSpPr/>
      </dsp:nvSpPr>
      <dsp:spPr>
        <a:xfrm>
          <a:off x="2890490" y="1673592"/>
          <a:ext cx="1845946" cy="128148"/>
        </a:xfrm>
        <a:custGeom>
          <a:avLst/>
          <a:gdLst/>
          <a:ahLst/>
          <a:cxnLst/>
          <a:rect l="0" t="0" r="0" b="0"/>
          <a:pathLst>
            <a:path>
              <a:moveTo>
                <a:pt x="0" y="0"/>
              </a:moveTo>
              <a:lnTo>
                <a:pt x="0" y="64074"/>
              </a:lnTo>
              <a:lnTo>
                <a:pt x="1845946" y="64074"/>
              </a:lnTo>
              <a:lnTo>
                <a:pt x="1845946" y="1281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EF5661-5F97-48E6-8F90-4A9F8A2E1045}">
      <dsp:nvSpPr>
        <dsp:cNvPr id="0" name=""/>
        <dsp:cNvSpPr/>
      </dsp:nvSpPr>
      <dsp:spPr>
        <a:xfrm>
          <a:off x="2890490" y="1673592"/>
          <a:ext cx="1107567" cy="128148"/>
        </a:xfrm>
        <a:custGeom>
          <a:avLst/>
          <a:gdLst/>
          <a:ahLst/>
          <a:cxnLst/>
          <a:rect l="0" t="0" r="0" b="0"/>
          <a:pathLst>
            <a:path>
              <a:moveTo>
                <a:pt x="0" y="0"/>
              </a:moveTo>
              <a:lnTo>
                <a:pt x="0" y="64074"/>
              </a:lnTo>
              <a:lnTo>
                <a:pt x="1107567" y="64074"/>
              </a:lnTo>
              <a:lnTo>
                <a:pt x="1107567" y="1281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ED928E-B9EA-4785-935E-A0500D1030A6}">
      <dsp:nvSpPr>
        <dsp:cNvPr id="0" name=""/>
        <dsp:cNvSpPr/>
      </dsp:nvSpPr>
      <dsp:spPr>
        <a:xfrm>
          <a:off x="2890490" y="1673592"/>
          <a:ext cx="369189" cy="128148"/>
        </a:xfrm>
        <a:custGeom>
          <a:avLst/>
          <a:gdLst/>
          <a:ahLst/>
          <a:cxnLst/>
          <a:rect l="0" t="0" r="0" b="0"/>
          <a:pathLst>
            <a:path>
              <a:moveTo>
                <a:pt x="0" y="0"/>
              </a:moveTo>
              <a:lnTo>
                <a:pt x="0" y="64074"/>
              </a:lnTo>
              <a:lnTo>
                <a:pt x="369189" y="64074"/>
              </a:lnTo>
              <a:lnTo>
                <a:pt x="369189" y="1281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CE1CFF-1426-45CA-BD4B-06B685F46EA6}">
      <dsp:nvSpPr>
        <dsp:cNvPr id="0" name=""/>
        <dsp:cNvSpPr/>
      </dsp:nvSpPr>
      <dsp:spPr>
        <a:xfrm>
          <a:off x="2521301" y="1673592"/>
          <a:ext cx="369189" cy="128148"/>
        </a:xfrm>
        <a:custGeom>
          <a:avLst/>
          <a:gdLst/>
          <a:ahLst/>
          <a:cxnLst/>
          <a:rect l="0" t="0" r="0" b="0"/>
          <a:pathLst>
            <a:path>
              <a:moveTo>
                <a:pt x="369189" y="0"/>
              </a:moveTo>
              <a:lnTo>
                <a:pt x="369189" y="64074"/>
              </a:lnTo>
              <a:lnTo>
                <a:pt x="0" y="64074"/>
              </a:lnTo>
              <a:lnTo>
                <a:pt x="0" y="1281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BF31E5-CB3F-4AC7-AA9B-62B6A2DBF608}">
      <dsp:nvSpPr>
        <dsp:cNvPr id="0" name=""/>
        <dsp:cNvSpPr/>
      </dsp:nvSpPr>
      <dsp:spPr>
        <a:xfrm>
          <a:off x="1782922" y="1673592"/>
          <a:ext cx="1107567" cy="128148"/>
        </a:xfrm>
        <a:custGeom>
          <a:avLst/>
          <a:gdLst/>
          <a:ahLst/>
          <a:cxnLst/>
          <a:rect l="0" t="0" r="0" b="0"/>
          <a:pathLst>
            <a:path>
              <a:moveTo>
                <a:pt x="1107567" y="0"/>
              </a:moveTo>
              <a:lnTo>
                <a:pt x="1107567" y="64074"/>
              </a:lnTo>
              <a:lnTo>
                <a:pt x="0" y="64074"/>
              </a:lnTo>
              <a:lnTo>
                <a:pt x="0" y="1281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F2601B-7B78-4FBB-8D12-6E4FF848F842}">
      <dsp:nvSpPr>
        <dsp:cNvPr id="0" name=""/>
        <dsp:cNvSpPr/>
      </dsp:nvSpPr>
      <dsp:spPr>
        <a:xfrm>
          <a:off x="1044190" y="1673592"/>
          <a:ext cx="1846300" cy="128148"/>
        </a:xfrm>
        <a:custGeom>
          <a:avLst/>
          <a:gdLst/>
          <a:ahLst/>
          <a:cxnLst/>
          <a:rect l="0" t="0" r="0" b="0"/>
          <a:pathLst>
            <a:path>
              <a:moveTo>
                <a:pt x="1846300" y="0"/>
              </a:moveTo>
              <a:lnTo>
                <a:pt x="1846300" y="64074"/>
              </a:lnTo>
              <a:lnTo>
                <a:pt x="0" y="64074"/>
              </a:lnTo>
              <a:lnTo>
                <a:pt x="0" y="1281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733970-2C42-46FA-B4A4-C02552CD8205}">
      <dsp:nvSpPr>
        <dsp:cNvPr id="0" name=""/>
        <dsp:cNvSpPr/>
      </dsp:nvSpPr>
      <dsp:spPr>
        <a:xfrm>
          <a:off x="305811" y="1673592"/>
          <a:ext cx="2584679" cy="128148"/>
        </a:xfrm>
        <a:custGeom>
          <a:avLst/>
          <a:gdLst/>
          <a:ahLst/>
          <a:cxnLst/>
          <a:rect l="0" t="0" r="0" b="0"/>
          <a:pathLst>
            <a:path>
              <a:moveTo>
                <a:pt x="2584679" y="0"/>
              </a:moveTo>
              <a:lnTo>
                <a:pt x="2584679" y="64074"/>
              </a:lnTo>
              <a:lnTo>
                <a:pt x="0" y="64074"/>
              </a:lnTo>
              <a:lnTo>
                <a:pt x="0" y="1281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8D31CE-F7A7-4609-A65C-6C935E6C176F}">
      <dsp:nvSpPr>
        <dsp:cNvPr id="0" name=""/>
        <dsp:cNvSpPr/>
      </dsp:nvSpPr>
      <dsp:spPr>
        <a:xfrm>
          <a:off x="2808346" y="373781"/>
          <a:ext cx="91440" cy="994696"/>
        </a:xfrm>
        <a:custGeom>
          <a:avLst/>
          <a:gdLst/>
          <a:ahLst/>
          <a:cxnLst/>
          <a:rect l="0" t="0" r="0" b="0"/>
          <a:pathLst>
            <a:path>
              <a:moveTo>
                <a:pt x="45720" y="0"/>
              </a:moveTo>
              <a:lnTo>
                <a:pt x="45720" y="930622"/>
              </a:lnTo>
              <a:lnTo>
                <a:pt x="82144" y="930622"/>
              </a:lnTo>
              <a:lnTo>
                <a:pt x="82144" y="9946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D0D43E-7E9A-43D7-AA22-951CE3069E78}">
      <dsp:nvSpPr>
        <dsp:cNvPr id="0" name=""/>
        <dsp:cNvSpPr/>
      </dsp:nvSpPr>
      <dsp:spPr>
        <a:xfrm>
          <a:off x="2344066" y="68665"/>
          <a:ext cx="1019999" cy="3051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SSDP Steering Committee</a:t>
          </a:r>
        </a:p>
      </dsp:txBody>
      <dsp:txXfrm>
        <a:off x="2344066" y="68665"/>
        <a:ext cx="1019999" cy="305115"/>
      </dsp:txXfrm>
    </dsp:sp>
    <dsp:sp modelId="{F2CFE296-F050-45E2-BCAC-BBB2E29F22D4}">
      <dsp:nvSpPr>
        <dsp:cNvPr id="0" name=""/>
        <dsp:cNvSpPr/>
      </dsp:nvSpPr>
      <dsp:spPr>
        <a:xfrm>
          <a:off x="2391548" y="1368477"/>
          <a:ext cx="997885" cy="3051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DACS/ TWG secretariat</a:t>
          </a:r>
        </a:p>
      </dsp:txBody>
      <dsp:txXfrm>
        <a:off x="2391548" y="1368477"/>
        <a:ext cx="997885" cy="305115"/>
      </dsp:txXfrm>
    </dsp:sp>
    <dsp:sp modelId="{4039872E-5DF3-4C60-A5BD-9C242E288086}">
      <dsp:nvSpPr>
        <dsp:cNvPr id="0" name=""/>
        <dsp:cNvSpPr/>
      </dsp:nvSpPr>
      <dsp:spPr>
        <a:xfrm>
          <a:off x="696" y="1801741"/>
          <a:ext cx="610230" cy="3862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75000"/>
            </a:lnSpc>
            <a:spcBef>
              <a:spcPct val="0"/>
            </a:spcBef>
            <a:spcAft>
              <a:spcPct val="35000"/>
            </a:spcAft>
            <a:buNone/>
          </a:pPr>
          <a:r>
            <a:rPr lang="en-US" sz="700" kern="1200"/>
            <a:t>Teacher Proffesional Development &amp; Management TWG</a:t>
          </a:r>
        </a:p>
      </dsp:txBody>
      <dsp:txXfrm>
        <a:off x="696" y="1801741"/>
        <a:ext cx="610230" cy="386254"/>
      </dsp:txXfrm>
    </dsp:sp>
    <dsp:sp modelId="{141DC43E-FC15-41DF-939D-4C7E7C97EA9B}">
      <dsp:nvSpPr>
        <dsp:cNvPr id="0" name=""/>
        <dsp:cNvSpPr/>
      </dsp:nvSpPr>
      <dsp:spPr>
        <a:xfrm>
          <a:off x="739074" y="1801741"/>
          <a:ext cx="610230" cy="3862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Curriculum TWG</a:t>
          </a:r>
        </a:p>
      </dsp:txBody>
      <dsp:txXfrm>
        <a:off x="739074" y="1801741"/>
        <a:ext cx="610230" cy="386254"/>
      </dsp:txXfrm>
    </dsp:sp>
    <dsp:sp modelId="{00A836EF-475D-47C3-8585-E031519A17FB}">
      <dsp:nvSpPr>
        <dsp:cNvPr id="0" name=""/>
        <dsp:cNvSpPr/>
      </dsp:nvSpPr>
      <dsp:spPr>
        <a:xfrm>
          <a:off x="1477807" y="1801741"/>
          <a:ext cx="610230" cy="3862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Early Grade Reading TWG</a:t>
          </a:r>
        </a:p>
      </dsp:txBody>
      <dsp:txXfrm>
        <a:off x="1477807" y="1801741"/>
        <a:ext cx="610230" cy="386254"/>
      </dsp:txXfrm>
    </dsp:sp>
    <dsp:sp modelId="{8562BA35-BE83-4B99-B74B-79FAD26376E8}">
      <dsp:nvSpPr>
        <dsp:cNvPr id="0" name=""/>
        <dsp:cNvSpPr/>
      </dsp:nvSpPr>
      <dsp:spPr>
        <a:xfrm>
          <a:off x="2216186" y="1801741"/>
          <a:ext cx="610230" cy="3862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Early Childhood Education and Development TWG</a:t>
          </a:r>
        </a:p>
      </dsp:txBody>
      <dsp:txXfrm>
        <a:off x="2216186" y="1801741"/>
        <a:ext cx="610230" cy="386254"/>
      </dsp:txXfrm>
    </dsp:sp>
    <dsp:sp modelId="{50393EA4-015F-42D4-82BD-A354E66759DC}">
      <dsp:nvSpPr>
        <dsp:cNvPr id="0" name=""/>
        <dsp:cNvSpPr/>
      </dsp:nvSpPr>
      <dsp:spPr>
        <a:xfrm>
          <a:off x="2954564" y="1801741"/>
          <a:ext cx="610230" cy="3862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Comprehensive School Safety TWG</a:t>
          </a:r>
        </a:p>
      </dsp:txBody>
      <dsp:txXfrm>
        <a:off x="2954564" y="1801741"/>
        <a:ext cx="610230" cy="386254"/>
      </dsp:txXfrm>
    </dsp:sp>
    <dsp:sp modelId="{F848E087-ED5E-40F8-B981-20910124326F}">
      <dsp:nvSpPr>
        <dsp:cNvPr id="0" name=""/>
        <dsp:cNvSpPr/>
      </dsp:nvSpPr>
      <dsp:spPr>
        <a:xfrm>
          <a:off x="3692943" y="1801741"/>
          <a:ext cx="610230" cy="3862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Examination and Assessment TWG</a:t>
          </a:r>
        </a:p>
      </dsp:txBody>
      <dsp:txXfrm>
        <a:off x="3692943" y="1801741"/>
        <a:ext cx="610230" cy="386254"/>
      </dsp:txXfrm>
    </dsp:sp>
    <dsp:sp modelId="{2356B7F4-A0CA-4404-99A2-97D6EC38FCBB}">
      <dsp:nvSpPr>
        <dsp:cNvPr id="0" name=""/>
        <dsp:cNvSpPr/>
      </dsp:nvSpPr>
      <dsp:spPr>
        <a:xfrm>
          <a:off x="4431322" y="1801741"/>
          <a:ext cx="610230" cy="3862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Model Schools TWG</a:t>
          </a:r>
        </a:p>
      </dsp:txBody>
      <dsp:txXfrm>
        <a:off x="4431322" y="1801741"/>
        <a:ext cx="610230" cy="386254"/>
      </dsp:txXfrm>
    </dsp:sp>
    <dsp:sp modelId="{E86F6620-2FC9-4656-9467-E7B159157F43}">
      <dsp:nvSpPr>
        <dsp:cNvPr id="0" name=""/>
        <dsp:cNvSpPr/>
      </dsp:nvSpPr>
      <dsp:spPr>
        <a:xfrm>
          <a:off x="5169700" y="1801741"/>
          <a:ext cx="610230" cy="3862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Equity</a:t>
          </a:r>
        </a:p>
      </dsp:txBody>
      <dsp:txXfrm>
        <a:off x="5169700" y="1801741"/>
        <a:ext cx="610230" cy="386254"/>
      </dsp:txXfrm>
    </dsp:sp>
    <dsp:sp modelId="{87FCE432-7E6C-4C78-B22B-E044A9F0046F}">
      <dsp:nvSpPr>
        <dsp:cNvPr id="0" name=""/>
        <dsp:cNvSpPr/>
      </dsp:nvSpPr>
      <dsp:spPr>
        <a:xfrm>
          <a:off x="5322258" y="2316144"/>
          <a:ext cx="610230" cy="3051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Access and participation</a:t>
          </a:r>
        </a:p>
      </dsp:txBody>
      <dsp:txXfrm>
        <a:off x="5322258" y="2316144"/>
        <a:ext cx="610230" cy="305115"/>
      </dsp:txXfrm>
    </dsp:sp>
    <dsp:sp modelId="{535CD939-2F8B-49B0-9DF1-45B2D875BCCA}">
      <dsp:nvSpPr>
        <dsp:cNvPr id="0" name=""/>
        <dsp:cNvSpPr/>
      </dsp:nvSpPr>
      <dsp:spPr>
        <a:xfrm>
          <a:off x="5322258" y="2749407"/>
          <a:ext cx="610230" cy="3051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Inclusive education</a:t>
          </a:r>
        </a:p>
      </dsp:txBody>
      <dsp:txXfrm>
        <a:off x="5322258" y="2749407"/>
        <a:ext cx="610230" cy="305115"/>
      </dsp:txXfrm>
    </dsp:sp>
    <dsp:sp modelId="{EA885C8C-92D7-47C4-97BD-6D45D877210F}">
      <dsp:nvSpPr>
        <dsp:cNvPr id="0" name=""/>
        <dsp:cNvSpPr/>
      </dsp:nvSpPr>
      <dsp:spPr>
        <a:xfrm>
          <a:off x="1820433" y="501950"/>
          <a:ext cx="1005982" cy="3051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ICT in teaching and learning committee</a:t>
          </a:r>
        </a:p>
      </dsp:txBody>
      <dsp:txXfrm>
        <a:off x="1820433" y="501950"/>
        <a:ext cx="1005982" cy="305115"/>
      </dsp:txXfrm>
    </dsp:sp>
    <dsp:sp modelId="{7D45C5BA-E0EC-45A2-8D34-EB38F0B9AC1F}">
      <dsp:nvSpPr>
        <dsp:cNvPr id="0" name=""/>
        <dsp:cNvSpPr/>
      </dsp:nvSpPr>
      <dsp:spPr>
        <a:xfrm>
          <a:off x="2954564" y="501950"/>
          <a:ext cx="831377" cy="3051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Fiduciary management committee</a:t>
          </a:r>
        </a:p>
      </dsp:txBody>
      <dsp:txXfrm>
        <a:off x="2954564" y="501950"/>
        <a:ext cx="831377" cy="305115"/>
      </dsp:txXfrm>
    </dsp:sp>
    <dsp:sp modelId="{EFC743A8-6F45-41BF-9AD8-6DFA6EA84C4F}">
      <dsp:nvSpPr>
        <dsp:cNvPr id="0" name=""/>
        <dsp:cNvSpPr/>
      </dsp:nvSpPr>
      <dsp:spPr>
        <a:xfrm>
          <a:off x="1820433" y="935214"/>
          <a:ext cx="979730" cy="3051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EMIS strengtening committee</a:t>
          </a:r>
        </a:p>
      </dsp:txBody>
      <dsp:txXfrm>
        <a:off x="1820433" y="935214"/>
        <a:ext cx="979730" cy="3051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B677BBD4FA3944B784E8F2D20CE0B8" ma:contentTypeVersion="7" ma:contentTypeDescription="Create a new document." ma:contentTypeScope="" ma:versionID="e3e5af101f3979b5a872300950c6ebad">
  <xsd:schema xmlns:xsd="http://www.w3.org/2001/XMLSchema" xmlns:xs="http://www.w3.org/2001/XMLSchema" xmlns:p="http://schemas.microsoft.com/office/2006/metadata/properties" xmlns:ns3="e207e6ca-30cb-4c3f-9a0a-9083c2d5ee15" targetNamespace="http://schemas.microsoft.com/office/2006/metadata/properties" ma:root="true" ma:fieldsID="73c04a79903f30fd85fc9a0ad0db02db" ns3:_="">
    <xsd:import namespace="e207e6ca-30cb-4c3f-9a0a-9083c2d5ee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7e6ca-30cb-4c3f-9a0a-9083c2d5e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478A-FBDC-456F-9ADA-AA81DA7C4F63}">
  <ds:schemaRefs>
    <ds:schemaRef ds:uri="http://schemas.microsoft.com/sharepoint/v3/contenttype/forms"/>
  </ds:schemaRefs>
</ds:datastoreItem>
</file>

<file path=customXml/itemProps2.xml><?xml version="1.0" encoding="utf-8"?>
<ds:datastoreItem xmlns:ds="http://schemas.openxmlformats.org/officeDocument/2006/customXml" ds:itemID="{398288F5-02B0-4FCF-A245-F0663ACB89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662A17-787F-49CD-9D58-1364742D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7e6ca-30cb-4c3f-9a0a-9083c2d5e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34534-3E42-4015-9A67-EDE03F85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K C</dc:creator>
  <cp:keywords/>
  <dc:description/>
  <cp:lastModifiedBy>Freya Perry</cp:lastModifiedBy>
  <cp:revision>2</cp:revision>
  <cp:lastPrinted>2020-03-02T10:22:00Z</cp:lastPrinted>
  <dcterms:created xsi:type="dcterms:W3CDTF">2020-06-19T08:01:00Z</dcterms:created>
  <dcterms:modified xsi:type="dcterms:W3CDTF">2020-06-19T08:01:00Z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0x010100E8B677BBD4FA3944B784E8F2D20CE0B8</vt:lpwstr>
  </property>
</Properties>
</file>