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3770" w:right="3799" w:firstLine="0"/>
        <w:jc w:val="center"/>
        <w:rPr>
          <w:sz w:val="28"/>
        </w:rPr>
      </w:pPr>
      <w:bookmarkStart w:name="_bookmark0" w:id="1"/>
      <w:bookmarkEnd w:id="1"/>
      <w:r>
        <w:rPr/>
      </w:r>
      <w:r>
        <w:rPr>
          <w:color w:val="913592"/>
          <w:sz w:val="28"/>
        </w:rPr>
        <w:t>TOOL 1.3. WORKSHEET</w:t>
      </w:r>
    </w:p>
    <w:p>
      <w:pPr>
        <w:pStyle w:val="Heading1"/>
        <w:ind w:left="1040"/>
      </w:pPr>
      <w:r>
        <w:rPr>
          <w:color w:val="913592"/>
        </w:rPr>
        <w:t>DEFINING EARLY CHILDHOOD EDUCATION IN YOUR COUNTRY</w:t>
      </w:r>
    </w:p>
    <w:p>
      <w:pPr>
        <w:pStyle w:val="BodyText"/>
        <w:rPr>
          <w:b/>
          <w:sz w:val="30"/>
        </w:rPr>
      </w:pPr>
    </w:p>
    <w:p>
      <w:pPr>
        <w:pStyle w:val="BodyText"/>
        <w:spacing w:before="4"/>
        <w:rPr>
          <w:b/>
          <w:sz w:val="41"/>
        </w:rPr>
      </w:pPr>
    </w:p>
    <w:p>
      <w:pPr>
        <w:spacing w:before="0"/>
        <w:ind w:left="393" w:right="0" w:firstLine="0"/>
        <w:jc w:val="left"/>
        <w:rPr>
          <w:b/>
          <w:sz w:val="26"/>
        </w:rPr>
      </w:pPr>
      <w:r>
        <w:rPr>
          <w:b/>
          <w:color w:val="58595B"/>
          <w:sz w:val="26"/>
        </w:rPr>
        <w:t>Use the worksheet to define the subsector in your country context.</w:t>
      </w:r>
    </w:p>
    <w:p>
      <w:pPr>
        <w:pStyle w:val="BodyText"/>
        <w:spacing w:line="292" w:lineRule="auto" w:before="151"/>
        <w:ind w:left="393" w:right="432"/>
        <w:jc w:val="both"/>
      </w:pPr>
      <w:r>
        <w:rPr>
          <w:color w:val="58595B"/>
        </w:rPr>
        <w:t>This worksheet may be useful as a focus for a </w:t>
      </w:r>
      <w:r>
        <w:rPr>
          <w:color w:val="58595B"/>
          <w:spacing w:val="-4"/>
        </w:rPr>
        <w:t>Technical </w:t>
      </w:r>
      <w:r>
        <w:rPr>
          <w:color w:val="58595B"/>
        </w:rPr>
        <w:t>Working Group (TWG) meeting or as a discussion guide with other bodies</w:t>
      </w:r>
      <w:r>
        <w:rPr>
          <w:color w:val="58595B"/>
          <w:position w:val="7"/>
          <w:sz w:val="11"/>
        </w:rPr>
        <w:t>1</w:t>
      </w:r>
      <w:r>
        <w:rPr>
          <w:color w:val="58595B"/>
        </w:rPr>
        <w:t>, leading to a summary of the way or ways that pre-primary or early childhood education is defined in your country. It will also anchor the definition of subsector vision and priorities, and ultimately inform how to frame and define early childhood education (ECE)/ pre-primary education (PPE) in your Education Sector Analysis</w:t>
      </w:r>
      <w:r>
        <w:rPr>
          <w:color w:val="58595B"/>
          <w:spacing w:val="-12"/>
        </w:rPr>
        <w:t> </w:t>
      </w:r>
      <w:r>
        <w:rPr>
          <w:color w:val="58595B"/>
        </w:rPr>
        <w:t>(ESA)</w:t>
      </w:r>
      <w:r>
        <w:rPr>
          <w:color w:val="58595B"/>
          <w:spacing w:val="-11"/>
        </w:rPr>
        <w:t> </w:t>
      </w:r>
      <w:r>
        <w:rPr>
          <w:color w:val="58595B"/>
        </w:rPr>
        <w:t>and</w:t>
      </w:r>
      <w:r>
        <w:rPr>
          <w:color w:val="58595B"/>
          <w:spacing w:val="-11"/>
        </w:rPr>
        <w:t> </w:t>
      </w:r>
      <w:r>
        <w:rPr>
          <w:color w:val="58595B"/>
        </w:rPr>
        <w:t>Education</w:t>
      </w:r>
      <w:r>
        <w:rPr>
          <w:color w:val="58595B"/>
          <w:spacing w:val="-11"/>
        </w:rPr>
        <w:t> </w:t>
      </w:r>
      <w:r>
        <w:rPr>
          <w:color w:val="58595B"/>
        </w:rPr>
        <w:t>Sector</w:t>
      </w:r>
      <w:r>
        <w:rPr>
          <w:color w:val="58595B"/>
          <w:spacing w:val="-11"/>
        </w:rPr>
        <w:t> </w:t>
      </w:r>
      <w:r>
        <w:rPr>
          <w:color w:val="58595B"/>
        </w:rPr>
        <w:t>Plan</w:t>
      </w:r>
      <w:r>
        <w:rPr>
          <w:color w:val="58595B"/>
          <w:spacing w:val="-12"/>
        </w:rPr>
        <w:t> </w:t>
      </w:r>
      <w:r>
        <w:rPr>
          <w:color w:val="58595B"/>
        </w:rPr>
        <w:t>(ESP).</w:t>
      </w:r>
      <w:r>
        <w:rPr>
          <w:color w:val="58595B"/>
          <w:spacing w:val="-12"/>
        </w:rPr>
        <w:t> </w:t>
      </w:r>
      <w:r>
        <w:rPr>
          <w:color w:val="58595B"/>
        </w:rPr>
        <w:t>Having</w:t>
      </w:r>
      <w:r>
        <w:rPr>
          <w:color w:val="58595B"/>
          <w:spacing w:val="-11"/>
        </w:rPr>
        <w:t> </w:t>
      </w:r>
      <w:r>
        <w:rPr>
          <w:color w:val="58595B"/>
        </w:rPr>
        <w:t>consensus</w:t>
      </w:r>
      <w:r>
        <w:rPr>
          <w:color w:val="58595B"/>
          <w:spacing w:val="-11"/>
        </w:rPr>
        <w:t> </w:t>
      </w:r>
      <w:r>
        <w:rPr>
          <w:color w:val="58595B"/>
        </w:rPr>
        <w:t>on</w:t>
      </w:r>
      <w:r>
        <w:rPr>
          <w:color w:val="58595B"/>
          <w:spacing w:val="-12"/>
        </w:rPr>
        <w:t> </w:t>
      </w:r>
      <w:r>
        <w:rPr>
          <w:color w:val="58595B"/>
        </w:rPr>
        <w:t>the</w:t>
      </w:r>
      <w:r>
        <w:rPr>
          <w:color w:val="58595B"/>
          <w:spacing w:val="-12"/>
        </w:rPr>
        <w:t> </w:t>
      </w:r>
      <w:r>
        <w:rPr>
          <w:color w:val="58595B"/>
        </w:rPr>
        <w:t>definition</w:t>
      </w:r>
      <w:r>
        <w:rPr>
          <w:color w:val="58595B"/>
          <w:spacing w:val="-11"/>
        </w:rPr>
        <w:t> </w:t>
      </w:r>
      <w:r>
        <w:rPr>
          <w:color w:val="58595B"/>
        </w:rPr>
        <w:t>will</w:t>
      </w:r>
      <w:r>
        <w:rPr>
          <w:color w:val="58595B"/>
          <w:spacing w:val="-11"/>
        </w:rPr>
        <w:t> </w:t>
      </w:r>
      <w:r>
        <w:rPr>
          <w:color w:val="58595B"/>
        </w:rPr>
        <w:t>also</w:t>
      </w:r>
      <w:r>
        <w:rPr>
          <w:color w:val="58595B"/>
          <w:spacing w:val="-11"/>
        </w:rPr>
        <w:t> </w:t>
      </w:r>
      <w:r>
        <w:rPr>
          <w:color w:val="58595B"/>
        </w:rPr>
        <w:t>help</w:t>
      </w:r>
      <w:r>
        <w:rPr>
          <w:color w:val="58595B"/>
          <w:spacing w:val="-11"/>
        </w:rPr>
        <w:t> </w:t>
      </w:r>
      <w:r>
        <w:rPr>
          <w:color w:val="58595B"/>
        </w:rPr>
        <w:t>determine</w:t>
      </w:r>
      <w:r>
        <w:rPr>
          <w:color w:val="58595B"/>
          <w:spacing w:val="-12"/>
        </w:rPr>
        <w:t> </w:t>
      </w:r>
      <w:r>
        <w:rPr>
          <w:color w:val="58595B"/>
        </w:rPr>
        <w:t>how ECE should be implemented and captured in results frameworks for monitoring over</w:t>
      </w:r>
      <w:r>
        <w:rPr>
          <w:color w:val="58595B"/>
          <w:spacing w:val="-10"/>
        </w:rPr>
        <w:t> </w:t>
      </w:r>
      <w:r>
        <w:rPr>
          <w:color w:val="58595B"/>
        </w:rPr>
        <w:t>time.</w:t>
      </w:r>
    </w:p>
    <w:p>
      <w:pPr>
        <w:pStyle w:val="BodyText"/>
        <w:rPr>
          <w:sz w:val="22"/>
        </w:rPr>
      </w:pPr>
    </w:p>
    <w:p>
      <w:pPr>
        <w:pStyle w:val="BodyText"/>
        <w:spacing w:before="2"/>
        <w:rPr>
          <w:sz w:val="19"/>
        </w:rPr>
      </w:pPr>
    </w:p>
    <w:p>
      <w:pPr>
        <w:spacing w:before="0"/>
        <w:ind w:left="393" w:right="0" w:firstLine="0"/>
        <w:jc w:val="left"/>
        <w:rPr>
          <w:b/>
          <w:sz w:val="24"/>
        </w:rPr>
      </w:pPr>
      <w:r>
        <w:rPr>
          <w:b/>
          <w:color w:val="58595B"/>
          <w:sz w:val="24"/>
        </w:rPr>
        <w:t>Subsector Name</w:t>
      </w:r>
    </w:p>
    <w:p>
      <w:pPr>
        <w:spacing w:line="249" w:lineRule="auto" w:before="126"/>
        <w:ind w:left="393" w:right="1331" w:firstLine="0"/>
        <w:jc w:val="left"/>
        <w:rPr>
          <w:b/>
          <w:sz w:val="24"/>
        </w:rPr>
      </w:pPr>
      <w:r>
        <w:rPr/>
        <w:pict>
          <v:shapetype id="_x0000_t202" o:spt="202" coordsize="21600,21600" path="m,l,21600r21600,l21600,xe">
            <v:stroke joinstyle="miter"/>
            <v:path gradientshapeok="t" o:connecttype="rect"/>
          </v:shapetype>
          <v:shape style="position:absolute;margin-left:56.693001pt;margin-top:40.024559pt;width:498.65pt;height:115.9pt;mso-position-horizontal-relative:page;mso-position-vertical-relative:paragraph;z-index:-1024;mso-wrap-distance-left:0;mso-wrap-distance-right:0" type="#_x0000_t202" filled="true" fillcolor="#efeff0" stroked="false">
            <v:textbox inset="0,0,0,0">
              <w:txbxContent>
                <w:p>
                  <w:pPr>
                    <w:pStyle w:val="BodyText"/>
                    <w:spacing w:before="3"/>
                    <w:rPr>
                      <w:b/>
                      <w:sz w:val="27"/>
                    </w:rPr>
                  </w:pPr>
                </w:p>
                <w:p>
                  <w:pPr>
                    <w:spacing w:before="0"/>
                    <w:ind w:left="340" w:right="0" w:firstLine="0"/>
                    <w:jc w:val="left"/>
                    <w:rPr>
                      <w:sz w:val="18"/>
                    </w:rPr>
                  </w:pPr>
                  <w:r>
                    <w:rPr>
                      <w:b/>
                      <w:color w:val="58595B"/>
                      <w:sz w:val="18"/>
                    </w:rPr>
                    <w:t>If Y: </w:t>
                  </w:r>
                  <w:r>
                    <w:rPr>
                      <w:color w:val="58595B"/>
                      <w:sz w:val="18"/>
                    </w:rPr>
                    <w:t>Proceed to Question 2.</w:t>
                  </w:r>
                </w:p>
                <w:p>
                  <w:pPr>
                    <w:spacing w:line="278" w:lineRule="auto" w:before="175"/>
                    <w:ind w:left="340" w:right="653" w:firstLine="0"/>
                    <w:jc w:val="left"/>
                    <w:rPr>
                      <w:sz w:val="18"/>
                    </w:rPr>
                  </w:pPr>
                  <w:r>
                    <w:rPr>
                      <w:b/>
                      <w:color w:val="58595B"/>
                      <w:sz w:val="18"/>
                    </w:rPr>
                    <w:t>If N: </w:t>
                  </w:r>
                  <w:r>
                    <w:rPr>
                      <w:color w:val="58595B"/>
                      <w:sz w:val="18"/>
                    </w:rPr>
                    <w:t>If there is no name for the PPE/ECE subsector, you may wish to make one responsibility of the ECE </w:t>
                  </w:r>
                  <w:r>
                    <w:rPr>
                      <w:color w:val="58595B"/>
                      <w:spacing w:val="2"/>
                      <w:sz w:val="18"/>
                    </w:rPr>
                    <w:t>TWG   </w:t>
                  </w:r>
                  <w:r>
                    <w:rPr>
                      <w:color w:val="58595B"/>
                      <w:sz w:val="18"/>
                    </w:rPr>
                    <w:t>to discuss this issue, brainstorm and propose different names. A consultative process should be followed </w:t>
                  </w:r>
                  <w:r>
                    <w:rPr>
                      <w:color w:val="58595B"/>
                      <w:spacing w:val="2"/>
                      <w:sz w:val="18"/>
                    </w:rPr>
                    <w:t>across </w:t>
                  </w:r>
                  <w:r>
                    <w:rPr>
                      <w:color w:val="58595B"/>
                      <w:sz w:val="18"/>
                    </w:rPr>
                    <w:t>levels of the education system (national to school level) and across partners and relevant sectors to arrive at a consensus.</w:t>
                  </w:r>
                </w:p>
                <w:p>
                  <w:pPr>
                    <w:spacing w:before="141"/>
                    <w:ind w:left="340" w:right="0" w:firstLine="0"/>
                    <w:jc w:val="left"/>
                    <w:rPr>
                      <w:sz w:val="18"/>
                    </w:rPr>
                  </w:pPr>
                  <w:r>
                    <w:rPr>
                      <w:color w:val="58595B"/>
                      <w:sz w:val="18"/>
                    </w:rPr>
                    <w:t>If there are different names, please see Question 3.</w:t>
                  </w:r>
                </w:p>
              </w:txbxContent>
            </v:textbox>
            <v:fill type="solid"/>
            <w10:wrap type="topAndBottom"/>
          </v:shape>
        </w:pict>
      </w:r>
      <w:r>
        <w:rPr>
          <w:b/>
          <w:color w:val="913592"/>
          <w:sz w:val="24"/>
        </w:rPr>
        <w:t>QUESTION 1: Is there one widely used name for the subsector in your country? Y</w:t>
      </w:r>
      <w:r>
        <w:rPr>
          <w:b/>
          <w:color w:val="913592"/>
          <w:spacing w:val="61"/>
          <w:sz w:val="24"/>
        </w:rPr>
        <w:t> </w:t>
      </w:r>
      <w:r>
        <w:rPr>
          <w:b/>
          <w:color w:val="913592"/>
          <w:sz w:val="24"/>
        </w:rPr>
        <w:t>N</w:t>
      </w:r>
    </w:p>
    <w:p>
      <w:pPr>
        <w:pStyle w:val="BodyText"/>
        <w:rPr>
          <w:b/>
        </w:rPr>
      </w:pPr>
    </w:p>
    <w:p>
      <w:pPr>
        <w:pStyle w:val="BodyText"/>
        <w:spacing w:before="10"/>
        <w:rPr>
          <w:b/>
        </w:rPr>
      </w:pPr>
    </w:p>
    <w:p>
      <w:pPr>
        <w:spacing w:before="92"/>
        <w:ind w:left="393" w:right="0" w:firstLine="0"/>
        <w:jc w:val="left"/>
        <w:rPr>
          <w:b/>
          <w:sz w:val="24"/>
        </w:rPr>
      </w:pPr>
      <w:r>
        <w:rPr>
          <w:b/>
          <w:color w:val="913592"/>
          <w:sz w:val="24"/>
        </w:rPr>
        <w:t>QUESTION 2: If Y, what is that name?</w:t>
      </w:r>
    </w:p>
    <w:p>
      <w:pPr>
        <w:pStyle w:val="BodyText"/>
        <w:spacing w:line="292" w:lineRule="auto" w:before="155"/>
        <w:ind w:left="393" w:right="431"/>
        <w:jc w:val="both"/>
      </w:pPr>
      <w:r>
        <w:rPr>
          <w:color w:val="58595B"/>
        </w:rPr>
        <w:t>Note:</w:t>
      </w:r>
      <w:r>
        <w:rPr>
          <w:color w:val="58595B"/>
          <w:spacing w:val="-12"/>
        </w:rPr>
        <w:t> </w:t>
      </w:r>
      <w:r>
        <w:rPr>
          <w:color w:val="58595B"/>
        </w:rPr>
        <w:t>This</w:t>
      </w:r>
      <w:r>
        <w:rPr>
          <w:color w:val="58595B"/>
          <w:spacing w:val="-7"/>
        </w:rPr>
        <w:t> </w:t>
      </w:r>
      <w:r>
        <w:rPr>
          <w:color w:val="58595B"/>
        </w:rPr>
        <w:t>is</w:t>
      </w:r>
      <w:r>
        <w:rPr>
          <w:color w:val="58595B"/>
          <w:spacing w:val="-9"/>
        </w:rPr>
        <w:t> </w:t>
      </w:r>
      <w:r>
        <w:rPr>
          <w:color w:val="58595B"/>
        </w:rPr>
        <w:t>the</w:t>
      </w:r>
      <w:r>
        <w:rPr>
          <w:color w:val="58595B"/>
          <w:spacing w:val="-7"/>
        </w:rPr>
        <w:t> </w:t>
      </w:r>
      <w:r>
        <w:rPr>
          <w:color w:val="58595B"/>
        </w:rPr>
        <w:t>name</w:t>
      </w:r>
      <w:r>
        <w:rPr>
          <w:color w:val="58595B"/>
          <w:spacing w:val="-8"/>
        </w:rPr>
        <w:t> </w:t>
      </w:r>
      <w:r>
        <w:rPr>
          <w:color w:val="58595B"/>
        </w:rPr>
        <w:t>for</w:t>
      </w:r>
      <w:r>
        <w:rPr>
          <w:color w:val="58595B"/>
          <w:spacing w:val="-8"/>
        </w:rPr>
        <w:t> </w:t>
      </w:r>
      <w:r>
        <w:rPr>
          <w:color w:val="58595B"/>
        </w:rPr>
        <w:t>the</w:t>
      </w:r>
      <w:r>
        <w:rPr>
          <w:color w:val="58595B"/>
          <w:spacing w:val="-7"/>
        </w:rPr>
        <w:t> </w:t>
      </w:r>
      <w:r>
        <w:rPr>
          <w:color w:val="58595B"/>
        </w:rPr>
        <w:t>entire</w:t>
      </w:r>
      <w:r>
        <w:rPr>
          <w:color w:val="58595B"/>
          <w:spacing w:val="-8"/>
        </w:rPr>
        <w:t> </w:t>
      </w:r>
      <w:r>
        <w:rPr>
          <w:color w:val="58595B"/>
        </w:rPr>
        <w:t>subsector,</w:t>
      </w:r>
      <w:r>
        <w:rPr>
          <w:color w:val="58595B"/>
          <w:spacing w:val="-7"/>
        </w:rPr>
        <w:t> </w:t>
      </w:r>
      <w:r>
        <w:rPr>
          <w:color w:val="58595B"/>
        </w:rPr>
        <w:t>not</w:t>
      </w:r>
      <w:r>
        <w:rPr>
          <w:color w:val="58595B"/>
          <w:spacing w:val="-9"/>
        </w:rPr>
        <w:t> </w:t>
      </w:r>
      <w:r>
        <w:rPr>
          <w:color w:val="58595B"/>
        </w:rPr>
        <w:t>for</w:t>
      </w:r>
      <w:r>
        <w:rPr>
          <w:color w:val="58595B"/>
          <w:spacing w:val="-7"/>
        </w:rPr>
        <w:t> </w:t>
      </w:r>
      <w:r>
        <w:rPr>
          <w:color w:val="58595B"/>
        </w:rPr>
        <w:t>specific</w:t>
      </w:r>
      <w:r>
        <w:rPr>
          <w:color w:val="58595B"/>
          <w:spacing w:val="-8"/>
        </w:rPr>
        <w:t> </w:t>
      </w:r>
      <w:r>
        <w:rPr>
          <w:color w:val="58595B"/>
        </w:rPr>
        <w:t>services</w:t>
      </w:r>
      <w:r>
        <w:rPr>
          <w:color w:val="58595B"/>
          <w:spacing w:val="-7"/>
        </w:rPr>
        <w:t> </w:t>
      </w:r>
      <w:r>
        <w:rPr>
          <w:color w:val="58595B"/>
        </w:rPr>
        <w:t>that</w:t>
      </w:r>
      <w:r>
        <w:rPr>
          <w:color w:val="58595B"/>
          <w:spacing w:val="-8"/>
        </w:rPr>
        <w:t> </w:t>
      </w:r>
      <w:r>
        <w:rPr>
          <w:color w:val="58595B"/>
        </w:rPr>
        <w:t>may</w:t>
      </w:r>
      <w:r>
        <w:rPr>
          <w:color w:val="58595B"/>
          <w:spacing w:val="-8"/>
        </w:rPr>
        <w:t> </w:t>
      </w:r>
      <w:r>
        <w:rPr>
          <w:color w:val="58595B"/>
        </w:rPr>
        <w:t>be</w:t>
      </w:r>
      <w:r>
        <w:rPr>
          <w:color w:val="58595B"/>
          <w:spacing w:val="-8"/>
        </w:rPr>
        <w:t> </w:t>
      </w:r>
      <w:r>
        <w:rPr>
          <w:color w:val="58595B"/>
        </w:rPr>
        <w:t>provided</w:t>
      </w:r>
      <w:r>
        <w:rPr>
          <w:color w:val="58595B"/>
          <w:spacing w:val="-8"/>
        </w:rPr>
        <w:t> </w:t>
      </w:r>
      <w:r>
        <w:rPr>
          <w:color w:val="58595B"/>
        </w:rPr>
        <w:t>within</w:t>
      </w:r>
      <w:r>
        <w:rPr>
          <w:color w:val="58595B"/>
          <w:spacing w:val="-7"/>
        </w:rPr>
        <w:t> </w:t>
      </w:r>
      <w:r>
        <w:rPr>
          <w:color w:val="58595B"/>
        </w:rPr>
        <w:t>the</w:t>
      </w:r>
      <w:r>
        <w:rPr>
          <w:color w:val="58595B"/>
          <w:spacing w:val="-8"/>
        </w:rPr>
        <w:t> </w:t>
      </w:r>
      <w:r>
        <w:rPr>
          <w:color w:val="58595B"/>
        </w:rPr>
        <w:t>subsector. For example, some countries call the entire subsector “Kindergarten,” while others call it “ECE” with services including those called “Child Care,” “Preschool,” and</w:t>
      </w:r>
      <w:r>
        <w:rPr>
          <w:color w:val="58595B"/>
          <w:spacing w:val="-5"/>
        </w:rPr>
        <w:t> </w:t>
      </w:r>
      <w:r>
        <w:rPr>
          <w:color w:val="58595B"/>
        </w:rPr>
        <w:t>“Kindergarten.”</w:t>
      </w:r>
    </w:p>
    <w:p>
      <w:pPr>
        <w:pStyle w:val="BodyText"/>
        <w:rPr>
          <w:sz w:val="22"/>
        </w:rPr>
      </w:pPr>
    </w:p>
    <w:p>
      <w:pPr>
        <w:pStyle w:val="BodyText"/>
        <w:spacing w:before="11"/>
        <w:rPr>
          <w:sz w:val="21"/>
        </w:rPr>
      </w:pPr>
    </w:p>
    <w:p>
      <w:pPr>
        <w:pStyle w:val="ListParagraph"/>
        <w:numPr>
          <w:ilvl w:val="0"/>
          <w:numId w:val="1"/>
        </w:numPr>
        <w:tabs>
          <w:tab w:pos="1113" w:val="left" w:leader="none"/>
          <w:tab w:pos="1114" w:val="left" w:leader="none"/>
        </w:tabs>
        <w:spacing w:line="240" w:lineRule="auto" w:before="0" w:after="0"/>
        <w:ind w:left="1113" w:right="0" w:hanging="720"/>
        <w:jc w:val="both"/>
        <w:rPr>
          <w:sz w:val="20"/>
        </w:rPr>
      </w:pPr>
      <w:r>
        <w:rPr>
          <w:color w:val="58595B"/>
          <w:sz w:val="20"/>
        </w:rPr>
        <w:t>Pre-Primary Education (PPE)</w:t>
      </w:r>
    </w:p>
    <w:p>
      <w:pPr>
        <w:pStyle w:val="ListParagraph"/>
        <w:numPr>
          <w:ilvl w:val="0"/>
          <w:numId w:val="1"/>
        </w:numPr>
        <w:tabs>
          <w:tab w:pos="1113" w:val="left" w:leader="none"/>
          <w:tab w:pos="1114" w:val="left" w:leader="none"/>
        </w:tabs>
        <w:spacing w:line="240" w:lineRule="auto" w:before="163" w:after="0"/>
        <w:ind w:left="1113" w:right="0" w:hanging="720"/>
        <w:jc w:val="both"/>
        <w:rPr>
          <w:sz w:val="20"/>
        </w:rPr>
      </w:pPr>
      <w:r>
        <w:rPr>
          <w:color w:val="58595B"/>
          <w:sz w:val="20"/>
        </w:rPr>
        <w:t>Early Childhood Education</w:t>
      </w:r>
      <w:r>
        <w:rPr>
          <w:color w:val="58595B"/>
          <w:spacing w:val="-2"/>
          <w:sz w:val="20"/>
        </w:rPr>
        <w:t> </w:t>
      </w:r>
      <w:r>
        <w:rPr>
          <w:color w:val="58595B"/>
          <w:sz w:val="20"/>
        </w:rPr>
        <w:t>(ECE)</w:t>
      </w:r>
    </w:p>
    <w:p>
      <w:pPr>
        <w:pStyle w:val="ListParagraph"/>
        <w:numPr>
          <w:ilvl w:val="0"/>
          <w:numId w:val="1"/>
        </w:numPr>
        <w:tabs>
          <w:tab w:pos="1113" w:val="left" w:leader="none"/>
          <w:tab w:pos="1114" w:val="left" w:leader="none"/>
        </w:tabs>
        <w:spacing w:line="240" w:lineRule="auto" w:before="164" w:after="0"/>
        <w:ind w:left="1113" w:right="0" w:hanging="720"/>
        <w:jc w:val="both"/>
        <w:rPr>
          <w:sz w:val="20"/>
        </w:rPr>
      </w:pPr>
      <w:r>
        <w:rPr>
          <w:color w:val="58595B"/>
          <w:sz w:val="20"/>
        </w:rPr>
        <w:t>Preschool Education</w:t>
      </w:r>
    </w:p>
    <w:p>
      <w:pPr>
        <w:pStyle w:val="ListParagraph"/>
        <w:numPr>
          <w:ilvl w:val="0"/>
          <w:numId w:val="1"/>
        </w:numPr>
        <w:tabs>
          <w:tab w:pos="1113" w:val="left" w:leader="none"/>
          <w:tab w:pos="1114" w:val="left" w:leader="none"/>
        </w:tabs>
        <w:spacing w:line="240" w:lineRule="auto" w:before="163" w:after="0"/>
        <w:ind w:left="1113" w:right="0" w:hanging="720"/>
        <w:jc w:val="both"/>
        <w:rPr>
          <w:sz w:val="20"/>
        </w:rPr>
      </w:pPr>
      <w:r>
        <w:rPr>
          <w:color w:val="58595B"/>
          <w:sz w:val="20"/>
        </w:rPr>
        <w:t>Kindergarten</w:t>
      </w:r>
    </w:p>
    <w:p>
      <w:pPr>
        <w:pStyle w:val="ListParagraph"/>
        <w:numPr>
          <w:ilvl w:val="0"/>
          <w:numId w:val="1"/>
        </w:numPr>
        <w:tabs>
          <w:tab w:pos="1113" w:val="left" w:leader="none"/>
          <w:tab w:pos="1114" w:val="left" w:leader="none"/>
        </w:tabs>
        <w:spacing w:line="240" w:lineRule="auto" w:before="164" w:after="0"/>
        <w:ind w:left="1113" w:right="0" w:hanging="720"/>
        <w:jc w:val="both"/>
        <w:rPr>
          <w:sz w:val="20"/>
        </w:rPr>
      </w:pPr>
      <w:r>
        <w:rPr>
          <w:color w:val="58595B"/>
          <w:sz w:val="20"/>
        </w:rPr>
        <w:t>Early Childhood Care and Education</w:t>
      </w:r>
      <w:r>
        <w:rPr>
          <w:color w:val="58595B"/>
          <w:spacing w:val="-4"/>
          <w:sz w:val="20"/>
        </w:rPr>
        <w:t> </w:t>
      </w:r>
      <w:r>
        <w:rPr>
          <w:color w:val="58595B"/>
          <w:sz w:val="20"/>
        </w:rPr>
        <w:t>ECCE)</w:t>
      </w:r>
    </w:p>
    <w:p>
      <w:pPr>
        <w:pStyle w:val="ListParagraph"/>
        <w:numPr>
          <w:ilvl w:val="0"/>
          <w:numId w:val="1"/>
        </w:numPr>
        <w:tabs>
          <w:tab w:pos="1113" w:val="left" w:leader="none"/>
          <w:tab w:pos="1114" w:val="left" w:leader="none"/>
        </w:tabs>
        <w:spacing w:line="240" w:lineRule="auto" w:before="163" w:after="0"/>
        <w:ind w:left="1113" w:right="0" w:hanging="720"/>
        <w:jc w:val="both"/>
        <w:rPr>
          <w:sz w:val="20"/>
        </w:rPr>
      </w:pPr>
      <w:r>
        <w:rPr>
          <w:color w:val="58595B"/>
          <w:sz w:val="20"/>
        </w:rPr>
        <w:t>Early Childhood Care Development and Education</w:t>
      </w:r>
      <w:r>
        <w:rPr>
          <w:color w:val="58595B"/>
          <w:spacing w:val="-6"/>
          <w:sz w:val="20"/>
        </w:rPr>
        <w:t> </w:t>
      </w:r>
      <w:r>
        <w:rPr>
          <w:color w:val="58595B"/>
          <w:sz w:val="20"/>
        </w:rPr>
        <w:t>(ECDE)</w:t>
      </w:r>
    </w:p>
    <w:p>
      <w:pPr>
        <w:pStyle w:val="ListParagraph"/>
        <w:numPr>
          <w:ilvl w:val="0"/>
          <w:numId w:val="1"/>
        </w:numPr>
        <w:tabs>
          <w:tab w:pos="1113" w:val="left" w:leader="none"/>
          <w:tab w:pos="1114" w:val="left" w:leader="none"/>
          <w:tab w:pos="7452" w:val="left" w:leader="none"/>
        </w:tabs>
        <w:spacing w:line="240" w:lineRule="auto" w:before="163" w:after="0"/>
        <w:ind w:left="1113" w:right="0" w:hanging="720"/>
        <w:jc w:val="both"/>
        <w:rPr>
          <w:sz w:val="20"/>
        </w:rPr>
      </w:pPr>
      <w:r>
        <w:rPr>
          <w:color w:val="58595B"/>
          <w:sz w:val="20"/>
        </w:rPr>
        <w:t>Other </w:t>
      </w:r>
      <w:r>
        <w:rPr>
          <w:color w:val="58595B"/>
          <w:sz w:val="20"/>
          <w:u w:val="single" w:color="57585A"/>
        </w:rPr>
        <w:t> </w:t>
        <w:tab/>
      </w:r>
    </w:p>
    <w:p>
      <w:pPr>
        <w:pStyle w:val="BodyText"/>
      </w:pPr>
    </w:p>
    <w:p>
      <w:pPr>
        <w:pStyle w:val="BodyText"/>
      </w:pPr>
    </w:p>
    <w:p>
      <w:pPr>
        <w:pStyle w:val="BodyText"/>
      </w:pPr>
    </w:p>
    <w:p>
      <w:pPr>
        <w:pStyle w:val="BodyText"/>
      </w:pPr>
    </w:p>
    <w:p>
      <w:pPr>
        <w:pStyle w:val="BodyText"/>
        <w:spacing w:before="10"/>
        <w:rPr>
          <w:sz w:val="18"/>
        </w:rPr>
      </w:pPr>
    </w:p>
    <w:p>
      <w:pPr>
        <w:tabs>
          <w:tab w:pos="716" w:val="left" w:leader="none"/>
        </w:tabs>
        <w:spacing w:before="0"/>
        <w:ind w:left="393" w:right="0" w:firstLine="0"/>
        <w:jc w:val="left"/>
        <w:rPr>
          <w:sz w:val="14"/>
        </w:rPr>
      </w:pPr>
      <w:hyperlink w:history="true" w:anchor="_bookmark0">
        <w:r>
          <w:rPr>
            <w:color w:val="6D6E71"/>
            <w:sz w:val="14"/>
          </w:rPr>
          <w:t>1</w:t>
        </w:r>
      </w:hyperlink>
      <w:r>
        <w:rPr>
          <w:color w:val="6D6E71"/>
          <w:sz w:val="14"/>
        </w:rPr>
        <w:tab/>
        <w:t>It is ideal to include individuals representing work with gender and social inclusion in the completion of this</w:t>
      </w:r>
      <w:r>
        <w:rPr>
          <w:color w:val="6D6E71"/>
          <w:spacing w:val="-22"/>
          <w:sz w:val="14"/>
        </w:rPr>
        <w:t> </w:t>
      </w:r>
      <w:r>
        <w:rPr>
          <w:color w:val="6D6E71"/>
          <w:sz w:val="14"/>
        </w:rPr>
        <w:t>worksheet.</w:t>
      </w:r>
    </w:p>
    <w:p>
      <w:pPr>
        <w:spacing w:after="0"/>
        <w:jc w:val="left"/>
        <w:rPr>
          <w:sz w:val="14"/>
        </w:rPr>
        <w:sectPr>
          <w:type w:val="continuous"/>
          <w:pgSz w:w="12240" w:h="15840"/>
          <w:pgMar w:top="1000" w:bottom="280" w:left="740" w:right="700"/>
        </w:sectPr>
      </w:pPr>
    </w:p>
    <w:p>
      <w:pPr>
        <w:pStyle w:val="Heading2"/>
        <w:tabs>
          <w:tab w:pos="10591" w:val="left" w:leader="none"/>
        </w:tabs>
        <w:spacing w:line="249" w:lineRule="auto" w:before="68"/>
        <w:ind w:right="117"/>
      </w:pPr>
      <w:r>
        <w:rPr>
          <w:color w:val="913592"/>
        </w:rPr>
        <w:t>QUESTION 3: If different names for the subsector are used by different</w:t>
      </w:r>
      <w:r>
        <w:rPr>
          <w:color w:val="913592"/>
          <w:spacing w:val="-12"/>
        </w:rPr>
        <w:t> </w:t>
      </w:r>
      <w:r>
        <w:rPr>
          <w:color w:val="913592"/>
        </w:rPr>
        <w:t>groups,</w:t>
      </w:r>
      <w:r>
        <w:rPr>
          <w:color w:val="913592"/>
          <w:spacing w:val="-1"/>
        </w:rPr>
        <w:t> </w:t>
      </w:r>
      <w:r>
        <w:rPr>
          <w:color w:val="913592"/>
        </w:rPr>
        <w:t>which</w:t>
        <w:tab/>
      </w:r>
      <w:r>
        <w:rPr>
          <w:b w:val="0"/>
          <w:color w:val="808285"/>
          <w:spacing w:val="-17"/>
          <w:position w:val="9"/>
          <w:sz w:val="16"/>
        </w:rPr>
        <w:t>2 </w:t>
      </w:r>
      <w:r>
        <w:rPr>
          <w:color w:val="913592"/>
        </w:rPr>
        <w:t>names are used by which groups (such as government ministries, private program providers,</w:t>
      </w:r>
      <w:r>
        <w:rPr>
          <w:color w:val="913592"/>
          <w:spacing w:val="-1"/>
        </w:rPr>
        <w:t> </w:t>
      </w:r>
      <w:r>
        <w:rPr>
          <w:color w:val="913592"/>
        </w:rPr>
        <w:t>etc.)?</w:t>
      </w:r>
    </w:p>
    <w:p>
      <w:pPr>
        <w:pStyle w:val="BodyText"/>
        <w:spacing w:before="7"/>
        <w:rPr>
          <w:b/>
          <w:sz w:val="9"/>
        </w:rPr>
      </w:pPr>
    </w:p>
    <w:tbl>
      <w:tblPr>
        <w:tblW w:w="0" w:type="auto"/>
        <w:jc w:val="left"/>
        <w:tblInd w:w="398"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3002"/>
        <w:gridCol w:w="6971"/>
      </w:tblGrid>
      <w:tr>
        <w:trPr>
          <w:trHeight w:val="520" w:hRule="atLeast"/>
        </w:trPr>
        <w:tc>
          <w:tcPr>
            <w:tcW w:w="3002" w:type="dxa"/>
            <w:tcBorders>
              <w:left w:val="nil"/>
            </w:tcBorders>
          </w:tcPr>
          <w:p>
            <w:pPr>
              <w:pStyle w:val="TableParagraph"/>
              <w:spacing w:before="145"/>
              <w:ind w:left="714"/>
              <w:rPr>
                <w:b/>
                <w:sz w:val="20"/>
              </w:rPr>
            </w:pPr>
            <w:r>
              <w:rPr>
                <w:b/>
                <w:color w:val="9C499C"/>
                <w:sz w:val="20"/>
              </w:rPr>
              <w:t>Subsector Name</w:t>
            </w:r>
          </w:p>
        </w:tc>
        <w:tc>
          <w:tcPr>
            <w:tcW w:w="6971" w:type="dxa"/>
            <w:tcBorders>
              <w:right w:val="nil"/>
            </w:tcBorders>
          </w:tcPr>
          <w:p>
            <w:pPr>
              <w:pStyle w:val="TableParagraph"/>
              <w:spacing w:before="145"/>
              <w:ind w:left="2249"/>
              <w:rPr>
                <w:b/>
                <w:sz w:val="20"/>
              </w:rPr>
            </w:pPr>
            <w:r>
              <w:rPr>
                <w:b/>
                <w:color w:val="9C499C"/>
                <w:sz w:val="20"/>
              </w:rPr>
              <w:t>Group(s) Using this Name</w:t>
            </w:r>
          </w:p>
        </w:tc>
      </w:tr>
      <w:tr>
        <w:trPr>
          <w:trHeight w:val="520" w:hRule="atLeast"/>
        </w:trPr>
        <w:tc>
          <w:tcPr>
            <w:tcW w:w="3002" w:type="dxa"/>
            <w:tcBorders>
              <w:left w:val="nil"/>
            </w:tcBorders>
          </w:tcPr>
          <w:p>
            <w:pPr>
              <w:pStyle w:val="TableParagraph"/>
              <w:spacing w:before="145"/>
              <w:ind w:left="82"/>
              <w:rPr>
                <w:sz w:val="20"/>
              </w:rPr>
            </w:pPr>
            <w:r>
              <w:rPr>
                <w:color w:val="414042"/>
                <w:sz w:val="20"/>
              </w:rPr>
              <w:t>Pre-primary education</w:t>
            </w:r>
          </w:p>
        </w:tc>
        <w:tc>
          <w:tcPr>
            <w:tcW w:w="6971" w:type="dxa"/>
            <w:tcBorders>
              <w:right w:val="nil"/>
            </w:tcBorders>
          </w:tcPr>
          <w:p>
            <w:pPr>
              <w:pStyle w:val="TableParagraph"/>
              <w:rPr>
                <w:rFonts w:ascii="Times New Roman"/>
                <w:sz w:val="20"/>
              </w:rPr>
            </w:pPr>
          </w:p>
        </w:tc>
      </w:tr>
      <w:tr>
        <w:trPr>
          <w:trHeight w:val="520" w:hRule="atLeast"/>
        </w:trPr>
        <w:tc>
          <w:tcPr>
            <w:tcW w:w="3002" w:type="dxa"/>
            <w:tcBorders>
              <w:left w:val="nil"/>
            </w:tcBorders>
          </w:tcPr>
          <w:p>
            <w:pPr>
              <w:pStyle w:val="TableParagraph"/>
              <w:spacing w:before="145"/>
              <w:ind w:left="82"/>
              <w:rPr>
                <w:sz w:val="20"/>
              </w:rPr>
            </w:pPr>
            <w:r>
              <w:rPr>
                <w:color w:val="414042"/>
                <w:sz w:val="20"/>
              </w:rPr>
              <w:t>Early childhood education</w:t>
            </w:r>
          </w:p>
        </w:tc>
        <w:tc>
          <w:tcPr>
            <w:tcW w:w="6971" w:type="dxa"/>
            <w:tcBorders>
              <w:right w:val="nil"/>
            </w:tcBorders>
          </w:tcPr>
          <w:p>
            <w:pPr>
              <w:pStyle w:val="TableParagraph"/>
              <w:rPr>
                <w:rFonts w:ascii="Times New Roman"/>
                <w:sz w:val="20"/>
              </w:rPr>
            </w:pPr>
          </w:p>
        </w:tc>
      </w:tr>
      <w:tr>
        <w:trPr>
          <w:trHeight w:val="520" w:hRule="atLeast"/>
        </w:trPr>
        <w:tc>
          <w:tcPr>
            <w:tcW w:w="3002" w:type="dxa"/>
            <w:tcBorders>
              <w:left w:val="nil"/>
            </w:tcBorders>
          </w:tcPr>
          <w:p>
            <w:pPr>
              <w:pStyle w:val="TableParagraph"/>
              <w:spacing w:before="145"/>
              <w:ind w:left="82"/>
              <w:rPr>
                <w:sz w:val="20"/>
              </w:rPr>
            </w:pPr>
            <w:r>
              <w:rPr>
                <w:color w:val="414042"/>
                <w:sz w:val="20"/>
              </w:rPr>
              <w:t>Preschool education</w:t>
            </w:r>
          </w:p>
        </w:tc>
        <w:tc>
          <w:tcPr>
            <w:tcW w:w="6971" w:type="dxa"/>
            <w:tcBorders>
              <w:right w:val="nil"/>
            </w:tcBorders>
          </w:tcPr>
          <w:p>
            <w:pPr>
              <w:pStyle w:val="TableParagraph"/>
              <w:rPr>
                <w:rFonts w:ascii="Times New Roman"/>
                <w:sz w:val="20"/>
              </w:rPr>
            </w:pPr>
          </w:p>
        </w:tc>
      </w:tr>
      <w:tr>
        <w:trPr>
          <w:trHeight w:val="520" w:hRule="atLeast"/>
        </w:trPr>
        <w:tc>
          <w:tcPr>
            <w:tcW w:w="3002" w:type="dxa"/>
            <w:tcBorders>
              <w:left w:val="nil"/>
            </w:tcBorders>
          </w:tcPr>
          <w:p>
            <w:pPr>
              <w:pStyle w:val="TableParagraph"/>
              <w:spacing w:before="145"/>
              <w:ind w:left="82"/>
              <w:rPr>
                <w:sz w:val="20"/>
              </w:rPr>
            </w:pPr>
            <w:r>
              <w:rPr>
                <w:color w:val="414042"/>
                <w:sz w:val="20"/>
              </w:rPr>
              <w:t>Kindergarten</w:t>
            </w:r>
          </w:p>
        </w:tc>
        <w:tc>
          <w:tcPr>
            <w:tcW w:w="6971" w:type="dxa"/>
            <w:tcBorders>
              <w:right w:val="nil"/>
            </w:tcBorders>
          </w:tcPr>
          <w:p>
            <w:pPr>
              <w:pStyle w:val="TableParagraph"/>
              <w:rPr>
                <w:rFonts w:ascii="Times New Roman"/>
                <w:sz w:val="20"/>
              </w:rPr>
            </w:pPr>
          </w:p>
        </w:tc>
      </w:tr>
      <w:tr>
        <w:trPr>
          <w:trHeight w:val="535" w:hRule="atLeast"/>
        </w:trPr>
        <w:tc>
          <w:tcPr>
            <w:tcW w:w="3002" w:type="dxa"/>
            <w:tcBorders>
              <w:left w:val="nil"/>
            </w:tcBorders>
          </w:tcPr>
          <w:p>
            <w:pPr>
              <w:pStyle w:val="TableParagraph"/>
              <w:spacing w:line="249" w:lineRule="auto" w:before="33"/>
              <w:ind w:left="82" w:right="693"/>
              <w:rPr>
                <w:sz w:val="20"/>
              </w:rPr>
            </w:pPr>
            <w:r>
              <w:rPr>
                <w:color w:val="414042"/>
                <w:sz w:val="20"/>
              </w:rPr>
              <w:t>Early childhood care and education</w:t>
            </w:r>
          </w:p>
        </w:tc>
        <w:tc>
          <w:tcPr>
            <w:tcW w:w="6971" w:type="dxa"/>
            <w:tcBorders>
              <w:right w:val="nil"/>
            </w:tcBorders>
          </w:tcPr>
          <w:p>
            <w:pPr>
              <w:pStyle w:val="TableParagraph"/>
              <w:rPr>
                <w:rFonts w:ascii="Times New Roman"/>
                <w:sz w:val="20"/>
              </w:rPr>
            </w:pPr>
          </w:p>
        </w:tc>
      </w:tr>
      <w:tr>
        <w:trPr>
          <w:trHeight w:val="535" w:hRule="atLeast"/>
        </w:trPr>
        <w:tc>
          <w:tcPr>
            <w:tcW w:w="3002" w:type="dxa"/>
            <w:tcBorders>
              <w:left w:val="nil"/>
            </w:tcBorders>
          </w:tcPr>
          <w:p>
            <w:pPr>
              <w:pStyle w:val="TableParagraph"/>
              <w:spacing w:line="249" w:lineRule="auto" w:before="33"/>
              <w:ind w:left="82" w:right="437"/>
              <w:rPr>
                <w:sz w:val="20"/>
              </w:rPr>
            </w:pPr>
            <w:r>
              <w:rPr>
                <w:color w:val="414042"/>
                <w:sz w:val="20"/>
              </w:rPr>
              <w:t>Early childhood care development and education</w:t>
            </w:r>
          </w:p>
        </w:tc>
        <w:tc>
          <w:tcPr>
            <w:tcW w:w="6971" w:type="dxa"/>
            <w:tcBorders>
              <w:right w:val="nil"/>
            </w:tcBorders>
          </w:tcPr>
          <w:p>
            <w:pPr>
              <w:pStyle w:val="TableParagraph"/>
              <w:rPr>
                <w:rFonts w:ascii="Times New Roman"/>
                <w:sz w:val="20"/>
              </w:rPr>
            </w:pPr>
          </w:p>
        </w:tc>
      </w:tr>
      <w:tr>
        <w:trPr>
          <w:trHeight w:val="520" w:hRule="atLeast"/>
        </w:trPr>
        <w:tc>
          <w:tcPr>
            <w:tcW w:w="3002" w:type="dxa"/>
            <w:tcBorders>
              <w:left w:val="nil"/>
            </w:tcBorders>
          </w:tcPr>
          <w:p>
            <w:pPr>
              <w:pStyle w:val="TableParagraph"/>
              <w:spacing w:before="145"/>
              <w:ind w:left="82"/>
              <w:rPr>
                <w:sz w:val="20"/>
              </w:rPr>
            </w:pPr>
            <w:r>
              <w:rPr>
                <w:color w:val="414042"/>
                <w:sz w:val="20"/>
              </w:rPr>
              <w:t>Other: (specify)</w:t>
            </w:r>
          </w:p>
        </w:tc>
        <w:tc>
          <w:tcPr>
            <w:tcW w:w="6971" w:type="dxa"/>
            <w:tcBorders>
              <w:right w:val="nil"/>
            </w:tcBorders>
          </w:tcPr>
          <w:p>
            <w:pPr>
              <w:pStyle w:val="TableParagraph"/>
              <w:rPr>
                <w:rFonts w:ascii="Times New Roman"/>
                <w:sz w:val="20"/>
              </w:rPr>
            </w:pPr>
          </w:p>
        </w:tc>
      </w:tr>
    </w:tbl>
    <w:p>
      <w:pPr>
        <w:pStyle w:val="BodyText"/>
        <w:rPr>
          <w:b/>
          <w:sz w:val="28"/>
        </w:rPr>
      </w:pPr>
      <w:r>
        <w:rPr/>
        <w:pict>
          <v:group style="position:absolute;margin-left:56.693001pt;margin-top:18.0702pt;width:498.65pt;height:140.3pt;mso-position-horizontal-relative:page;mso-position-vertical-relative:paragraph;z-index:-880;mso-wrap-distance-left:0;mso-wrap-distance-right:0" coordorigin="1134,361" coordsize="9973,2806">
            <v:rect style="position:absolute;left:1133;top:361;width:9973;height:2806" filled="true" fillcolor="#efeff0" stroked="false">
              <v:fill type="solid"/>
            </v:rect>
            <v:shape style="position:absolute;left:2040;top:2328;width:8582;height:442" type="#_x0000_t202" filled="false" stroked="false">
              <v:textbox inset="0,0,0,0">
                <w:txbxContent>
                  <w:p>
                    <w:pPr>
                      <w:spacing w:line="201" w:lineRule="exact" w:before="0"/>
                      <w:ind w:left="0" w:right="0" w:firstLine="0"/>
                      <w:jc w:val="left"/>
                      <w:rPr>
                        <w:sz w:val="18"/>
                      </w:rPr>
                    </w:pPr>
                    <w:r>
                      <w:rPr>
                        <w:color w:val="58595B"/>
                        <w:sz w:val="18"/>
                      </w:rPr>
                      <w:t>Make recommendations in your ESA and in the corresponding ESP and subsector plan to address incon-</w:t>
                    </w:r>
                  </w:p>
                  <w:p>
                    <w:pPr>
                      <w:spacing w:before="33"/>
                      <w:ind w:left="0" w:right="0" w:firstLine="0"/>
                      <w:jc w:val="left"/>
                      <w:rPr>
                        <w:sz w:val="18"/>
                      </w:rPr>
                    </w:pPr>
                    <w:r>
                      <w:rPr>
                        <w:color w:val="58595B"/>
                        <w:sz w:val="18"/>
                      </w:rPr>
                      <w:t>sistent or conflicting definitions through government policy/legislation/directives.</w:t>
                    </w:r>
                  </w:p>
                </w:txbxContent>
              </v:textbox>
              <w10:wrap type="none"/>
            </v:shape>
            <v:shape style="position:absolute;left:1474;top:2310;width:91;height:224" type="#_x0000_t202" filled="false" stroked="false">
              <v:textbox inset="0,0,0,0">
                <w:txbxContent>
                  <w:p>
                    <w:pPr>
                      <w:spacing w:line="223" w:lineRule="exact" w:before="0"/>
                      <w:ind w:left="0" w:right="0" w:firstLine="0"/>
                      <w:jc w:val="left"/>
                      <w:rPr>
                        <w:sz w:val="20"/>
                      </w:rPr>
                    </w:pPr>
                    <w:r>
                      <w:rPr>
                        <w:color w:val="58595B"/>
                        <w:sz w:val="20"/>
                      </w:rPr>
                      <w:t>•</w:t>
                    </w:r>
                  </w:p>
                </w:txbxContent>
              </v:textbox>
              <w10:wrap type="none"/>
            </v:shape>
            <v:shape style="position:absolute;left:2040;top:1186;width:8665;height:922" type="#_x0000_t202" filled="false" stroked="false">
              <v:textbox inset="0,0,0,0">
                <w:txbxContent>
                  <w:p>
                    <w:pPr>
                      <w:spacing w:line="278" w:lineRule="auto" w:before="0"/>
                      <w:ind w:left="0" w:right="18" w:firstLine="0"/>
                      <w:jc w:val="both"/>
                      <w:rPr>
                        <w:sz w:val="18"/>
                      </w:rPr>
                    </w:pPr>
                    <w:r>
                      <w:rPr>
                        <w:color w:val="58595B"/>
                        <w:sz w:val="18"/>
                      </w:rPr>
                      <w:t>Make one responsibility of the ECE TWG to discuss varying definitions and attempt consensus. The defi- nition(s) could be validated through a consultative process across levels of the education system (national  to</w:t>
                    </w:r>
                    <w:r>
                      <w:rPr>
                        <w:color w:val="58595B"/>
                        <w:spacing w:val="13"/>
                        <w:sz w:val="18"/>
                      </w:rPr>
                      <w:t> </w:t>
                    </w:r>
                    <w:r>
                      <w:rPr>
                        <w:color w:val="58595B"/>
                        <w:sz w:val="18"/>
                      </w:rPr>
                      <w:t>school</w:t>
                    </w:r>
                    <w:r>
                      <w:rPr>
                        <w:color w:val="58595B"/>
                        <w:spacing w:val="14"/>
                        <w:sz w:val="18"/>
                      </w:rPr>
                      <w:t> </w:t>
                    </w:r>
                    <w:r>
                      <w:rPr>
                        <w:color w:val="58595B"/>
                        <w:sz w:val="18"/>
                      </w:rPr>
                      <w:t>level),</w:t>
                    </w:r>
                    <w:r>
                      <w:rPr>
                        <w:color w:val="58595B"/>
                        <w:spacing w:val="14"/>
                        <w:sz w:val="18"/>
                      </w:rPr>
                      <w:t> </w:t>
                    </w:r>
                    <w:r>
                      <w:rPr>
                        <w:color w:val="58595B"/>
                        <w:sz w:val="18"/>
                      </w:rPr>
                      <w:t>across</w:t>
                    </w:r>
                    <w:r>
                      <w:rPr>
                        <w:color w:val="58595B"/>
                        <w:spacing w:val="14"/>
                        <w:sz w:val="18"/>
                      </w:rPr>
                      <w:t> </w:t>
                    </w:r>
                    <w:r>
                      <w:rPr>
                        <w:color w:val="58595B"/>
                        <w:sz w:val="18"/>
                      </w:rPr>
                      <w:t>partner</w:t>
                    </w:r>
                    <w:r>
                      <w:rPr>
                        <w:color w:val="58595B"/>
                        <w:spacing w:val="13"/>
                        <w:sz w:val="18"/>
                      </w:rPr>
                      <w:t> </w:t>
                    </w:r>
                    <w:r>
                      <w:rPr>
                        <w:color w:val="58595B"/>
                        <w:sz w:val="18"/>
                      </w:rPr>
                      <w:t>types</w:t>
                    </w:r>
                    <w:r>
                      <w:rPr>
                        <w:color w:val="58595B"/>
                        <w:spacing w:val="14"/>
                        <w:sz w:val="18"/>
                      </w:rPr>
                      <w:t> </w:t>
                    </w:r>
                    <w:r>
                      <w:rPr>
                        <w:color w:val="58595B"/>
                        <w:sz w:val="18"/>
                      </w:rPr>
                      <w:t>(development</w:t>
                    </w:r>
                    <w:r>
                      <w:rPr>
                        <w:color w:val="58595B"/>
                        <w:spacing w:val="14"/>
                        <w:sz w:val="18"/>
                      </w:rPr>
                      <w:t> </w:t>
                    </w:r>
                    <w:r>
                      <w:rPr>
                        <w:color w:val="58595B"/>
                        <w:sz w:val="18"/>
                      </w:rPr>
                      <w:t>partners,</w:t>
                    </w:r>
                    <w:r>
                      <w:rPr>
                        <w:color w:val="58595B"/>
                        <w:spacing w:val="14"/>
                        <w:sz w:val="18"/>
                      </w:rPr>
                      <w:t> </w:t>
                    </w:r>
                    <w:r>
                      <w:rPr>
                        <w:color w:val="58595B"/>
                        <w:sz w:val="18"/>
                      </w:rPr>
                      <w:t>civil</w:t>
                    </w:r>
                    <w:r>
                      <w:rPr>
                        <w:color w:val="58595B"/>
                        <w:spacing w:val="13"/>
                        <w:sz w:val="18"/>
                      </w:rPr>
                      <w:t> </w:t>
                    </w:r>
                    <w:r>
                      <w:rPr>
                        <w:color w:val="58595B"/>
                        <w:sz w:val="18"/>
                      </w:rPr>
                      <w:t>society,</w:t>
                    </w:r>
                    <w:r>
                      <w:rPr>
                        <w:color w:val="58595B"/>
                        <w:spacing w:val="14"/>
                        <w:sz w:val="18"/>
                      </w:rPr>
                      <w:t> </w:t>
                    </w:r>
                    <w:r>
                      <w:rPr>
                        <w:color w:val="58595B"/>
                        <w:sz w:val="18"/>
                      </w:rPr>
                      <w:t>academia),</w:t>
                    </w:r>
                    <w:r>
                      <w:rPr>
                        <w:color w:val="58595B"/>
                        <w:spacing w:val="14"/>
                        <w:sz w:val="18"/>
                      </w:rPr>
                      <w:t> </w:t>
                    </w:r>
                    <w:r>
                      <w:rPr>
                        <w:color w:val="58595B"/>
                        <w:sz w:val="18"/>
                      </w:rPr>
                      <w:t>and</w:t>
                    </w:r>
                    <w:r>
                      <w:rPr>
                        <w:color w:val="58595B"/>
                        <w:spacing w:val="14"/>
                        <w:sz w:val="18"/>
                      </w:rPr>
                      <w:t> </w:t>
                    </w:r>
                    <w:r>
                      <w:rPr>
                        <w:color w:val="58595B"/>
                        <w:sz w:val="18"/>
                      </w:rPr>
                      <w:t>across</w:t>
                    </w:r>
                    <w:r>
                      <w:rPr>
                        <w:color w:val="58595B"/>
                        <w:spacing w:val="13"/>
                        <w:sz w:val="18"/>
                      </w:rPr>
                      <w:t> </w:t>
                    </w:r>
                    <w:r>
                      <w:rPr>
                        <w:color w:val="58595B"/>
                        <w:sz w:val="18"/>
                      </w:rPr>
                      <w:t>sectors</w:t>
                    </w:r>
                  </w:p>
                  <w:p>
                    <w:pPr>
                      <w:spacing w:line="207" w:lineRule="exact" w:before="0"/>
                      <w:ind w:left="0" w:right="0" w:firstLine="0"/>
                      <w:jc w:val="both"/>
                      <w:rPr>
                        <w:sz w:val="18"/>
                      </w:rPr>
                    </w:pPr>
                    <w:r>
                      <w:rPr>
                        <w:color w:val="58595B"/>
                        <w:sz w:val="18"/>
                      </w:rPr>
                      <w:t>that coordinate with the education sector and ECE subsector.</w:t>
                    </w:r>
                  </w:p>
                </w:txbxContent>
              </v:textbox>
              <w10:wrap type="none"/>
            </v:shape>
            <v:shape style="position:absolute;left:1474;top:1168;width:91;height:224" type="#_x0000_t202" filled="false" stroked="false">
              <v:textbox inset="0,0,0,0">
                <w:txbxContent>
                  <w:p>
                    <w:pPr>
                      <w:spacing w:line="223" w:lineRule="exact" w:before="0"/>
                      <w:ind w:left="0" w:right="0" w:firstLine="0"/>
                      <w:jc w:val="left"/>
                      <w:rPr>
                        <w:sz w:val="20"/>
                      </w:rPr>
                    </w:pPr>
                    <w:r>
                      <w:rPr>
                        <w:color w:val="58595B"/>
                        <w:sz w:val="20"/>
                      </w:rPr>
                      <w:t>•</w:t>
                    </w:r>
                  </w:p>
                </w:txbxContent>
              </v:textbox>
              <w10:wrap type="none"/>
            </v:shape>
            <v:shape style="position:absolute;left:1474;top:764;width:5972;height:202" type="#_x0000_t202" filled="false" stroked="false">
              <v:textbox inset="0,0,0,0">
                <w:txbxContent>
                  <w:p>
                    <w:pPr>
                      <w:spacing w:line="201" w:lineRule="exact" w:before="0"/>
                      <w:ind w:left="0" w:right="0" w:firstLine="0"/>
                      <w:jc w:val="left"/>
                      <w:rPr>
                        <w:sz w:val="18"/>
                      </w:rPr>
                    </w:pPr>
                    <w:r>
                      <w:rPr>
                        <w:color w:val="58595B"/>
                        <w:sz w:val="18"/>
                      </w:rPr>
                      <w:t>If your country has several different definitions of the subsector, perhaps:</w:t>
                    </w:r>
                  </w:p>
                </w:txbxContent>
              </v:textbox>
              <w10:wrap type="none"/>
            </v:shape>
            <w10:wrap type="topAndBottom"/>
          </v:group>
        </w:pict>
      </w:r>
    </w:p>
    <w:p>
      <w:pPr>
        <w:pStyle w:val="BodyText"/>
        <w:spacing w:before="1"/>
        <w:rPr>
          <w:b/>
          <w:sz w:val="37"/>
        </w:rPr>
      </w:pPr>
    </w:p>
    <w:p>
      <w:pPr>
        <w:spacing w:before="0"/>
        <w:ind w:left="393" w:right="0" w:firstLine="0"/>
        <w:jc w:val="left"/>
        <w:rPr>
          <w:b/>
          <w:sz w:val="24"/>
        </w:rPr>
      </w:pPr>
      <w:r>
        <w:rPr>
          <w:b/>
          <w:color w:val="58595B"/>
          <w:sz w:val="24"/>
        </w:rPr>
        <w:t>Ministerial Responsibilities, as Defined for the Subsector</w:t>
      </w:r>
    </w:p>
    <w:p>
      <w:pPr>
        <w:pStyle w:val="BodyText"/>
        <w:spacing w:before="1"/>
        <w:rPr>
          <w:b/>
          <w:sz w:val="26"/>
        </w:rPr>
      </w:pPr>
    </w:p>
    <w:p>
      <w:pPr>
        <w:spacing w:line="249" w:lineRule="auto" w:before="1"/>
        <w:ind w:left="393" w:right="425" w:firstLine="0"/>
        <w:jc w:val="left"/>
        <w:rPr>
          <w:b/>
          <w:sz w:val="24"/>
        </w:rPr>
      </w:pPr>
      <w:r>
        <w:rPr>
          <w:b/>
          <w:color w:val="913592"/>
          <w:sz w:val="24"/>
        </w:rPr>
        <w:t>QUESTION 4: In your </w:t>
      </w:r>
      <w:r>
        <w:rPr>
          <w:b/>
          <w:color w:val="913592"/>
          <w:spacing w:val="-4"/>
          <w:sz w:val="24"/>
        </w:rPr>
        <w:t>country, </w:t>
      </w:r>
      <w:r>
        <w:rPr>
          <w:b/>
          <w:color w:val="913592"/>
          <w:sz w:val="24"/>
        </w:rPr>
        <w:t>is one ministry primarily responsible for this subsector? Y</w:t>
      </w:r>
      <w:r>
        <w:rPr>
          <w:b/>
          <w:color w:val="913592"/>
          <w:spacing w:val="61"/>
          <w:sz w:val="24"/>
        </w:rPr>
        <w:t> </w:t>
      </w:r>
      <w:r>
        <w:rPr>
          <w:b/>
          <w:color w:val="913592"/>
          <w:sz w:val="24"/>
        </w:rPr>
        <w:t>N</w:t>
      </w:r>
    </w:p>
    <w:p>
      <w:pPr>
        <w:pStyle w:val="BodyText"/>
        <w:tabs>
          <w:tab w:pos="4811" w:val="left" w:leader="none"/>
        </w:tabs>
        <w:spacing w:before="144"/>
        <w:ind w:left="393"/>
        <w:rPr>
          <w:rFonts w:ascii="Times New Roman"/>
        </w:rPr>
      </w:pPr>
      <w:r>
        <w:rPr>
          <w:color w:val="58595B"/>
        </w:rPr>
        <w:t>If </w:t>
      </w:r>
      <w:r>
        <w:rPr>
          <w:color w:val="58595B"/>
          <w:spacing w:val="-13"/>
        </w:rPr>
        <w:t>Y, </w:t>
      </w:r>
      <w:r>
        <w:rPr>
          <w:color w:val="58595B"/>
        </w:rPr>
        <w:t>which</w:t>
      </w:r>
      <w:r>
        <w:rPr>
          <w:color w:val="58595B"/>
          <w:spacing w:val="4"/>
        </w:rPr>
        <w:t> </w:t>
      </w:r>
      <w:r>
        <w:rPr>
          <w:color w:val="58595B"/>
        </w:rPr>
        <w:t>ministry?  </w:t>
      </w:r>
      <w:r>
        <w:rPr>
          <w:rFonts w:ascii="Times New Roman"/>
          <w:color w:val="58595B"/>
          <w:u w:val="single" w:color="57585A"/>
        </w:rPr>
        <w:t> </w:t>
        <w:tab/>
      </w:r>
    </w:p>
    <w:p>
      <w:pPr>
        <w:pStyle w:val="BodyText"/>
        <w:spacing w:before="164"/>
        <w:ind w:left="393"/>
      </w:pPr>
      <w:r>
        <w:rPr>
          <w:color w:val="58595B"/>
        </w:rPr>
        <w:t>If N: Please go to Question 5.</w:t>
      </w:r>
    </w:p>
    <w:p>
      <w:pPr>
        <w:pStyle w:val="BodyText"/>
        <w:rPr>
          <w:sz w:val="22"/>
        </w:rPr>
      </w:pPr>
    </w:p>
    <w:p>
      <w:pPr>
        <w:pStyle w:val="BodyText"/>
        <w:spacing w:before="9"/>
        <w:rPr>
          <w:sz w:val="23"/>
        </w:rPr>
      </w:pPr>
    </w:p>
    <w:p>
      <w:pPr>
        <w:pStyle w:val="Heading2"/>
        <w:spacing w:line="249" w:lineRule="auto" w:before="1"/>
        <w:ind w:right="531"/>
      </w:pPr>
      <w:r>
        <w:rPr>
          <w:color w:val="913592"/>
        </w:rPr>
        <w:t>QUESTION 5: If responsibility for the subsector is divided across ministries, which are those ministries and what is their specific responsibility with respect to PPE/ECE?</w:t>
      </w:r>
    </w:p>
    <w:p>
      <w:pPr>
        <w:pStyle w:val="BodyText"/>
        <w:spacing w:before="7"/>
        <w:rPr>
          <w:b/>
          <w:sz w:val="24"/>
        </w:rPr>
      </w:pPr>
    </w:p>
    <w:tbl>
      <w:tblPr>
        <w:tblW w:w="0" w:type="auto"/>
        <w:jc w:val="left"/>
        <w:tblInd w:w="40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986"/>
        <w:gridCol w:w="4986"/>
      </w:tblGrid>
      <w:tr>
        <w:trPr>
          <w:trHeight w:val="520" w:hRule="atLeast"/>
        </w:trPr>
        <w:tc>
          <w:tcPr>
            <w:tcW w:w="4986" w:type="dxa"/>
            <w:tcBorders>
              <w:left w:val="nil"/>
            </w:tcBorders>
          </w:tcPr>
          <w:p>
            <w:pPr>
              <w:pStyle w:val="TableParagraph"/>
              <w:spacing w:before="145"/>
              <w:ind w:left="1785" w:right="1780"/>
              <w:jc w:val="center"/>
              <w:rPr>
                <w:b/>
                <w:sz w:val="20"/>
              </w:rPr>
            </w:pPr>
            <w:r>
              <w:rPr>
                <w:b/>
                <w:color w:val="9C499C"/>
                <w:sz w:val="20"/>
              </w:rPr>
              <w:t>Ministry Name</w:t>
            </w:r>
          </w:p>
        </w:tc>
        <w:tc>
          <w:tcPr>
            <w:tcW w:w="4986" w:type="dxa"/>
            <w:tcBorders>
              <w:right w:val="nil"/>
            </w:tcBorders>
          </w:tcPr>
          <w:p>
            <w:pPr>
              <w:pStyle w:val="TableParagraph"/>
              <w:spacing w:before="145"/>
              <w:ind w:left="1781" w:right="1784"/>
              <w:jc w:val="center"/>
              <w:rPr>
                <w:b/>
                <w:sz w:val="20"/>
              </w:rPr>
            </w:pPr>
            <w:r>
              <w:rPr>
                <w:b/>
                <w:color w:val="9C499C"/>
                <w:sz w:val="20"/>
              </w:rPr>
              <w:t>Responsibility</w:t>
            </w:r>
          </w:p>
        </w:tc>
      </w:tr>
      <w:tr>
        <w:trPr>
          <w:trHeight w:val="520" w:hRule="atLeast"/>
        </w:trPr>
        <w:tc>
          <w:tcPr>
            <w:tcW w:w="4986"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r>
        <w:trPr>
          <w:trHeight w:val="520" w:hRule="atLeast"/>
        </w:trPr>
        <w:tc>
          <w:tcPr>
            <w:tcW w:w="4986"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r>
        <w:trPr>
          <w:trHeight w:val="520" w:hRule="atLeast"/>
        </w:trPr>
        <w:tc>
          <w:tcPr>
            <w:tcW w:w="4986"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bl>
    <w:p>
      <w:pPr>
        <w:spacing w:after="0"/>
        <w:rPr>
          <w:rFonts w:ascii="Times New Roman"/>
          <w:sz w:val="20"/>
        </w:rPr>
        <w:sectPr>
          <w:pgSz w:w="12240" w:h="15840"/>
          <w:pgMar w:top="660" w:bottom="280" w:left="740" w:right="700"/>
        </w:sectPr>
      </w:pPr>
    </w:p>
    <w:p>
      <w:pPr>
        <w:spacing w:before="167"/>
        <w:ind w:left="167" w:right="0" w:firstLine="0"/>
        <w:jc w:val="left"/>
        <w:rPr>
          <w:b/>
          <w:sz w:val="24"/>
        </w:rPr>
      </w:pPr>
      <w:bookmarkStart w:name="_bookmark1" w:id="2"/>
      <w:bookmarkEnd w:id="2"/>
      <w:r>
        <w:rPr/>
      </w:r>
      <w:r>
        <w:rPr>
          <w:b/>
          <w:color w:val="58595B"/>
          <w:sz w:val="24"/>
        </w:rPr>
        <w:t>Documentation of the Subsector’s Definition</w:t>
      </w:r>
    </w:p>
    <w:p>
      <w:pPr>
        <w:pStyle w:val="BodyText"/>
        <w:spacing w:before="9"/>
        <w:rPr>
          <w:b/>
        </w:rPr>
      </w:pPr>
    </w:p>
    <w:p>
      <w:pPr>
        <w:spacing w:before="0"/>
        <w:ind w:left="167" w:right="0" w:firstLine="0"/>
        <w:jc w:val="left"/>
        <w:rPr>
          <w:b/>
          <w:sz w:val="24"/>
        </w:rPr>
      </w:pPr>
      <w:r>
        <w:rPr>
          <w:b/>
          <w:color w:val="913592"/>
          <w:sz w:val="24"/>
        </w:rPr>
        <w:t>QUESTION 6: Where is the definition of PPE/ECE found?</w:t>
      </w:r>
    </w:p>
    <w:p>
      <w:pPr>
        <w:pStyle w:val="ListParagraph"/>
        <w:numPr>
          <w:ilvl w:val="0"/>
          <w:numId w:val="2"/>
        </w:numPr>
        <w:tabs>
          <w:tab w:pos="886" w:val="left" w:leader="none"/>
          <w:tab w:pos="888" w:val="left" w:leader="none"/>
        </w:tabs>
        <w:spacing w:line="240" w:lineRule="auto" w:before="155" w:after="0"/>
        <w:ind w:left="887" w:right="0" w:hanging="720"/>
        <w:jc w:val="left"/>
        <w:rPr>
          <w:sz w:val="20"/>
        </w:rPr>
      </w:pPr>
      <w:r>
        <w:rPr>
          <w:color w:val="58595B"/>
          <w:sz w:val="20"/>
        </w:rPr>
        <w:t>Government policy or legislation for the education</w:t>
      </w:r>
      <w:r>
        <w:rPr>
          <w:color w:val="58595B"/>
          <w:spacing w:val="-6"/>
          <w:sz w:val="20"/>
        </w:rPr>
        <w:t> </w:t>
      </w:r>
      <w:r>
        <w:rPr>
          <w:color w:val="58595B"/>
          <w:sz w:val="20"/>
        </w:rPr>
        <w:t>sector</w:t>
      </w:r>
    </w:p>
    <w:p>
      <w:pPr>
        <w:pStyle w:val="ListParagraph"/>
        <w:numPr>
          <w:ilvl w:val="0"/>
          <w:numId w:val="2"/>
        </w:numPr>
        <w:tabs>
          <w:tab w:pos="886" w:val="left" w:leader="none"/>
          <w:tab w:pos="888" w:val="left" w:leader="none"/>
        </w:tabs>
        <w:spacing w:line="240" w:lineRule="auto" w:before="164" w:after="0"/>
        <w:ind w:left="887" w:right="0" w:hanging="720"/>
        <w:jc w:val="left"/>
        <w:rPr>
          <w:sz w:val="20"/>
        </w:rPr>
      </w:pPr>
      <w:r>
        <w:rPr>
          <w:color w:val="58595B"/>
          <w:sz w:val="20"/>
        </w:rPr>
        <w:t>Early childhood legislation or policy</w:t>
      </w:r>
      <w:r>
        <w:rPr>
          <w:color w:val="58595B"/>
          <w:spacing w:val="-4"/>
          <w:sz w:val="20"/>
        </w:rPr>
        <w:t> </w:t>
      </w:r>
      <w:r>
        <w:rPr>
          <w:color w:val="58595B"/>
          <w:sz w:val="20"/>
        </w:rPr>
        <w:t>framework</w:t>
      </w:r>
    </w:p>
    <w:p>
      <w:pPr>
        <w:pStyle w:val="ListParagraph"/>
        <w:numPr>
          <w:ilvl w:val="0"/>
          <w:numId w:val="2"/>
        </w:numPr>
        <w:tabs>
          <w:tab w:pos="886" w:val="left" w:leader="none"/>
          <w:tab w:pos="888" w:val="left" w:leader="none"/>
        </w:tabs>
        <w:spacing w:line="240" w:lineRule="auto" w:before="163" w:after="0"/>
        <w:ind w:left="887" w:right="0" w:hanging="720"/>
        <w:jc w:val="left"/>
        <w:rPr>
          <w:sz w:val="20"/>
        </w:rPr>
      </w:pPr>
      <w:r>
        <w:rPr>
          <w:color w:val="58595B"/>
          <w:sz w:val="20"/>
        </w:rPr>
        <w:t>Government policy or legislation for the health</w:t>
      </w:r>
      <w:r>
        <w:rPr>
          <w:color w:val="58595B"/>
          <w:spacing w:val="-6"/>
          <w:sz w:val="20"/>
        </w:rPr>
        <w:t> </w:t>
      </w:r>
      <w:r>
        <w:rPr>
          <w:color w:val="58595B"/>
          <w:sz w:val="20"/>
        </w:rPr>
        <w:t>sector</w:t>
      </w:r>
    </w:p>
    <w:p>
      <w:pPr>
        <w:pStyle w:val="ListParagraph"/>
        <w:numPr>
          <w:ilvl w:val="0"/>
          <w:numId w:val="2"/>
        </w:numPr>
        <w:tabs>
          <w:tab w:pos="886" w:val="left" w:leader="none"/>
          <w:tab w:pos="888" w:val="left" w:leader="none"/>
        </w:tabs>
        <w:spacing w:line="240" w:lineRule="auto" w:before="163" w:after="0"/>
        <w:ind w:left="887" w:right="0" w:hanging="720"/>
        <w:jc w:val="left"/>
        <w:rPr>
          <w:sz w:val="20"/>
        </w:rPr>
      </w:pPr>
      <w:r>
        <w:rPr>
          <w:color w:val="58595B"/>
          <w:sz w:val="20"/>
        </w:rPr>
        <w:t>Government policy or legislation for youth/workforce</w:t>
      </w:r>
      <w:r>
        <w:rPr>
          <w:color w:val="58595B"/>
          <w:spacing w:val="-5"/>
          <w:sz w:val="20"/>
        </w:rPr>
        <w:t> </w:t>
      </w:r>
      <w:r>
        <w:rPr>
          <w:color w:val="58595B"/>
          <w:sz w:val="20"/>
        </w:rPr>
        <w:t>development</w:t>
      </w:r>
    </w:p>
    <w:p>
      <w:pPr>
        <w:pStyle w:val="ListParagraph"/>
        <w:numPr>
          <w:ilvl w:val="0"/>
          <w:numId w:val="2"/>
        </w:numPr>
        <w:tabs>
          <w:tab w:pos="886" w:val="left" w:leader="none"/>
          <w:tab w:pos="888" w:val="left" w:leader="none"/>
          <w:tab w:pos="6558" w:val="left" w:leader="none"/>
        </w:tabs>
        <w:spacing w:line="240" w:lineRule="auto" w:before="164" w:after="0"/>
        <w:ind w:left="887" w:right="0" w:hanging="720"/>
        <w:jc w:val="left"/>
        <w:rPr>
          <w:sz w:val="20"/>
        </w:rPr>
      </w:pPr>
      <w:r>
        <w:rPr>
          <w:color w:val="58595B"/>
          <w:sz w:val="20"/>
        </w:rPr>
        <w:t>Other </w:t>
      </w:r>
      <w:r>
        <w:rPr>
          <w:color w:val="58595B"/>
          <w:sz w:val="20"/>
          <w:u w:val="single" w:color="57585A"/>
        </w:rPr>
        <w:t> </w:t>
        <w:tab/>
      </w:r>
    </w:p>
    <w:p>
      <w:pPr>
        <w:pStyle w:val="BodyText"/>
        <w:spacing w:before="8"/>
        <w:rPr>
          <w:sz w:val="22"/>
        </w:rPr>
      </w:pPr>
      <w:r>
        <w:rPr/>
        <w:pict>
          <v:shape style="position:absolute;margin-left:45.354pt;margin-top:14.28499pt;width:498.65pt;height:74.55pt;mso-position-horizontal-relative:page;mso-position-vertical-relative:paragraph;z-index:-856;mso-wrap-distance-left:0;mso-wrap-distance-right:0" type="#_x0000_t202" filled="true" fillcolor="#efeff0" stroked="false">
            <v:textbox inset="0,0,0,0">
              <w:txbxContent>
                <w:p>
                  <w:pPr>
                    <w:pStyle w:val="BodyText"/>
                  </w:pPr>
                </w:p>
                <w:p>
                  <w:pPr>
                    <w:spacing w:line="278" w:lineRule="auto" w:before="172"/>
                    <w:ind w:left="340" w:right="418" w:firstLine="0"/>
                    <w:jc w:val="left"/>
                    <w:rPr>
                      <w:sz w:val="18"/>
                    </w:rPr>
                  </w:pPr>
                  <w:r>
                    <w:rPr>
                      <w:color w:val="58595B"/>
                      <w:sz w:val="18"/>
                    </w:rPr>
                    <w:t>If the definition is not found in any document, you may wish to consider including a recommendation in your ESA and ESP to address this (for example, reviewing existing relevant policies and legislation, and put in motion a process for including a definition in them).</w:t>
                  </w:r>
                </w:p>
              </w:txbxContent>
            </v:textbox>
            <v:fill type="solid"/>
            <w10:wrap type="topAndBottom"/>
          </v:shape>
        </w:pict>
      </w:r>
    </w:p>
    <w:p>
      <w:pPr>
        <w:pStyle w:val="BodyText"/>
      </w:pPr>
    </w:p>
    <w:p>
      <w:pPr>
        <w:pStyle w:val="Heading2"/>
        <w:spacing w:line="249" w:lineRule="auto" w:before="219"/>
        <w:ind w:left="167" w:right="425"/>
      </w:pPr>
      <w:r>
        <w:rPr>
          <w:color w:val="913592"/>
        </w:rPr>
        <w:t>QUESTION 7: What is the name of the policy/legislation where the definition is found? Please also include the wording/text of this definition:</w:t>
      </w:r>
    </w:p>
    <w:p>
      <w:pPr>
        <w:pStyle w:val="BodyText"/>
        <w:spacing w:before="8"/>
        <w:rPr>
          <w:b/>
          <w:sz w:val="24"/>
        </w:rPr>
      </w:pPr>
    </w:p>
    <w:tbl>
      <w:tblPr>
        <w:tblW w:w="0" w:type="auto"/>
        <w:jc w:val="left"/>
        <w:tblInd w:w="174"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929"/>
        <w:gridCol w:w="4986"/>
      </w:tblGrid>
      <w:tr>
        <w:trPr>
          <w:trHeight w:val="520" w:hRule="atLeast"/>
        </w:trPr>
        <w:tc>
          <w:tcPr>
            <w:tcW w:w="4929" w:type="dxa"/>
            <w:tcBorders>
              <w:left w:val="nil"/>
            </w:tcBorders>
          </w:tcPr>
          <w:p>
            <w:pPr>
              <w:pStyle w:val="TableParagraph"/>
              <w:spacing w:before="145"/>
              <w:ind w:left="1053"/>
              <w:rPr>
                <w:b/>
                <w:sz w:val="20"/>
              </w:rPr>
            </w:pPr>
            <w:r>
              <w:rPr>
                <w:b/>
                <w:color w:val="9C499C"/>
                <w:sz w:val="20"/>
              </w:rPr>
              <w:t>Name of the policy/legislation</w:t>
            </w:r>
          </w:p>
        </w:tc>
        <w:tc>
          <w:tcPr>
            <w:tcW w:w="4986" w:type="dxa"/>
            <w:tcBorders>
              <w:right w:val="nil"/>
            </w:tcBorders>
          </w:tcPr>
          <w:p>
            <w:pPr>
              <w:pStyle w:val="TableParagraph"/>
              <w:spacing w:before="145"/>
              <w:ind w:left="1783" w:right="1784"/>
              <w:jc w:val="center"/>
              <w:rPr>
                <w:b/>
                <w:sz w:val="20"/>
              </w:rPr>
            </w:pPr>
            <w:r>
              <w:rPr>
                <w:b/>
                <w:color w:val="9C499C"/>
                <w:sz w:val="20"/>
              </w:rPr>
              <w:t>Wording/text</w:t>
            </w:r>
          </w:p>
        </w:tc>
      </w:tr>
      <w:tr>
        <w:trPr>
          <w:trHeight w:val="520" w:hRule="atLeast"/>
        </w:trPr>
        <w:tc>
          <w:tcPr>
            <w:tcW w:w="4929"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r>
        <w:trPr>
          <w:trHeight w:val="520" w:hRule="atLeast"/>
        </w:trPr>
        <w:tc>
          <w:tcPr>
            <w:tcW w:w="4929"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r>
        <w:trPr>
          <w:trHeight w:val="520" w:hRule="atLeast"/>
        </w:trPr>
        <w:tc>
          <w:tcPr>
            <w:tcW w:w="4929"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bl>
    <w:p>
      <w:pPr>
        <w:pStyle w:val="BodyText"/>
        <w:rPr>
          <w:b/>
          <w:sz w:val="26"/>
        </w:rPr>
      </w:pPr>
    </w:p>
    <w:p>
      <w:pPr>
        <w:pStyle w:val="BodyText"/>
        <w:rPr>
          <w:b/>
          <w:sz w:val="31"/>
        </w:rPr>
      </w:pPr>
    </w:p>
    <w:p>
      <w:pPr>
        <w:spacing w:before="1"/>
        <w:ind w:left="167" w:right="0" w:firstLine="0"/>
        <w:jc w:val="left"/>
        <w:rPr>
          <w:b/>
          <w:sz w:val="24"/>
        </w:rPr>
      </w:pPr>
      <w:r>
        <w:rPr>
          <w:b/>
          <w:color w:val="58595B"/>
          <w:sz w:val="24"/>
        </w:rPr>
        <w:t>Ages and Populations Served, as Defined for the Subsector</w:t>
      </w:r>
    </w:p>
    <w:p>
      <w:pPr>
        <w:pStyle w:val="BodyText"/>
        <w:spacing w:before="8"/>
        <w:rPr>
          <w:b/>
        </w:rPr>
      </w:pPr>
    </w:p>
    <w:p>
      <w:pPr>
        <w:tabs>
          <w:tab w:pos="9164" w:val="left" w:leader="none"/>
          <w:tab w:pos="9526" w:val="left" w:leader="none"/>
        </w:tabs>
        <w:spacing w:before="0"/>
        <w:ind w:left="167" w:right="0" w:firstLine="0"/>
        <w:jc w:val="left"/>
        <w:rPr>
          <w:b/>
          <w:sz w:val="24"/>
        </w:rPr>
      </w:pPr>
      <w:r>
        <w:rPr>
          <w:b/>
          <w:color w:val="913592"/>
          <w:sz w:val="24"/>
        </w:rPr>
        <w:t>QUESTION 8: Is there a generally agreed-upon age range for</w:t>
      </w:r>
      <w:r>
        <w:rPr>
          <w:b/>
          <w:color w:val="913592"/>
          <w:spacing w:val="-25"/>
          <w:sz w:val="24"/>
        </w:rPr>
        <w:t> </w:t>
      </w:r>
      <w:r>
        <w:rPr>
          <w:b/>
          <w:color w:val="913592"/>
          <w:sz w:val="24"/>
        </w:rPr>
        <w:t>this</w:t>
      </w:r>
      <w:r>
        <w:rPr>
          <w:b/>
          <w:color w:val="913592"/>
          <w:spacing w:val="-2"/>
          <w:sz w:val="24"/>
        </w:rPr>
        <w:t> </w:t>
      </w:r>
      <w:r>
        <w:rPr>
          <w:b/>
          <w:color w:val="913592"/>
          <w:sz w:val="24"/>
        </w:rPr>
        <w:t>subsector?</w:t>
        <w:tab/>
        <w:t>Y</w:t>
        <w:tab/>
        <w:t>N</w:t>
      </w:r>
    </w:p>
    <w:p>
      <w:pPr>
        <w:pStyle w:val="BodyText"/>
        <w:tabs>
          <w:tab w:pos="4180" w:val="left" w:leader="none"/>
          <w:tab w:pos="6849" w:val="left" w:leader="none"/>
        </w:tabs>
        <w:spacing w:before="155"/>
        <w:ind w:left="167"/>
        <w:rPr>
          <w:rFonts w:ascii="Times New Roman"/>
        </w:rPr>
      </w:pPr>
      <w:r>
        <w:rPr>
          <w:color w:val="58595B"/>
        </w:rPr>
        <w:t>If yes, what is the</w:t>
      </w:r>
      <w:r>
        <w:rPr>
          <w:color w:val="58595B"/>
          <w:spacing w:val="-5"/>
        </w:rPr>
        <w:t> </w:t>
      </w:r>
      <w:r>
        <w:rPr>
          <w:color w:val="58595B"/>
        </w:rPr>
        <w:t>range? </w:t>
      </w:r>
      <w:r>
        <w:rPr>
          <w:color w:val="58595B"/>
          <w:spacing w:val="44"/>
        </w:rPr>
        <w:t> </w:t>
      </w:r>
      <w:r>
        <w:rPr>
          <w:color w:val="58595B"/>
        </w:rPr>
        <w:t>Age</w:t>
      </w:r>
      <w:r>
        <w:rPr>
          <w:color w:val="58595B"/>
          <w:u w:val="single" w:color="57585A"/>
        </w:rPr>
        <w:t> </w:t>
        <w:tab/>
      </w:r>
      <w:r>
        <w:rPr>
          <w:color w:val="58595B"/>
        </w:rPr>
        <w:t>to</w:t>
      </w:r>
      <w:r>
        <w:rPr>
          <w:color w:val="58595B"/>
          <w:spacing w:val="-2"/>
        </w:rPr>
        <w:t> </w:t>
      </w:r>
      <w:r>
        <w:rPr>
          <w:color w:val="58595B"/>
        </w:rPr>
        <w:t>age</w:t>
      </w:r>
      <w:r>
        <w:rPr>
          <w:color w:val="58595B"/>
          <w:spacing w:val="-1"/>
        </w:rPr>
        <w:t> </w:t>
      </w:r>
      <w:r>
        <w:rPr>
          <w:rFonts w:ascii="Times New Roman"/>
          <w:color w:val="58595B"/>
          <w:u w:val="single" w:color="57585A"/>
        </w:rPr>
        <w:t> </w:t>
        <w:tab/>
      </w:r>
    </w:p>
    <w:p>
      <w:pPr>
        <w:pStyle w:val="BodyText"/>
        <w:rPr>
          <w:rFonts w:ascii="Times New Roman"/>
        </w:rPr>
      </w:pPr>
    </w:p>
    <w:p>
      <w:pPr>
        <w:pStyle w:val="BodyText"/>
        <w:spacing w:before="10"/>
        <w:rPr>
          <w:rFonts w:ascii="Times New Roman"/>
          <w:sz w:val="17"/>
        </w:rPr>
      </w:pPr>
    </w:p>
    <w:p>
      <w:pPr>
        <w:pStyle w:val="Heading2"/>
        <w:spacing w:line="249" w:lineRule="auto"/>
        <w:ind w:left="167"/>
      </w:pPr>
      <w:r>
        <w:rPr>
          <w:color w:val="913592"/>
        </w:rPr>
        <w:t>QUESTION</w:t>
      </w:r>
      <w:r>
        <w:rPr>
          <w:color w:val="913592"/>
          <w:spacing w:val="-32"/>
        </w:rPr>
        <w:t> </w:t>
      </w:r>
      <w:r>
        <w:rPr>
          <w:color w:val="913592"/>
        </w:rPr>
        <w:t>9:</w:t>
      </w:r>
      <w:r>
        <w:rPr>
          <w:color w:val="913592"/>
          <w:spacing w:val="-31"/>
        </w:rPr>
        <w:t> </w:t>
      </w:r>
      <w:r>
        <w:rPr>
          <w:color w:val="913592"/>
        </w:rPr>
        <w:t>If</w:t>
      </w:r>
      <w:r>
        <w:rPr>
          <w:color w:val="913592"/>
          <w:spacing w:val="-31"/>
        </w:rPr>
        <w:t> </w:t>
      </w:r>
      <w:r>
        <w:rPr>
          <w:color w:val="913592"/>
        </w:rPr>
        <w:t>different</w:t>
      </w:r>
      <w:r>
        <w:rPr>
          <w:color w:val="913592"/>
          <w:spacing w:val="-31"/>
        </w:rPr>
        <w:t> </w:t>
      </w:r>
      <w:r>
        <w:rPr>
          <w:color w:val="913592"/>
        </w:rPr>
        <w:t>groups</w:t>
      </w:r>
      <w:r>
        <w:rPr>
          <w:color w:val="913592"/>
          <w:spacing w:val="-31"/>
        </w:rPr>
        <w:t> </w:t>
      </w:r>
      <w:r>
        <w:rPr>
          <w:color w:val="913592"/>
        </w:rPr>
        <w:t>(such</w:t>
      </w:r>
      <w:r>
        <w:rPr>
          <w:color w:val="913592"/>
          <w:spacing w:val="-31"/>
        </w:rPr>
        <w:t> </w:t>
      </w:r>
      <w:r>
        <w:rPr>
          <w:color w:val="913592"/>
        </w:rPr>
        <w:t>as</w:t>
      </w:r>
      <w:r>
        <w:rPr>
          <w:color w:val="913592"/>
          <w:spacing w:val="-31"/>
        </w:rPr>
        <w:t> </w:t>
      </w:r>
      <w:r>
        <w:rPr>
          <w:color w:val="913592"/>
        </w:rPr>
        <w:t>government</w:t>
      </w:r>
      <w:r>
        <w:rPr>
          <w:color w:val="913592"/>
          <w:spacing w:val="-31"/>
        </w:rPr>
        <w:t> </w:t>
      </w:r>
      <w:r>
        <w:rPr>
          <w:color w:val="913592"/>
        </w:rPr>
        <w:t>ministries,</w:t>
      </w:r>
      <w:r>
        <w:rPr>
          <w:color w:val="913592"/>
          <w:spacing w:val="-31"/>
        </w:rPr>
        <w:t> </w:t>
      </w:r>
      <w:r>
        <w:rPr>
          <w:color w:val="913592"/>
        </w:rPr>
        <w:t>private</w:t>
      </w:r>
      <w:r>
        <w:rPr>
          <w:color w:val="913592"/>
          <w:spacing w:val="-31"/>
        </w:rPr>
        <w:t> </w:t>
      </w:r>
      <w:r>
        <w:rPr>
          <w:color w:val="913592"/>
        </w:rPr>
        <w:t>program</w:t>
      </w:r>
      <w:r>
        <w:rPr>
          <w:color w:val="913592"/>
          <w:spacing w:val="-31"/>
        </w:rPr>
        <w:t> </w:t>
      </w:r>
      <w:r>
        <w:rPr>
          <w:color w:val="913592"/>
        </w:rPr>
        <w:t>providers, etc.)</w:t>
      </w:r>
      <w:r>
        <w:rPr>
          <w:color w:val="913592"/>
          <w:position w:val="8"/>
          <w:sz w:val="14"/>
        </w:rPr>
        <w:t>2 </w:t>
      </w:r>
      <w:r>
        <w:rPr>
          <w:color w:val="913592"/>
        </w:rPr>
        <w:t>use different age ranges to define the </w:t>
      </w:r>
      <w:r>
        <w:rPr>
          <w:color w:val="913592"/>
          <w:spacing w:val="-3"/>
        </w:rPr>
        <w:t>subsector, </w:t>
      </w:r>
      <w:r>
        <w:rPr>
          <w:color w:val="913592"/>
        </w:rPr>
        <w:t>what are those age ranges?</w:t>
      </w:r>
      <w:r>
        <w:rPr>
          <w:color w:val="913592"/>
          <w:spacing w:val="-25"/>
        </w:rPr>
        <w:t> </w:t>
      </w:r>
      <w:r>
        <w:rPr>
          <w:color w:val="913592"/>
        </w:rPr>
        <w:t>(list)</w:t>
      </w:r>
    </w:p>
    <w:p>
      <w:pPr>
        <w:pStyle w:val="BodyText"/>
        <w:rPr>
          <w:b/>
        </w:rPr>
      </w:pPr>
    </w:p>
    <w:p>
      <w:pPr>
        <w:pStyle w:val="BodyText"/>
        <w:spacing w:before="6"/>
        <w:rPr>
          <w:b/>
          <w:sz w:val="14"/>
        </w:rPr>
      </w:pPr>
    </w:p>
    <w:tbl>
      <w:tblPr>
        <w:tblW w:w="0" w:type="auto"/>
        <w:jc w:val="left"/>
        <w:tblInd w:w="174"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929"/>
        <w:gridCol w:w="4986"/>
      </w:tblGrid>
      <w:tr>
        <w:trPr>
          <w:trHeight w:val="520" w:hRule="atLeast"/>
        </w:trPr>
        <w:tc>
          <w:tcPr>
            <w:tcW w:w="4929" w:type="dxa"/>
            <w:tcBorders>
              <w:left w:val="nil"/>
            </w:tcBorders>
          </w:tcPr>
          <w:p>
            <w:pPr>
              <w:pStyle w:val="TableParagraph"/>
              <w:spacing w:before="145"/>
              <w:ind w:left="2144" w:right="2139"/>
              <w:jc w:val="center"/>
              <w:rPr>
                <w:b/>
                <w:sz w:val="20"/>
              </w:rPr>
            </w:pPr>
            <w:r>
              <w:rPr>
                <w:b/>
                <w:color w:val="9C499C"/>
                <w:sz w:val="20"/>
              </w:rPr>
              <w:t>Group</w:t>
            </w:r>
          </w:p>
        </w:tc>
        <w:tc>
          <w:tcPr>
            <w:tcW w:w="4986" w:type="dxa"/>
            <w:tcBorders>
              <w:right w:val="nil"/>
            </w:tcBorders>
          </w:tcPr>
          <w:p>
            <w:pPr>
              <w:pStyle w:val="TableParagraph"/>
              <w:spacing w:before="145"/>
              <w:ind w:left="1782" w:right="1784"/>
              <w:jc w:val="center"/>
              <w:rPr>
                <w:b/>
                <w:sz w:val="20"/>
              </w:rPr>
            </w:pPr>
            <w:r>
              <w:rPr>
                <w:b/>
                <w:color w:val="9C499C"/>
                <w:sz w:val="20"/>
              </w:rPr>
              <w:t>Age range</w:t>
            </w:r>
          </w:p>
        </w:tc>
      </w:tr>
      <w:tr>
        <w:trPr>
          <w:trHeight w:val="520" w:hRule="atLeast"/>
        </w:trPr>
        <w:tc>
          <w:tcPr>
            <w:tcW w:w="4929"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r>
        <w:trPr>
          <w:trHeight w:val="520" w:hRule="atLeast"/>
        </w:trPr>
        <w:tc>
          <w:tcPr>
            <w:tcW w:w="4929"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r>
        <w:trPr>
          <w:trHeight w:val="520" w:hRule="atLeast"/>
        </w:trPr>
        <w:tc>
          <w:tcPr>
            <w:tcW w:w="4929" w:type="dxa"/>
            <w:tcBorders>
              <w:left w:val="nil"/>
            </w:tcBorders>
          </w:tcPr>
          <w:p>
            <w:pPr>
              <w:pStyle w:val="TableParagraph"/>
              <w:rPr>
                <w:rFonts w:ascii="Times New Roman"/>
                <w:sz w:val="20"/>
              </w:rPr>
            </w:pPr>
          </w:p>
        </w:tc>
        <w:tc>
          <w:tcPr>
            <w:tcW w:w="4986" w:type="dxa"/>
            <w:tcBorders>
              <w:right w:val="nil"/>
            </w:tcBorders>
          </w:tcPr>
          <w:p>
            <w:pPr>
              <w:pStyle w:val="TableParagraph"/>
              <w:rPr>
                <w:rFonts w:ascii="Times New Roman"/>
                <w:sz w:val="20"/>
              </w:rPr>
            </w:pPr>
          </w:p>
        </w:tc>
      </w:tr>
    </w:tbl>
    <w:p>
      <w:pPr>
        <w:pStyle w:val="BodyText"/>
        <w:spacing w:before="4"/>
        <w:rPr>
          <w:b/>
          <w:sz w:val="28"/>
        </w:rPr>
      </w:pPr>
    </w:p>
    <w:p>
      <w:pPr>
        <w:tabs>
          <w:tab w:pos="429" w:val="left" w:leader="none"/>
        </w:tabs>
        <w:spacing w:before="95"/>
        <w:ind w:left="107" w:right="0" w:firstLine="0"/>
        <w:jc w:val="left"/>
        <w:rPr>
          <w:sz w:val="14"/>
        </w:rPr>
      </w:pPr>
      <w:hyperlink w:history="true" w:anchor="_bookmark1">
        <w:r>
          <w:rPr>
            <w:color w:val="6D6E71"/>
            <w:sz w:val="14"/>
          </w:rPr>
          <w:t>2</w:t>
        </w:r>
      </w:hyperlink>
      <w:r>
        <w:rPr>
          <w:color w:val="6D6E71"/>
          <w:sz w:val="14"/>
        </w:rPr>
        <w:tab/>
        <w:t>See the table in “</w:t>
      </w:r>
      <w:r>
        <w:rPr>
          <w:color w:val="888A8C"/>
          <w:sz w:val="14"/>
        </w:rPr>
        <w:t>Subsector Services and Service Providers” </w:t>
      </w:r>
      <w:r>
        <w:rPr>
          <w:color w:val="6D6E71"/>
          <w:sz w:val="14"/>
        </w:rPr>
        <w:t>for possible groups (see Question</w:t>
      </w:r>
      <w:r>
        <w:rPr>
          <w:color w:val="6D6E71"/>
          <w:spacing w:val="-6"/>
          <w:sz w:val="14"/>
        </w:rPr>
        <w:t> </w:t>
      </w:r>
      <w:r>
        <w:rPr>
          <w:color w:val="6D6E71"/>
          <w:sz w:val="14"/>
        </w:rPr>
        <w:t>16).</w:t>
      </w:r>
    </w:p>
    <w:p>
      <w:pPr>
        <w:spacing w:after="0"/>
        <w:jc w:val="left"/>
        <w:rPr>
          <w:sz w:val="14"/>
        </w:rPr>
        <w:sectPr>
          <w:headerReference w:type="default" r:id="rId5"/>
          <w:pgSz w:w="12240" w:h="15840"/>
          <w:pgMar w:header="716" w:footer="0" w:top="900" w:bottom="280" w:left="740" w:right="700"/>
          <w:pgNumType w:start="3"/>
        </w:sectPr>
      </w:pPr>
    </w:p>
    <w:p>
      <w:pPr>
        <w:pStyle w:val="BodyText"/>
        <w:rPr>
          <w:sz w:val="5"/>
        </w:rPr>
      </w:pPr>
    </w:p>
    <w:p>
      <w:pPr>
        <w:pStyle w:val="BodyText"/>
        <w:ind w:left="393"/>
      </w:pPr>
      <w:r>
        <w:rPr/>
        <w:pict>
          <v:shape style="width:498.65pt;height:125.35pt;mso-position-horizontal-relative:char;mso-position-vertical-relative:line" type="#_x0000_t202" filled="true" fillcolor="#efeff0" stroked="false">
            <w10:anchorlock/>
            <v:textbox inset="0,0,0,0">
              <w:txbxContent>
                <w:p>
                  <w:pPr>
                    <w:pStyle w:val="BodyText"/>
                  </w:pPr>
                </w:p>
                <w:p>
                  <w:pPr>
                    <w:spacing w:line="278" w:lineRule="auto" w:before="129"/>
                    <w:ind w:left="340" w:right="653" w:firstLine="0"/>
                    <w:jc w:val="left"/>
                    <w:rPr>
                      <w:sz w:val="18"/>
                    </w:rPr>
                  </w:pPr>
                  <w:r>
                    <w:rPr>
                      <w:color w:val="58595B"/>
                      <w:sz w:val="18"/>
                    </w:rPr>
                    <w:t>If there are varying age ranges, you may wish to make one responsibility of the ECE TWG to discuss this </w:t>
                  </w:r>
                  <w:r>
                    <w:rPr>
                      <w:color w:val="58595B"/>
                      <w:spacing w:val="2"/>
                      <w:sz w:val="18"/>
                    </w:rPr>
                    <w:t>issue, </w:t>
                  </w:r>
                  <w:r>
                    <w:rPr>
                      <w:color w:val="58595B"/>
                      <w:sz w:val="18"/>
                    </w:rPr>
                    <w:t>engage in a consultative process to arrive at a consensus around the age range. A consultative process </w:t>
                  </w:r>
                  <w:r>
                    <w:rPr>
                      <w:color w:val="58595B"/>
                      <w:spacing w:val="2"/>
                      <w:sz w:val="18"/>
                    </w:rPr>
                    <w:t>should  </w:t>
                  </w:r>
                  <w:r>
                    <w:rPr>
                      <w:color w:val="58595B"/>
                      <w:sz w:val="18"/>
                    </w:rPr>
                    <w:t>be followed across levels of the education system (national to school level) and across partners and relevant sectors to arrive at a</w:t>
                  </w:r>
                  <w:r>
                    <w:rPr>
                      <w:color w:val="58595B"/>
                      <w:spacing w:val="21"/>
                      <w:sz w:val="18"/>
                    </w:rPr>
                    <w:t> </w:t>
                  </w:r>
                  <w:r>
                    <w:rPr>
                      <w:color w:val="58595B"/>
                      <w:sz w:val="18"/>
                    </w:rPr>
                    <w:t>consensus.</w:t>
                  </w:r>
                </w:p>
                <w:p>
                  <w:pPr>
                    <w:spacing w:line="278" w:lineRule="auto" w:before="141"/>
                    <w:ind w:left="340" w:right="653" w:firstLine="0"/>
                    <w:jc w:val="left"/>
                    <w:rPr>
                      <w:sz w:val="18"/>
                    </w:rPr>
                  </w:pPr>
                  <w:r>
                    <w:rPr>
                      <w:color w:val="58595B"/>
                      <w:spacing w:val="-5"/>
                      <w:sz w:val="18"/>
                    </w:rPr>
                    <w:t>You </w:t>
                  </w:r>
                  <w:r>
                    <w:rPr>
                      <w:color w:val="58595B"/>
                      <w:sz w:val="18"/>
                    </w:rPr>
                    <w:t>may also wish to consider including a recommendation in your ESA and ESP to address this (for example, reviewing existing relevant policies and legislation, and put in motion a process for clarifying the age range issue   in</w:t>
                  </w:r>
                  <w:r>
                    <w:rPr>
                      <w:color w:val="58595B"/>
                      <w:spacing w:val="4"/>
                      <w:sz w:val="18"/>
                    </w:rPr>
                    <w:t> </w:t>
                  </w:r>
                  <w:r>
                    <w:rPr>
                      <w:color w:val="58595B"/>
                      <w:spacing w:val="2"/>
                      <w:sz w:val="18"/>
                    </w:rPr>
                    <w:t>them).</w:t>
                  </w:r>
                </w:p>
              </w:txbxContent>
            </v:textbox>
            <v:fill type="solid"/>
          </v:shape>
        </w:pict>
      </w:r>
      <w:r>
        <w:rPr/>
      </w:r>
    </w:p>
    <w:p>
      <w:pPr>
        <w:pStyle w:val="BodyText"/>
        <w:spacing w:before="10"/>
        <w:rPr>
          <w:sz w:val="29"/>
        </w:rPr>
      </w:pPr>
    </w:p>
    <w:p>
      <w:pPr>
        <w:pStyle w:val="Heading2"/>
        <w:spacing w:line="249" w:lineRule="auto"/>
        <w:ind w:right="429"/>
        <w:jc w:val="both"/>
      </w:pPr>
      <w:r>
        <w:rPr>
          <w:color w:val="913592"/>
        </w:rPr>
        <w:t>QUESTION 10: Who are the populations that are served? That is, does the PPE/ECE subsector</w:t>
      </w:r>
      <w:r>
        <w:rPr>
          <w:color w:val="913592"/>
          <w:spacing w:val="-9"/>
        </w:rPr>
        <w:t> </w:t>
      </w:r>
      <w:r>
        <w:rPr>
          <w:color w:val="913592"/>
        </w:rPr>
        <w:t>serve</w:t>
      </w:r>
      <w:r>
        <w:rPr>
          <w:color w:val="913592"/>
          <w:spacing w:val="-8"/>
        </w:rPr>
        <w:t> </w:t>
      </w:r>
      <w:r>
        <w:rPr>
          <w:color w:val="913592"/>
        </w:rPr>
        <w:t>all</w:t>
      </w:r>
      <w:r>
        <w:rPr>
          <w:color w:val="913592"/>
          <w:spacing w:val="-8"/>
        </w:rPr>
        <w:t> </w:t>
      </w:r>
      <w:r>
        <w:rPr>
          <w:color w:val="913592"/>
        </w:rPr>
        <w:t>children</w:t>
      </w:r>
      <w:r>
        <w:rPr>
          <w:color w:val="913592"/>
          <w:spacing w:val="-8"/>
        </w:rPr>
        <w:t> </w:t>
      </w:r>
      <w:r>
        <w:rPr>
          <w:color w:val="913592"/>
        </w:rPr>
        <w:t>within</w:t>
      </w:r>
      <w:r>
        <w:rPr>
          <w:color w:val="913592"/>
          <w:spacing w:val="-8"/>
        </w:rPr>
        <w:t> </w:t>
      </w:r>
      <w:r>
        <w:rPr>
          <w:color w:val="913592"/>
        </w:rPr>
        <w:t>the</w:t>
      </w:r>
      <w:r>
        <w:rPr>
          <w:color w:val="913592"/>
          <w:spacing w:val="-8"/>
        </w:rPr>
        <w:t> </w:t>
      </w:r>
      <w:r>
        <w:rPr>
          <w:color w:val="913592"/>
        </w:rPr>
        <w:t>age</w:t>
      </w:r>
      <w:r>
        <w:rPr>
          <w:color w:val="913592"/>
          <w:spacing w:val="-8"/>
        </w:rPr>
        <w:t> </w:t>
      </w:r>
      <w:r>
        <w:rPr>
          <w:color w:val="913592"/>
        </w:rPr>
        <w:t>range,</w:t>
      </w:r>
      <w:r>
        <w:rPr>
          <w:color w:val="913592"/>
          <w:spacing w:val="-8"/>
        </w:rPr>
        <w:t> </w:t>
      </w:r>
      <w:r>
        <w:rPr>
          <w:color w:val="913592"/>
        </w:rPr>
        <w:t>including</w:t>
      </w:r>
      <w:r>
        <w:rPr>
          <w:color w:val="913592"/>
          <w:spacing w:val="-8"/>
        </w:rPr>
        <w:t> </w:t>
      </w:r>
      <w:r>
        <w:rPr>
          <w:color w:val="913592"/>
        </w:rPr>
        <w:t>special</w:t>
      </w:r>
      <w:r>
        <w:rPr>
          <w:color w:val="913592"/>
          <w:spacing w:val="-8"/>
        </w:rPr>
        <w:t> </w:t>
      </w:r>
      <w:r>
        <w:rPr>
          <w:color w:val="913592"/>
        </w:rPr>
        <w:t>populations</w:t>
      </w:r>
      <w:r>
        <w:rPr>
          <w:color w:val="913592"/>
          <w:spacing w:val="-8"/>
        </w:rPr>
        <w:t> </w:t>
      </w:r>
      <w:r>
        <w:rPr>
          <w:color w:val="913592"/>
        </w:rPr>
        <w:t>such</w:t>
      </w:r>
      <w:r>
        <w:rPr>
          <w:color w:val="913592"/>
          <w:spacing w:val="-8"/>
        </w:rPr>
        <w:t> </w:t>
      </w:r>
      <w:r>
        <w:rPr>
          <w:color w:val="913592"/>
        </w:rPr>
        <w:t>as children with disabilities, children living in emergency settings such as refugee camps, immigrants,</w:t>
      </w:r>
      <w:r>
        <w:rPr>
          <w:color w:val="913592"/>
          <w:spacing w:val="-8"/>
        </w:rPr>
        <w:t> </w:t>
      </w:r>
      <w:r>
        <w:rPr>
          <w:color w:val="913592"/>
        </w:rPr>
        <w:t>refugee</w:t>
      </w:r>
      <w:r>
        <w:rPr>
          <w:color w:val="913592"/>
          <w:spacing w:val="-8"/>
        </w:rPr>
        <w:t> </w:t>
      </w:r>
      <w:r>
        <w:rPr>
          <w:color w:val="913592"/>
        </w:rPr>
        <w:t>children</w:t>
      </w:r>
      <w:r>
        <w:rPr>
          <w:color w:val="913592"/>
          <w:spacing w:val="-8"/>
        </w:rPr>
        <w:t> </w:t>
      </w:r>
      <w:r>
        <w:rPr>
          <w:color w:val="913592"/>
        </w:rPr>
        <w:t>or</w:t>
      </w:r>
      <w:r>
        <w:rPr>
          <w:color w:val="913592"/>
          <w:spacing w:val="-8"/>
        </w:rPr>
        <w:t> </w:t>
      </w:r>
      <w:r>
        <w:rPr>
          <w:color w:val="913592"/>
        </w:rPr>
        <w:t>internally</w:t>
      </w:r>
      <w:r>
        <w:rPr>
          <w:color w:val="913592"/>
          <w:spacing w:val="-7"/>
        </w:rPr>
        <w:t> </w:t>
      </w:r>
      <w:r>
        <w:rPr>
          <w:color w:val="913592"/>
        </w:rPr>
        <w:t>displace</w:t>
      </w:r>
      <w:r>
        <w:rPr>
          <w:color w:val="913592"/>
          <w:spacing w:val="-8"/>
        </w:rPr>
        <w:t> </w:t>
      </w:r>
      <w:r>
        <w:rPr>
          <w:color w:val="913592"/>
        </w:rPr>
        <w:t>persons,</w:t>
      </w:r>
      <w:r>
        <w:rPr>
          <w:color w:val="913592"/>
          <w:spacing w:val="-7"/>
        </w:rPr>
        <w:t> </w:t>
      </w:r>
      <w:r>
        <w:rPr>
          <w:color w:val="913592"/>
        </w:rPr>
        <w:t>ethnically</w:t>
      </w:r>
      <w:r>
        <w:rPr>
          <w:color w:val="913592"/>
          <w:spacing w:val="-8"/>
        </w:rPr>
        <w:t> </w:t>
      </w:r>
      <w:r>
        <w:rPr>
          <w:color w:val="913592"/>
        </w:rPr>
        <w:t>and</w:t>
      </w:r>
      <w:r>
        <w:rPr>
          <w:color w:val="913592"/>
          <w:spacing w:val="-7"/>
        </w:rPr>
        <w:t> </w:t>
      </w:r>
      <w:r>
        <w:rPr>
          <w:color w:val="913592"/>
        </w:rPr>
        <w:t>linguistically diverse populations,</w:t>
      </w:r>
      <w:r>
        <w:rPr>
          <w:color w:val="913592"/>
          <w:spacing w:val="-1"/>
        </w:rPr>
        <w:t> </w:t>
      </w:r>
      <w:r>
        <w:rPr>
          <w:color w:val="913592"/>
        </w:rPr>
        <w:t>etc.?</w:t>
      </w:r>
    </w:p>
    <w:p>
      <w:pPr>
        <w:pStyle w:val="BodyText"/>
        <w:tabs>
          <w:tab w:pos="10364" w:val="left" w:leader="none"/>
        </w:tabs>
        <w:spacing w:before="148"/>
        <w:ind w:left="393"/>
        <w:jc w:val="both"/>
        <w:rPr>
          <w:rFonts w:ascii="Times New Roman"/>
        </w:rPr>
      </w:pPr>
      <w:r>
        <w:rPr>
          <w:color w:val="58595B"/>
        </w:rPr>
        <w:t>Please specify these</w:t>
      </w:r>
      <w:r>
        <w:rPr>
          <w:color w:val="58595B"/>
          <w:spacing w:val="28"/>
        </w:rPr>
        <w:t> </w:t>
      </w:r>
      <w:r>
        <w:rPr>
          <w:color w:val="58595B"/>
        </w:rPr>
        <w:t>populations:</w:t>
      </w:r>
      <w:r>
        <w:rPr>
          <w:color w:val="58595B"/>
          <w:spacing w:val="13"/>
        </w:rPr>
        <w:t> </w:t>
      </w:r>
      <w:r>
        <w:rPr>
          <w:rFonts w:ascii="Times New Roman"/>
          <w:color w:val="58595B"/>
          <w:u w:val="single" w:color="57585A"/>
        </w:rPr>
        <w:t> </w:t>
        <w:tab/>
      </w:r>
    </w:p>
    <w:p>
      <w:pPr>
        <w:pStyle w:val="BodyText"/>
        <w:spacing w:before="7"/>
        <w:rPr>
          <w:rFonts w:ascii="Times New Roman"/>
          <w:sz w:val="19"/>
        </w:rPr>
      </w:pPr>
      <w:r>
        <w:rPr/>
        <w:pict>
          <v:line style="position:absolute;mso-position-horizontal-relative:page;mso-position-vertical-relative:paragraph;z-index:-808;mso-wrap-distance-left:0;mso-wrap-distance-right:0" from="56.692902pt,13.575013pt" to="551.532925pt,13.575013pt" stroked="true" strokeweight=".63pt" strokecolor="#57585a">
            <v:stroke dashstyle="solid"/>
            <w10:wrap type="topAndBottom"/>
          </v:line>
        </w:pict>
      </w:r>
    </w:p>
    <w:p>
      <w:pPr>
        <w:pStyle w:val="BodyText"/>
        <w:rPr>
          <w:rFonts w:ascii="Times New Roman"/>
        </w:rPr>
      </w:pPr>
    </w:p>
    <w:p>
      <w:pPr>
        <w:pStyle w:val="BodyText"/>
        <w:spacing w:before="5"/>
        <w:rPr>
          <w:rFonts w:ascii="Times New Roman"/>
          <w:sz w:val="23"/>
        </w:rPr>
      </w:pPr>
    </w:p>
    <w:p>
      <w:pPr>
        <w:pStyle w:val="Heading2"/>
        <w:spacing w:line="249" w:lineRule="auto" w:before="0"/>
        <w:ind w:right="428"/>
        <w:jc w:val="both"/>
      </w:pPr>
      <w:r>
        <w:rPr>
          <w:color w:val="913592"/>
        </w:rPr>
        <w:t>QUESTION </w:t>
      </w:r>
      <w:r>
        <w:rPr>
          <w:color w:val="913592"/>
          <w:spacing w:val="-5"/>
        </w:rPr>
        <w:t>11: </w:t>
      </w:r>
      <w:r>
        <w:rPr>
          <w:color w:val="913592"/>
        </w:rPr>
        <w:t>If special populations are not specifically included, which policies/ legislation/directives or service providers and their documents, such as humanitarian actors</w:t>
      </w:r>
      <w:r>
        <w:rPr>
          <w:color w:val="913592"/>
          <w:spacing w:val="-29"/>
        </w:rPr>
        <w:t> </w:t>
      </w:r>
      <w:r>
        <w:rPr>
          <w:color w:val="913592"/>
        </w:rPr>
        <w:t>and</w:t>
      </w:r>
      <w:r>
        <w:rPr>
          <w:color w:val="913592"/>
          <w:spacing w:val="-28"/>
        </w:rPr>
        <w:t> </w:t>
      </w:r>
      <w:r>
        <w:rPr>
          <w:color w:val="913592"/>
        </w:rPr>
        <w:t>emergency</w:t>
      </w:r>
      <w:r>
        <w:rPr>
          <w:color w:val="913592"/>
          <w:spacing w:val="-28"/>
        </w:rPr>
        <w:t> </w:t>
      </w:r>
      <w:r>
        <w:rPr>
          <w:color w:val="913592"/>
        </w:rPr>
        <w:t>response</w:t>
      </w:r>
      <w:r>
        <w:rPr>
          <w:color w:val="913592"/>
          <w:spacing w:val="-28"/>
        </w:rPr>
        <w:t> </w:t>
      </w:r>
      <w:r>
        <w:rPr>
          <w:color w:val="913592"/>
        </w:rPr>
        <w:t>plans,</w:t>
      </w:r>
      <w:r>
        <w:rPr>
          <w:color w:val="913592"/>
          <w:spacing w:val="-28"/>
        </w:rPr>
        <w:t> </w:t>
      </w:r>
      <w:r>
        <w:rPr>
          <w:color w:val="913592"/>
        </w:rPr>
        <w:t>address</w:t>
      </w:r>
      <w:r>
        <w:rPr>
          <w:color w:val="913592"/>
          <w:spacing w:val="-28"/>
        </w:rPr>
        <w:t> </w:t>
      </w:r>
      <w:r>
        <w:rPr>
          <w:color w:val="913592"/>
        </w:rPr>
        <w:t>the</w:t>
      </w:r>
      <w:r>
        <w:rPr>
          <w:color w:val="913592"/>
          <w:spacing w:val="-28"/>
        </w:rPr>
        <w:t> </w:t>
      </w:r>
      <w:r>
        <w:rPr>
          <w:color w:val="913592"/>
        </w:rPr>
        <w:t>ECE</w:t>
      </w:r>
      <w:r>
        <w:rPr>
          <w:color w:val="913592"/>
          <w:spacing w:val="-28"/>
        </w:rPr>
        <w:t> </w:t>
      </w:r>
      <w:r>
        <w:rPr>
          <w:color w:val="913592"/>
        </w:rPr>
        <w:t>opportunities</w:t>
      </w:r>
      <w:r>
        <w:rPr>
          <w:color w:val="913592"/>
          <w:spacing w:val="-28"/>
        </w:rPr>
        <w:t> </w:t>
      </w:r>
      <w:r>
        <w:rPr>
          <w:color w:val="913592"/>
        </w:rPr>
        <w:t>for</w:t>
      </w:r>
      <w:r>
        <w:rPr>
          <w:color w:val="913592"/>
          <w:spacing w:val="-28"/>
        </w:rPr>
        <w:t> </w:t>
      </w:r>
      <w:r>
        <w:rPr>
          <w:color w:val="913592"/>
        </w:rPr>
        <w:t>these</w:t>
      </w:r>
      <w:r>
        <w:rPr>
          <w:color w:val="913592"/>
          <w:spacing w:val="-28"/>
        </w:rPr>
        <w:t> </w:t>
      </w:r>
      <w:r>
        <w:rPr>
          <w:color w:val="913592"/>
        </w:rPr>
        <w:t>children?</w:t>
      </w:r>
    </w:p>
    <w:p>
      <w:pPr>
        <w:pStyle w:val="BodyText"/>
        <w:spacing w:before="5"/>
        <w:rPr>
          <w:b/>
          <w:sz w:val="19"/>
        </w:rPr>
      </w:pPr>
    </w:p>
    <w:tbl>
      <w:tblPr>
        <w:tblW w:w="0" w:type="auto"/>
        <w:jc w:val="left"/>
        <w:tblInd w:w="40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929"/>
        <w:gridCol w:w="4986"/>
      </w:tblGrid>
      <w:tr>
        <w:trPr>
          <w:trHeight w:val="520" w:hRule="atLeast"/>
        </w:trPr>
        <w:tc>
          <w:tcPr>
            <w:tcW w:w="4929" w:type="dxa"/>
            <w:tcBorders>
              <w:left w:val="nil"/>
            </w:tcBorders>
          </w:tcPr>
          <w:p>
            <w:pPr>
              <w:pStyle w:val="TableParagraph"/>
              <w:spacing w:before="145"/>
              <w:ind w:left="1386"/>
              <w:rPr>
                <w:b/>
                <w:sz w:val="20"/>
              </w:rPr>
            </w:pPr>
            <w:r>
              <w:rPr>
                <w:b/>
                <w:color w:val="9C499C"/>
                <w:sz w:val="20"/>
              </w:rPr>
              <w:t>Name of the document</w:t>
            </w:r>
          </w:p>
        </w:tc>
        <w:tc>
          <w:tcPr>
            <w:tcW w:w="4986" w:type="dxa"/>
            <w:tcBorders>
              <w:right w:val="nil"/>
            </w:tcBorders>
          </w:tcPr>
          <w:p>
            <w:pPr>
              <w:pStyle w:val="TableParagraph"/>
              <w:spacing w:before="145"/>
              <w:ind w:left="1783" w:right="1784"/>
              <w:jc w:val="center"/>
              <w:rPr>
                <w:b/>
                <w:sz w:val="20"/>
              </w:rPr>
            </w:pPr>
            <w:r>
              <w:rPr>
                <w:b/>
                <w:color w:val="9C499C"/>
                <w:sz w:val="20"/>
              </w:rPr>
              <w:t>Wording/text</w:t>
            </w:r>
          </w:p>
        </w:tc>
      </w:tr>
      <w:tr>
        <w:trPr>
          <w:trHeight w:val="520" w:hRule="atLeast"/>
        </w:trPr>
        <w:tc>
          <w:tcPr>
            <w:tcW w:w="4929" w:type="dxa"/>
            <w:tcBorders>
              <w:left w:val="nil"/>
            </w:tcBorders>
          </w:tcPr>
          <w:p>
            <w:pPr>
              <w:pStyle w:val="TableParagraph"/>
              <w:rPr>
                <w:rFonts w:ascii="Times New Roman"/>
                <w:sz w:val="18"/>
              </w:rPr>
            </w:pPr>
          </w:p>
        </w:tc>
        <w:tc>
          <w:tcPr>
            <w:tcW w:w="4986" w:type="dxa"/>
            <w:tcBorders>
              <w:right w:val="nil"/>
            </w:tcBorders>
          </w:tcPr>
          <w:p>
            <w:pPr>
              <w:pStyle w:val="TableParagraph"/>
              <w:rPr>
                <w:rFonts w:ascii="Times New Roman"/>
                <w:sz w:val="18"/>
              </w:rPr>
            </w:pPr>
          </w:p>
        </w:tc>
      </w:tr>
      <w:tr>
        <w:trPr>
          <w:trHeight w:val="520" w:hRule="atLeast"/>
        </w:trPr>
        <w:tc>
          <w:tcPr>
            <w:tcW w:w="4929" w:type="dxa"/>
            <w:tcBorders>
              <w:left w:val="nil"/>
            </w:tcBorders>
          </w:tcPr>
          <w:p>
            <w:pPr>
              <w:pStyle w:val="TableParagraph"/>
              <w:rPr>
                <w:rFonts w:ascii="Times New Roman"/>
                <w:sz w:val="18"/>
              </w:rPr>
            </w:pPr>
          </w:p>
        </w:tc>
        <w:tc>
          <w:tcPr>
            <w:tcW w:w="4986" w:type="dxa"/>
            <w:tcBorders>
              <w:right w:val="nil"/>
            </w:tcBorders>
          </w:tcPr>
          <w:p>
            <w:pPr>
              <w:pStyle w:val="TableParagraph"/>
              <w:rPr>
                <w:rFonts w:ascii="Times New Roman"/>
                <w:sz w:val="18"/>
              </w:rPr>
            </w:pPr>
          </w:p>
        </w:tc>
      </w:tr>
      <w:tr>
        <w:trPr>
          <w:trHeight w:val="520" w:hRule="atLeast"/>
        </w:trPr>
        <w:tc>
          <w:tcPr>
            <w:tcW w:w="4929" w:type="dxa"/>
            <w:tcBorders>
              <w:left w:val="nil"/>
            </w:tcBorders>
          </w:tcPr>
          <w:p>
            <w:pPr>
              <w:pStyle w:val="TableParagraph"/>
              <w:rPr>
                <w:rFonts w:ascii="Times New Roman"/>
                <w:sz w:val="18"/>
              </w:rPr>
            </w:pPr>
          </w:p>
        </w:tc>
        <w:tc>
          <w:tcPr>
            <w:tcW w:w="4986" w:type="dxa"/>
            <w:tcBorders>
              <w:right w:val="nil"/>
            </w:tcBorders>
          </w:tcPr>
          <w:p>
            <w:pPr>
              <w:pStyle w:val="TableParagraph"/>
              <w:rPr>
                <w:rFonts w:ascii="Times New Roman"/>
                <w:sz w:val="18"/>
              </w:rPr>
            </w:pPr>
          </w:p>
        </w:tc>
      </w:tr>
    </w:tbl>
    <w:p>
      <w:pPr>
        <w:pStyle w:val="BodyText"/>
        <w:rPr>
          <w:b/>
          <w:sz w:val="28"/>
        </w:rPr>
      </w:pPr>
      <w:r>
        <w:rPr/>
        <w:pict>
          <v:group style="position:absolute;margin-left:56.693001pt;margin-top:18.0697pt;width:498.65pt;height:249.8pt;mso-position-horizontal-relative:page;mso-position-vertical-relative:paragraph;z-index:-568;mso-wrap-distance-left:0;mso-wrap-distance-right:0" coordorigin="1134,361" coordsize="9973,4996">
            <v:rect style="position:absolute;left:1133;top:361;width:9973;height:4996" filled="true" fillcolor="#efeff0" stroked="false">
              <v:fill type="solid"/>
            </v:rect>
            <v:shape style="position:absolute;left:2040;top:3908;width:8743;height:922" type="#_x0000_t202" filled="false" stroked="false">
              <v:textbox inset="0,0,0,0">
                <w:txbxContent>
                  <w:p>
                    <w:pPr>
                      <w:spacing w:line="278" w:lineRule="auto" w:before="0"/>
                      <w:ind w:left="0" w:right="18" w:firstLine="0"/>
                      <w:jc w:val="both"/>
                      <w:rPr>
                        <w:sz w:val="18"/>
                      </w:rPr>
                    </w:pPr>
                    <w:r>
                      <w:rPr>
                        <w:color w:val="58595B"/>
                        <w:spacing w:val="-3"/>
                        <w:sz w:val="18"/>
                      </w:rPr>
                      <w:t>Identify </w:t>
                    </w:r>
                    <w:r>
                      <w:rPr>
                        <w:color w:val="58595B"/>
                        <w:sz w:val="18"/>
                      </w:rPr>
                      <w:t>if and how – </w:t>
                    </w:r>
                    <w:r>
                      <w:rPr>
                        <w:color w:val="58595B"/>
                        <w:spacing w:val="-3"/>
                        <w:sz w:val="18"/>
                      </w:rPr>
                      <w:t>through </w:t>
                    </w:r>
                    <w:r>
                      <w:rPr>
                        <w:color w:val="58595B"/>
                        <w:sz w:val="18"/>
                      </w:rPr>
                      <w:t>a </w:t>
                    </w:r>
                    <w:r>
                      <w:rPr>
                        <w:color w:val="58595B"/>
                        <w:spacing w:val="-3"/>
                        <w:sz w:val="18"/>
                      </w:rPr>
                      <w:t>consultative process </w:t>
                    </w:r>
                    <w:r>
                      <w:rPr>
                        <w:color w:val="58595B"/>
                        <w:sz w:val="18"/>
                      </w:rPr>
                      <w:t>- the </w:t>
                    </w:r>
                    <w:r>
                      <w:rPr>
                        <w:color w:val="58595B"/>
                        <w:spacing w:val="-3"/>
                        <w:sz w:val="18"/>
                      </w:rPr>
                      <w:t>national policies </w:t>
                    </w:r>
                    <w:r>
                      <w:rPr>
                        <w:color w:val="58595B"/>
                        <w:sz w:val="18"/>
                      </w:rPr>
                      <w:t>and </w:t>
                    </w:r>
                    <w:r>
                      <w:rPr>
                        <w:color w:val="58595B"/>
                        <w:spacing w:val="-3"/>
                        <w:sz w:val="18"/>
                      </w:rPr>
                      <w:t>plans </w:t>
                    </w:r>
                    <w:r>
                      <w:rPr>
                        <w:color w:val="58595B"/>
                        <w:sz w:val="18"/>
                      </w:rPr>
                      <w:t>may be </w:t>
                    </w:r>
                    <w:r>
                      <w:rPr>
                        <w:color w:val="58595B"/>
                        <w:spacing w:val="-3"/>
                        <w:sz w:val="18"/>
                      </w:rPr>
                      <w:t>revised </w:t>
                    </w:r>
                    <w:r>
                      <w:rPr>
                        <w:color w:val="58595B"/>
                        <w:sz w:val="18"/>
                      </w:rPr>
                      <w:t>to be </w:t>
                    </w:r>
                    <w:r>
                      <w:rPr>
                        <w:color w:val="58595B"/>
                        <w:spacing w:val="-3"/>
                        <w:sz w:val="18"/>
                      </w:rPr>
                      <w:t>more inclusive </w:t>
                    </w:r>
                    <w:r>
                      <w:rPr>
                        <w:color w:val="58595B"/>
                        <w:sz w:val="18"/>
                      </w:rPr>
                      <w:t>of </w:t>
                    </w:r>
                    <w:r>
                      <w:rPr>
                        <w:color w:val="58595B"/>
                        <w:spacing w:val="-3"/>
                        <w:sz w:val="18"/>
                      </w:rPr>
                      <w:t>special populations’ right </w:t>
                    </w:r>
                    <w:r>
                      <w:rPr>
                        <w:color w:val="58595B"/>
                        <w:sz w:val="18"/>
                      </w:rPr>
                      <w:t>to </w:t>
                    </w:r>
                    <w:r>
                      <w:rPr>
                        <w:color w:val="58595B"/>
                        <w:spacing w:val="-3"/>
                        <w:sz w:val="18"/>
                      </w:rPr>
                      <w:t>receive </w:t>
                    </w:r>
                    <w:r>
                      <w:rPr>
                        <w:color w:val="58595B"/>
                        <w:sz w:val="18"/>
                      </w:rPr>
                      <w:t>ECE </w:t>
                    </w:r>
                    <w:r>
                      <w:rPr>
                        <w:color w:val="58595B"/>
                        <w:spacing w:val="-3"/>
                        <w:sz w:val="18"/>
                      </w:rPr>
                      <w:t>services. </w:t>
                    </w:r>
                    <w:r>
                      <w:rPr>
                        <w:color w:val="58595B"/>
                        <w:sz w:val="18"/>
                      </w:rPr>
                      <w:t>For </w:t>
                    </w:r>
                    <w:r>
                      <w:rPr>
                        <w:color w:val="58595B"/>
                        <w:spacing w:val="-3"/>
                        <w:sz w:val="18"/>
                      </w:rPr>
                      <w:t>example, Colombia’s National </w:t>
                    </w:r>
                    <w:r>
                      <w:rPr>
                        <w:color w:val="58595B"/>
                        <w:sz w:val="18"/>
                      </w:rPr>
                      <w:t>ECD Law </w:t>
                    </w:r>
                    <w:r>
                      <w:rPr>
                        <w:color w:val="58595B"/>
                        <w:spacing w:val="-3"/>
                        <w:sz w:val="18"/>
                      </w:rPr>
                      <w:t>(</w:t>
                    </w:r>
                    <w:hyperlink r:id="rId6">
                      <w:r>
                        <w:rPr>
                          <w:i/>
                          <w:color w:val="58595B"/>
                          <w:spacing w:val="-3"/>
                          <w:sz w:val="18"/>
                          <w:u w:val="single" w:color="58595B"/>
                        </w:rPr>
                        <w:t>De</w:t>
                      </w:r>
                    </w:hyperlink>
                    <w:r>
                      <w:rPr>
                        <w:i/>
                        <w:color w:val="58595B"/>
                        <w:spacing w:val="-3"/>
                        <w:sz w:val="18"/>
                      </w:rPr>
                      <w:t> </w:t>
                    </w:r>
                    <w:hyperlink r:id="rId6">
                      <w:r>
                        <w:rPr>
                          <w:i/>
                          <w:color w:val="58595B"/>
                          <w:spacing w:val="-3"/>
                          <w:sz w:val="18"/>
                          <w:u w:val="single" w:color="58595B"/>
                        </w:rPr>
                        <w:t>Cero </w:t>
                      </w:r>
                      <w:r>
                        <w:rPr>
                          <w:i/>
                          <w:color w:val="58595B"/>
                          <w:sz w:val="18"/>
                          <w:u w:val="single" w:color="58595B"/>
                        </w:rPr>
                        <w:t>a </w:t>
                      </w:r>
                      <w:r>
                        <w:rPr>
                          <w:i/>
                          <w:color w:val="58595B"/>
                          <w:spacing w:val="-3"/>
                          <w:sz w:val="18"/>
                          <w:u w:val="single" w:color="58595B"/>
                        </w:rPr>
                        <w:t>Siempre</w:t>
                      </w:r>
                    </w:hyperlink>
                    <w:r>
                      <w:rPr>
                        <w:color w:val="58595B"/>
                        <w:spacing w:val="-3"/>
                        <w:sz w:val="18"/>
                      </w:rPr>
                      <w:t>) offers </w:t>
                    </w:r>
                    <w:r>
                      <w:rPr>
                        <w:color w:val="58595B"/>
                        <w:sz w:val="18"/>
                      </w:rPr>
                      <w:t>all </w:t>
                    </w:r>
                    <w:r>
                      <w:rPr>
                        <w:color w:val="58595B"/>
                        <w:spacing w:val="-3"/>
                        <w:sz w:val="18"/>
                      </w:rPr>
                      <w:t>children </w:t>
                    </w:r>
                    <w:r>
                      <w:rPr>
                        <w:color w:val="58595B"/>
                        <w:sz w:val="18"/>
                      </w:rPr>
                      <w:t>the </w:t>
                    </w:r>
                    <w:r>
                      <w:rPr>
                        <w:color w:val="58595B"/>
                        <w:spacing w:val="-3"/>
                        <w:sz w:val="18"/>
                      </w:rPr>
                      <w:t>right </w:t>
                    </w:r>
                    <w:r>
                      <w:rPr>
                        <w:color w:val="58595B"/>
                        <w:sz w:val="18"/>
                      </w:rPr>
                      <w:t>to </w:t>
                    </w:r>
                    <w:r>
                      <w:rPr>
                        <w:color w:val="58595B"/>
                        <w:spacing w:val="-3"/>
                        <w:sz w:val="18"/>
                      </w:rPr>
                      <w:t>holistic </w:t>
                    </w:r>
                    <w:r>
                      <w:rPr>
                        <w:color w:val="58595B"/>
                        <w:sz w:val="18"/>
                      </w:rPr>
                      <w:t>ECD </w:t>
                    </w:r>
                    <w:r>
                      <w:rPr>
                        <w:color w:val="58595B"/>
                        <w:spacing w:val="-3"/>
                        <w:sz w:val="18"/>
                      </w:rPr>
                      <w:t>services independent </w:t>
                    </w:r>
                    <w:r>
                      <w:rPr>
                        <w:color w:val="58595B"/>
                        <w:sz w:val="18"/>
                      </w:rPr>
                      <w:t>of </w:t>
                    </w:r>
                    <w:r>
                      <w:rPr>
                        <w:color w:val="58595B"/>
                        <w:spacing w:val="-3"/>
                        <w:sz w:val="18"/>
                      </w:rPr>
                      <w:t>origin, </w:t>
                    </w:r>
                    <w:r>
                      <w:rPr>
                        <w:color w:val="58595B"/>
                        <w:sz w:val="18"/>
                      </w:rPr>
                      <w:t>and </w:t>
                    </w:r>
                    <w:r>
                      <w:rPr>
                        <w:color w:val="58595B"/>
                        <w:spacing w:val="-3"/>
                        <w:sz w:val="18"/>
                      </w:rPr>
                      <w:t>these services</w:t>
                    </w:r>
                  </w:p>
                  <w:p>
                    <w:pPr>
                      <w:spacing w:line="207" w:lineRule="exact" w:before="0"/>
                      <w:ind w:left="0" w:right="0" w:firstLine="0"/>
                      <w:jc w:val="both"/>
                      <w:rPr>
                        <w:sz w:val="18"/>
                      </w:rPr>
                    </w:pPr>
                    <w:r>
                      <w:rPr>
                        <w:color w:val="58595B"/>
                        <w:sz w:val="18"/>
                      </w:rPr>
                      <w:t>include ECE.</w:t>
                    </w:r>
                  </w:p>
                </w:txbxContent>
              </v:textbox>
              <w10:wrap type="none"/>
            </v:shape>
            <v:shape style="position:absolute;left:1474;top:3890;width:91;height:224" type="#_x0000_t202" filled="false" stroked="false">
              <v:textbox inset="0,0,0,0">
                <w:txbxContent>
                  <w:p>
                    <w:pPr>
                      <w:spacing w:line="223" w:lineRule="exact" w:before="0"/>
                      <w:ind w:left="0" w:right="0" w:firstLine="0"/>
                      <w:jc w:val="left"/>
                      <w:rPr>
                        <w:sz w:val="20"/>
                      </w:rPr>
                    </w:pPr>
                    <w:r>
                      <w:rPr>
                        <w:color w:val="58595B"/>
                        <w:sz w:val="20"/>
                      </w:rPr>
                      <w:t>•</w:t>
                    </w:r>
                  </w:p>
                </w:txbxContent>
              </v:textbox>
              <w10:wrap type="none"/>
            </v:shape>
            <v:shape style="position:absolute;left:2040;top:3274;width:8741;height:442" type="#_x0000_t202" filled="false" stroked="false">
              <v:textbox inset="0,0,0,0">
                <w:txbxContent>
                  <w:p>
                    <w:pPr>
                      <w:spacing w:line="201" w:lineRule="exact" w:before="0"/>
                      <w:ind w:left="0" w:right="0" w:firstLine="0"/>
                      <w:jc w:val="left"/>
                      <w:rPr>
                        <w:sz w:val="18"/>
                      </w:rPr>
                    </w:pPr>
                    <w:r>
                      <w:rPr>
                        <w:color w:val="58595B"/>
                        <w:spacing w:val="-3"/>
                        <w:sz w:val="18"/>
                      </w:rPr>
                      <w:t>Identify</w:t>
                    </w:r>
                    <w:r>
                      <w:rPr>
                        <w:color w:val="58595B"/>
                        <w:spacing w:val="-10"/>
                        <w:sz w:val="18"/>
                      </w:rPr>
                      <w:t> </w:t>
                    </w:r>
                    <w:r>
                      <w:rPr>
                        <w:color w:val="58595B"/>
                        <w:sz w:val="18"/>
                      </w:rPr>
                      <w:t>how</w:t>
                    </w:r>
                    <w:r>
                      <w:rPr>
                        <w:color w:val="58595B"/>
                        <w:spacing w:val="-9"/>
                        <w:sz w:val="18"/>
                      </w:rPr>
                      <w:t> </w:t>
                    </w:r>
                    <w:r>
                      <w:rPr>
                        <w:color w:val="58595B"/>
                        <w:spacing w:val="-3"/>
                        <w:sz w:val="18"/>
                      </w:rPr>
                      <w:t>national</w:t>
                    </w:r>
                    <w:r>
                      <w:rPr>
                        <w:color w:val="58595B"/>
                        <w:spacing w:val="-10"/>
                        <w:sz w:val="18"/>
                      </w:rPr>
                      <w:t> </w:t>
                    </w:r>
                    <w:r>
                      <w:rPr>
                        <w:color w:val="58595B"/>
                        <w:sz w:val="18"/>
                      </w:rPr>
                      <w:t>ECE</w:t>
                    </w:r>
                    <w:r>
                      <w:rPr>
                        <w:color w:val="58595B"/>
                        <w:spacing w:val="-9"/>
                        <w:sz w:val="18"/>
                      </w:rPr>
                      <w:t> </w:t>
                    </w:r>
                    <w:r>
                      <w:rPr>
                        <w:color w:val="58595B"/>
                        <w:spacing w:val="-3"/>
                        <w:sz w:val="18"/>
                      </w:rPr>
                      <w:t>indicators</w:t>
                    </w:r>
                    <w:r>
                      <w:rPr>
                        <w:color w:val="58595B"/>
                        <w:spacing w:val="-9"/>
                        <w:sz w:val="18"/>
                      </w:rPr>
                      <w:t> </w:t>
                    </w:r>
                    <w:r>
                      <w:rPr>
                        <w:color w:val="58595B"/>
                        <w:sz w:val="18"/>
                      </w:rPr>
                      <w:t>and</w:t>
                    </w:r>
                    <w:r>
                      <w:rPr>
                        <w:color w:val="58595B"/>
                        <w:spacing w:val="-10"/>
                        <w:sz w:val="18"/>
                      </w:rPr>
                      <w:t> </w:t>
                    </w:r>
                    <w:r>
                      <w:rPr>
                        <w:color w:val="58595B"/>
                        <w:spacing w:val="-3"/>
                        <w:sz w:val="18"/>
                      </w:rPr>
                      <w:t>questions</w:t>
                    </w:r>
                    <w:r>
                      <w:rPr>
                        <w:color w:val="58595B"/>
                        <w:spacing w:val="-9"/>
                        <w:sz w:val="18"/>
                      </w:rPr>
                      <w:t> </w:t>
                    </w:r>
                    <w:r>
                      <w:rPr>
                        <w:color w:val="58595B"/>
                        <w:sz w:val="18"/>
                      </w:rPr>
                      <w:t>may</w:t>
                    </w:r>
                    <w:r>
                      <w:rPr>
                        <w:color w:val="58595B"/>
                        <w:spacing w:val="-9"/>
                        <w:sz w:val="18"/>
                      </w:rPr>
                      <w:t> </w:t>
                    </w:r>
                    <w:r>
                      <w:rPr>
                        <w:color w:val="58595B"/>
                        <w:sz w:val="18"/>
                      </w:rPr>
                      <w:t>be</w:t>
                    </w:r>
                    <w:r>
                      <w:rPr>
                        <w:color w:val="58595B"/>
                        <w:spacing w:val="-10"/>
                        <w:sz w:val="18"/>
                      </w:rPr>
                      <w:t> </w:t>
                    </w:r>
                    <w:r>
                      <w:rPr>
                        <w:color w:val="58595B"/>
                        <w:spacing w:val="-3"/>
                        <w:sz w:val="18"/>
                      </w:rPr>
                      <w:t>integrated</w:t>
                    </w:r>
                    <w:r>
                      <w:rPr>
                        <w:color w:val="58595B"/>
                        <w:spacing w:val="-9"/>
                        <w:sz w:val="18"/>
                      </w:rPr>
                      <w:t> </w:t>
                    </w:r>
                    <w:r>
                      <w:rPr>
                        <w:color w:val="58595B"/>
                        <w:spacing w:val="-3"/>
                        <w:sz w:val="18"/>
                      </w:rPr>
                      <w:t>into</w:t>
                    </w:r>
                    <w:r>
                      <w:rPr>
                        <w:color w:val="58595B"/>
                        <w:spacing w:val="-9"/>
                        <w:sz w:val="18"/>
                      </w:rPr>
                      <w:t> </w:t>
                    </w:r>
                    <w:r>
                      <w:rPr>
                        <w:color w:val="58595B"/>
                        <w:spacing w:val="-3"/>
                        <w:sz w:val="18"/>
                      </w:rPr>
                      <w:t>crisis</w:t>
                    </w:r>
                    <w:r>
                      <w:rPr>
                        <w:color w:val="58595B"/>
                        <w:spacing w:val="-10"/>
                        <w:sz w:val="18"/>
                      </w:rPr>
                      <w:t> </w:t>
                    </w:r>
                    <w:r>
                      <w:rPr>
                        <w:color w:val="58595B"/>
                        <w:spacing w:val="-3"/>
                        <w:sz w:val="18"/>
                      </w:rPr>
                      <w:t>monitoring</w:t>
                    </w:r>
                    <w:r>
                      <w:rPr>
                        <w:color w:val="58595B"/>
                        <w:spacing w:val="-9"/>
                        <w:sz w:val="18"/>
                      </w:rPr>
                      <w:t> </w:t>
                    </w:r>
                    <w:r>
                      <w:rPr>
                        <w:color w:val="58595B"/>
                        <w:spacing w:val="-3"/>
                        <w:sz w:val="18"/>
                      </w:rPr>
                      <w:t>systems</w:t>
                    </w:r>
                    <w:r>
                      <w:rPr>
                        <w:color w:val="58595B"/>
                        <w:spacing w:val="-9"/>
                        <w:sz w:val="18"/>
                      </w:rPr>
                      <w:t> </w:t>
                    </w:r>
                    <w:r>
                      <w:rPr>
                        <w:color w:val="58595B"/>
                        <w:sz w:val="18"/>
                      </w:rPr>
                      <w:t>and</w:t>
                    </w:r>
                    <w:r>
                      <w:rPr>
                        <w:color w:val="58595B"/>
                        <w:spacing w:val="-10"/>
                        <w:sz w:val="18"/>
                      </w:rPr>
                      <w:t> </w:t>
                    </w:r>
                    <w:r>
                      <w:rPr>
                        <w:color w:val="58595B"/>
                        <w:spacing w:val="-3"/>
                        <w:sz w:val="18"/>
                      </w:rPr>
                      <w:t>protocol,</w:t>
                    </w:r>
                  </w:p>
                  <w:p>
                    <w:pPr>
                      <w:spacing w:before="33"/>
                      <w:ind w:left="0" w:right="0" w:firstLine="0"/>
                      <w:jc w:val="left"/>
                      <w:rPr>
                        <w:sz w:val="18"/>
                      </w:rPr>
                    </w:pPr>
                    <w:r>
                      <w:rPr>
                        <w:color w:val="58595B"/>
                        <w:sz w:val="18"/>
                      </w:rPr>
                      <w:t>reported, and provided to the ministerial anchor for ECE;</w:t>
                    </w:r>
                  </w:p>
                </w:txbxContent>
              </v:textbox>
              <w10:wrap type="none"/>
            </v:shape>
            <v:shape style="position:absolute;left:1474;top:3256;width:91;height:224" type="#_x0000_t202" filled="false" stroked="false">
              <v:textbox inset="0,0,0,0">
                <w:txbxContent>
                  <w:p>
                    <w:pPr>
                      <w:spacing w:line="223" w:lineRule="exact" w:before="0"/>
                      <w:ind w:left="0" w:right="0" w:firstLine="0"/>
                      <w:jc w:val="left"/>
                      <w:rPr>
                        <w:sz w:val="20"/>
                      </w:rPr>
                    </w:pPr>
                    <w:r>
                      <w:rPr>
                        <w:color w:val="58595B"/>
                        <w:sz w:val="20"/>
                      </w:rPr>
                      <w:t>•</w:t>
                    </w:r>
                  </w:p>
                </w:txbxContent>
              </v:textbox>
              <w10:wrap type="none"/>
            </v:shape>
            <v:shape style="position:absolute;left:2040;top:2161;width:8742;height:922" type="#_x0000_t202" filled="false" stroked="false">
              <v:textbox inset="0,0,0,0">
                <w:txbxContent>
                  <w:p>
                    <w:pPr>
                      <w:spacing w:line="278" w:lineRule="auto" w:before="0"/>
                      <w:ind w:left="0" w:right="18" w:firstLine="53"/>
                      <w:jc w:val="both"/>
                      <w:rPr>
                        <w:sz w:val="18"/>
                      </w:rPr>
                    </w:pPr>
                    <w:r>
                      <w:rPr>
                        <w:color w:val="58595B"/>
                        <w:spacing w:val="-3"/>
                        <w:sz w:val="18"/>
                      </w:rPr>
                      <w:t>Identify crisis coordination entities (i.e., national coordination bodies </w:t>
                    </w:r>
                    <w:r>
                      <w:rPr>
                        <w:color w:val="58595B"/>
                        <w:sz w:val="18"/>
                      </w:rPr>
                      <w:t>or </w:t>
                    </w:r>
                    <w:r>
                      <w:rPr>
                        <w:color w:val="58595B"/>
                        <w:spacing w:val="-3"/>
                        <w:sz w:val="18"/>
                      </w:rPr>
                      <w:t>humanitarian coordination bodies part of </w:t>
                    </w:r>
                    <w:r>
                      <w:rPr>
                        <w:color w:val="58595B"/>
                        <w:sz w:val="18"/>
                      </w:rPr>
                      <w:t>the </w:t>
                    </w:r>
                    <w:r>
                      <w:rPr>
                        <w:color w:val="58595B"/>
                        <w:spacing w:val="-3"/>
                        <w:sz w:val="18"/>
                      </w:rPr>
                      <w:t>cluster system) with which </w:t>
                    </w:r>
                    <w:r>
                      <w:rPr>
                        <w:color w:val="58595B"/>
                        <w:sz w:val="18"/>
                      </w:rPr>
                      <w:t>the </w:t>
                    </w:r>
                    <w:r>
                      <w:rPr>
                        <w:color w:val="58595B"/>
                        <w:spacing w:val="-3"/>
                        <w:sz w:val="18"/>
                      </w:rPr>
                      <w:t>national ministerial anchor </w:t>
                    </w:r>
                    <w:r>
                      <w:rPr>
                        <w:color w:val="58595B"/>
                        <w:sz w:val="18"/>
                      </w:rPr>
                      <w:t>for ECE </w:t>
                    </w:r>
                    <w:r>
                      <w:rPr>
                        <w:color w:val="58595B"/>
                        <w:spacing w:val="-3"/>
                        <w:sz w:val="18"/>
                      </w:rPr>
                      <w:t>should coordinate </w:t>
                    </w:r>
                    <w:r>
                      <w:rPr>
                        <w:color w:val="58595B"/>
                        <w:sz w:val="18"/>
                      </w:rPr>
                      <w:t>and </w:t>
                    </w:r>
                    <w:r>
                      <w:rPr>
                        <w:color w:val="58595B"/>
                        <w:spacing w:val="-3"/>
                        <w:sz w:val="18"/>
                      </w:rPr>
                      <w:t>communicate with (the national ministerial anchor </w:t>
                    </w:r>
                    <w:r>
                      <w:rPr>
                        <w:color w:val="58595B"/>
                        <w:sz w:val="18"/>
                      </w:rPr>
                      <w:t>for ECE may </w:t>
                    </w:r>
                    <w:r>
                      <w:rPr>
                        <w:color w:val="58595B"/>
                        <w:spacing w:val="-3"/>
                        <w:sz w:val="18"/>
                      </w:rPr>
                      <w:t>identify </w:t>
                    </w:r>
                    <w:r>
                      <w:rPr>
                        <w:color w:val="58595B"/>
                        <w:sz w:val="18"/>
                      </w:rPr>
                      <w:t>the </w:t>
                    </w:r>
                    <w:r>
                      <w:rPr>
                        <w:color w:val="58595B"/>
                        <w:spacing w:val="-3"/>
                        <w:sz w:val="18"/>
                      </w:rPr>
                      <w:t>feasibility </w:t>
                    </w:r>
                    <w:r>
                      <w:rPr>
                        <w:color w:val="58595B"/>
                        <w:sz w:val="18"/>
                      </w:rPr>
                      <w:t>to </w:t>
                    </w:r>
                    <w:r>
                      <w:rPr>
                        <w:color w:val="58595B"/>
                        <w:spacing w:val="-3"/>
                        <w:sz w:val="18"/>
                      </w:rPr>
                      <w:t>join such crisis coordination entities, </w:t>
                    </w:r>
                    <w:r>
                      <w:rPr>
                        <w:color w:val="58595B"/>
                        <w:sz w:val="18"/>
                      </w:rPr>
                      <w:t>or </w:t>
                    </w:r>
                    <w:r>
                      <w:rPr>
                        <w:color w:val="58595B"/>
                        <w:spacing w:val="-3"/>
                        <w:sz w:val="18"/>
                      </w:rPr>
                      <w:t>with</w:t>
                    </w:r>
                  </w:p>
                  <w:p>
                    <w:pPr>
                      <w:spacing w:line="207" w:lineRule="exact" w:before="0"/>
                      <w:ind w:left="0" w:right="0" w:firstLine="0"/>
                      <w:jc w:val="both"/>
                      <w:rPr>
                        <w:sz w:val="18"/>
                      </w:rPr>
                    </w:pPr>
                    <w:r>
                      <w:rPr>
                        <w:color w:val="58595B"/>
                        <w:sz w:val="18"/>
                      </w:rPr>
                      <w:t>whom to coordinate and communicate ECE needs where a sector lead is already part of such entities);</w:t>
                    </w:r>
                  </w:p>
                </w:txbxContent>
              </v:textbox>
              <w10:wrap type="none"/>
            </v:shape>
            <v:shape style="position:absolute;left:1474;top:2143;width:91;height:224" type="#_x0000_t202" filled="false" stroked="false">
              <v:textbox inset="0,0,0,0">
                <w:txbxContent>
                  <w:p>
                    <w:pPr>
                      <w:spacing w:line="223" w:lineRule="exact" w:before="0"/>
                      <w:ind w:left="0" w:right="0" w:firstLine="0"/>
                      <w:jc w:val="left"/>
                      <w:rPr>
                        <w:sz w:val="20"/>
                      </w:rPr>
                    </w:pPr>
                    <w:r>
                      <w:rPr>
                        <w:color w:val="58595B"/>
                        <w:sz w:val="20"/>
                      </w:rPr>
                      <w:t>•</w:t>
                    </w:r>
                  </w:p>
                </w:txbxContent>
              </v:textbox>
              <w10:wrap type="none"/>
            </v:shape>
            <v:shape style="position:absolute;left:2040;top:1528;width:8740;height:442" type="#_x0000_t202" filled="false" stroked="false">
              <v:textbox inset="0,0,0,0">
                <w:txbxContent>
                  <w:p>
                    <w:pPr>
                      <w:spacing w:line="201" w:lineRule="exact" w:before="0"/>
                      <w:ind w:left="0" w:right="0" w:firstLine="0"/>
                      <w:jc w:val="left"/>
                      <w:rPr>
                        <w:sz w:val="18"/>
                      </w:rPr>
                    </w:pPr>
                    <w:r>
                      <w:rPr>
                        <w:color w:val="58595B"/>
                        <w:spacing w:val="-3"/>
                        <w:sz w:val="18"/>
                      </w:rPr>
                      <w:t>Conduct </w:t>
                    </w:r>
                    <w:r>
                      <w:rPr>
                        <w:color w:val="58595B"/>
                        <w:sz w:val="18"/>
                      </w:rPr>
                      <w:t>a </w:t>
                    </w:r>
                    <w:r>
                      <w:rPr>
                        <w:color w:val="58595B"/>
                        <w:spacing w:val="-3"/>
                        <w:sz w:val="18"/>
                      </w:rPr>
                      <w:t>mapping </w:t>
                    </w:r>
                    <w:r>
                      <w:rPr>
                        <w:color w:val="58595B"/>
                        <w:sz w:val="18"/>
                      </w:rPr>
                      <w:t>of </w:t>
                    </w:r>
                    <w:r>
                      <w:rPr>
                        <w:color w:val="58595B"/>
                        <w:spacing w:val="-3"/>
                        <w:sz w:val="18"/>
                      </w:rPr>
                      <w:t>which agencies provide </w:t>
                    </w:r>
                    <w:r>
                      <w:rPr>
                        <w:color w:val="58595B"/>
                        <w:sz w:val="18"/>
                      </w:rPr>
                      <w:t>ECE </w:t>
                    </w:r>
                    <w:r>
                      <w:rPr>
                        <w:color w:val="58595B"/>
                        <w:spacing w:val="-3"/>
                        <w:sz w:val="18"/>
                      </w:rPr>
                      <w:t>services </w:t>
                    </w:r>
                    <w:r>
                      <w:rPr>
                        <w:color w:val="58595B"/>
                        <w:sz w:val="18"/>
                      </w:rPr>
                      <w:t>to </w:t>
                    </w:r>
                    <w:r>
                      <w:rPr>
                        <w:color w:val="58595B"/>
                        <w:spacing w:val="-3"/>
                        <w:sz w:val="18"/>
                      </w:rPr>
                      <w:t>vulnerable populations, </w:t>
                    </w:r>
                    <w:r>
                      <w:rPr>
                        <w:color w:val="58595B"/>
                        <w:sz w:val="18"/>
                      </w:rPr>
                      <w:t>and </w:t>
                    </w:r>
                    <w:r>
                      <w:rPr>
                        <w:color w:val="58595B"/>
                        <w:spacing w:val="-3"/>
                        <w:sz w:val="18"/>
                      </w:rPr>
                      <w:t>which services are</w:t>
                    </w:r>
                  </w:p>
                  <w:p>
                    <w:pPr>
                      <w:spacing w:before="33"/>
                      <w:ind w:left="0" w:right="0" w:firstLine="0"/>
                      <w:jc w:val="left"/>
                      <w:rPr>
                        <w:sz w:val="18"/>
                      </w:rPr>
                    </w:pPr>
                    <w:r>
                      <w:rPr>
                        <w:color w:val="58595B"/>
                        <w:sz w:val="18"/>
                      </w:rPr>
                      <w:t>provided to whom and where, to identify how these complement national ECE services and policies;</w:t>
                    </w:r>
                  </w:p>
                </w:txbxContent>
              </v:textbox>
              <w10:wrap type="none"/>
            </v:shape>
            <v:shape style="position:absolute;left:1474;top:1510;width:91;height:224" type="#_x0000_t202" filled="false" stroked="false">
              <v:textbox inset="0,0,0,0">
                <w:txbxContent>
                  <w:p>
                    <w:pPr>
                      <w:spacing w:line="223" w:lineRule="exact" w:before="0"/>
                      <w:ind w:left="0" w:right="0" w:firstLine="0"/>
                      <w:jc w:val="left"/>
                      <w:rPr>
                        <w:sz w:val="20"/>
                      </w:rPr>
                    </w:pPr>
                    <w:r>
                      <w:rPr>
                        <w:color w:val="58595B"/>
                        <w:sz w:val="20"/>
                      </w:rPr>
                      <w:t>•</w:t>
                    </w:r>
                  </w:p>
                </w:txbxContent>
              </v:textbox>
              <w10:wrap type="none"/>
            </v:shape>
            <v:shape style="position:absolute;left:1474;top:894;width:9306;height:442" type="#_x0000_t202" filled="false" stroked="false">
              <v:textbox inset="0,0,0,0">
                <w:txbxContent>
                  <w:p>
                    <w:pPr>
                      <w:spacing w:line="201" w:lineRule="exact" w:before="0"/>
                      <w:ind w:left="0" w:right="0" w:firstLine="0"/>
                      <w:jc w:val="left"/>
                      <w:rPr>
                        <w:sz w:val="18"/>
                      </w:rPr>
                    </w:pPr>
                    <w:r>
                      <w:rPr>
                        <w:color w:val="58595B"/>
                        <w:sz w:val="18"/>
                      </w:rPr>
                      <w:t>If</w:t>
                    </w:r>
                    <w:r>
                      <w:rPr>
                        <w:color w:val="58595B"/>
                        <w:spacing w:val="-15"/>
                        <w:sz w:val="18"/>
                      </w:rPr>
                      <w:t> </w:t>
                    </w:r>
                    <w:r>
                      <w:rPr>
                        <w:color w:val="58595B"/>
                        <w:sz w:val="18"/>
                      </w:rPr>
                      <w:t>ECE</w:t>
                    </w:r>
                    <w:r>
                      <w:rPr>
                        <w:color w:val="58595B"/>
                        <w:spacing w:val="-14"/>
                        <w:sz w:val="18"/>
                      </w:rPr>
                      <w:t> </w:t>
                    </w:r>
                    <w:r>
                      <w:rPr>
                        <w:color w:val="58595B"/>
                        <w:spacing w:val="-3"/>
                        <w:sz w:val="18"/>
                      </w:rPr>
                      <w:t>opportunities</w:t>
                    </w:r>
                    <w:r>
                      <w:rPr>
                        <w:color w:val="58595B"/>
                        <w:spacing w:val="-14"/>
                        <w:sz w:val="18"/>
                      </w:rPr>
                      <w:t> </w:t>
                    </w:r>
                    <w:r>
                      <w:rPr>
                        <w:color w:val="58595B"/>
                        <w:sz w:val="18"/>
                      </w:rPr>
                      <w:t>for</w:t>
                    </w:r>
                    <w:r>
                      <w:rPr>
                        <w:color w:val="58595B"/>
                        <w:spacing w:val="-15"/>
                        <w:sz w:val="18"/>
                      </w:rPr>
                      <w:t> </w:t>
                    </w:r>
                    <w:r>
                      <w:rPr>
                        <w:color w:val="58595B"/>
                        <w:spacing w:val="-3"/>
                        <w:sz w:val="18"/>
                      </w:rPr>
                      <w:t>special</w:t>
                    </w:r>
                    <w:r>
                      <w:rPr>
                        <w:color w:val="58595B"/>
                        <w:spacing w:val="-14"/>
                        <w:sz w:val="18"/>
                      </w:rPr>
                      <w:t> </w:t>
                    </w:r>
                    <w:r>
                      <w:rPr>
                        <w:color w:val="58595B"/>
                        <w:spacing w:val="-3"/>
                        <w:sz w:val="18"/>
                      </w:rPr>
                      <w:t>populations</w:t>
                    </w:r>
                    <w:r>
                      <w:rPr>
                        <w:color w:val="58595B"/>
                        <w:spacing w:val="-14"/>
                        <w:sz w:val="18"/>
                      </w:rPr>
                      <w:t> </w:t>
                    </w:r>
                    <w:r>
                      <w:rPr>
                        <w:color w:val="58595B"/>
                        <w:sz w:val="18"/>
                      </w:rPr>
                      <w:t>are</w:t>
                    </w:r>
                    <w:r>
                      <w:rPr>
                        <w:color w:val="58595B"/>
                        <w:spacing w:val="-15"/>
                        <w:sz w:val="18"/>
                      </w:rPr>
                      <w:t> </w:t>
                    </w:r>
                    <w:r>
                      <w:rPr>
                        <w:color w:val="58595B"/>
                        <w:sz w:val="18"/>
                      </w:rPr>
                      <w:t>not</w:t>
                    </w:r>
                    <w:r>
                      <w:rPr>
                        <w:color w:val="58595B"/>
                        <w:spacing w:val="-14"/>
                        <w:sz w:val="18"/>
                      </w:rPr>
                      <w:t> </w:t>
                    </w:r>
                    <w:r>
                      <w:rPr>
                        <w:color w:val="58595B"/>
                        <w:spacing w:val="-3"/>
                        <w:sz w:val="18"/>
                      </w:rPr>
                      <w:t>addressed</w:t>
                    </w:r>
                    <w:r>
                      <w:rPr>
                        <w:color w:val="58595B"/>
                        <w:spacing w:val="-14"/>
                        <w:sz w:val="18"/>
                      </w:rPr>
                      <w:t> </w:t>
                    </w:r>
                    <w:r>
                      <w:rPr>
                        <w:color w:val="58595B"/>
                        <w:sz w:val="18"/>
                      </w:rPr>
                      <w:t>in</w:t>
                    </w:r>
                    <w:r>
                      <w:rPr>
                        <w:color w:val="58595B"/>
                        <w:spacing w:val="-15"/>
                        <w:sz w:val="18"/>
                      </w:rPr>
                      <w:t> </w:t>
                    </w:r>
                    <w:r>
                      <w:rPr>
                        <w:color w:val="58595B"/>
                        <w:spacing w:val="-3"/>
                        <w:sz w:val="18"/>
                      </w:rPr>
                      <w:t>policies</w:t>
                    </w:r>
                    <w:r>
                      <w:rPr>
                        <w:color w:val="58595B"/>
                        <w:spacing w:val="-14"/>
                        <w:sz w:val="18"/>
                      </w:rPr>
                      <w:t> </w:t>
                    </w:r>
                    <w:r>
                      <w:rPr>
                        <w:color w:val="58595B"/>
                        <w:sz w:val="18"/>
                      </w:rPr>
                      <w:t>and</w:t>
                    </w:r>
                    <w:r>
                      <w:rPr>
                        <w:color w:val="58595B"/>
                        <w:spacing w:val="-14"/>
                        <w:sz w:val="18"/>
                      </w:rPr>
                      <w:t> </w:t>
                    </w:r>
                    <w:r>
                      <w:rPr>
                        <w:color w:val="58595B"/>
                        <w:spacing w:val="-3"/>
                        <w:sz w:val="18"/>
                      </w:rPr>
                      <w:t>normative</w:t>
                    </w:r>
                    <w:r>
                      <w:rPr>
                        <w:color w:val="58595B"/>
                        <w:spacing w:val="-15"/>
                        <w:sz w:val="18"/>
                      </w:rPr>
                      <w:t> </w:t>
                    </w:r>
                    <w:r>
                      <w:rPr>
                        <w:color w:val="58595B"/>
                        <w:spacing w:val="-3"/>
                        <w:sz w:val="18"/>
                      </w:rPr>
                      <w:t>documents</w:t>
                    </w:r>
                    <w:r>
                      <w:rPr>
                        <w:color w:val="58595B"/>
                        <w:spacing w:val="-14"/>
                        <w:sz w:val="18"/>
                      </w:rPr>
                      <w:t> </w:t>
                    </w:r>
                    <w:r>
                      <w:rPr>
                        <w:color w:val="58595B"/>
                        <w:sz w:val="18"/>
                      </w:rPr>
                      <w:t>to</w:t>
                    </w:r>
                    <w:r>
                      <w:rPr>
                        <w:color w:val="58595B"/>
                        <w:spacing w:val="-14"/>
                        <w:sz w:val="18"/>
                      </w:rPr>
                      <w:t> </w:t>
                    </w:r>
                    <w:r>
                      <w:rPr>
                        <w:color w:val="58595B"/>
                        <w:spacing w:val="-3"/>
                        <w:sz w:val="18"/>
                      </w:rPr>
                      <w:t>date,</w:t>
                    </w:r>
                    <w:r>
                      <w:rPr>
                        <w:color w:val="58595B"/>
                        <w:spacing w:val="-14"/>
                        <w:sz w:val="18"/>
                      </w:rPr>
                      <w:t> </w:t>
                    </w:r>
                    <w:r>
                      <w:rPr>
                        <w:color w:val="58595B"/>
                        <w:sz w:val="18"/>
                      </w:rPr>
                      <w:t>you</w:t>
                    </w:r>
                    <w:r>
                      <w:rPr>
                        <w:color w:val="58595B"/>
                        <w:spacing w:val="-15"/>
                        <w:sz w:val="18"/>
                      </w:rPr>
                      <w:t> </w:t>
                    </w:r>
                    <w:r>
                      <w:rPr>
                        <w:color w:val="58595B"/>
                        <w:sz w:val="18"/>
                      </w:rPr>
                      <w:t>may</w:t>
                    </w:r>
                    <w:r>
                      <w:rPr>
                        <w:color w:val="58595B"/>
                        <w:spacing w:val="-14"/>
                        <w:sz w:val="18"/>
                      </w:rPr>
                      <w:t> </w:t>
                    </w:r>
                    <w:r>
                      <w:rPr>
                        <w:color w:val="58595B"/>
                        <w:spacing w:val="-3"/>
                        <w:sz w:val="18"/>
                      </w:rPr>
                      <w:t>wish</w:t>
                    </w:r>
                  </w:p>
                  <w:p>
                    <w:pPr>
                      <w:spacing w:before="33"/>
                      <w:ind w:left="0" w:right="0" w:firstLine="0"/>
                      <w:jc w:val="left"/>
                      <w:rPr>
                        <w:sz w:val="18"/>
                      </w:rPr>
                    </w:pPr>
                    <w:r>
                      <w:rPr>
                        <w:color w:val="58595B"/>
                        <w:sz w:val="18"/>
                      </w:rPr>
                      <w:t>to do one or more of the following:</w:t>
                    </w:r>
                  </w:p>
                </w:txbxContent>
              </v:textbox>
              <w10:wrap type="none"/>
            </v:shape>
            <w10:wrap type="topAndBottom"/>
          </v:group>
        </w:pict>
      </w:r>
    </w:p>
    <w:p>
      <w:pPr>
        <w:spacing w:after="0"/>
        <w:rPr>
          <w:sz w:val="28"/>
        </w:rPr>
        <w:sectPr>
          <w:pgSz w:w="12240" w:h="15840"/>
          <w:pgMar w:header="716" w:footer="0" w:top="900" w:bottom="280" w:left="740" w:right="700"/>
        </w:sectPr>
      </w:pPr>
    </w:p>
    <w:p>
      <w:pPr>
        <w:spacing w:line="249" w:lineRule="auto" w:before="167"/>
        <w:ind w:left="393" w:right="431" w:firstLine="0"/>
        <w:jc w:val="both"/>
        <w:rPr>
          <w:b/>
          <w:sz w:val="24"/>
        </w:rPr>
      </w:pPr>
      <w:r>
        <w:rPr>
          <w:b/>
          <w:color w:val="913592"/>
          <w:sz w:val="24"/>
        </w:rPr>
        <w:t>QUESTION 12: In your </w:t>
      </w:r>
      <w:r>
        <w:rPr>
          <w:b/>
          <w:color w:val="913592"/>
          <w:spacing w:val="-3"/>
          <w:sz w:val="24"/>
        </w:rPr>
        <w:t>country, </w:t>
      </w:r>
      <w:r>
        <w:rPr>
          <w:b/>
          <w:color w:val="913592"/>
          <w:sz w:val="24"/>
        </w:rPr>
        <w:t>is there currently an entity (ministry, department, office) responsible for monitoring and reporting on implementation of ECE in terms of its parameters (for example, do the target age groups for different ECE services stipulated in</w:t>
      </w:r>
      <w:r>
        <w:rPr>
          <w:b/>
          <w:color w:val="913592"/>
          <w:spacing w:val="-5"/>
          <w:sz w:val="24"/>
        </w:rPr>
        <w:t> </w:t>
      </w:r>
      <w:r>
        <w:rPr>
          <w:b/>
          <w:color w:val="913592"/>
          <w:sz w:val="24"/>
        </w:rPr>
        <w:t>the</w:t>
      </w:r>
      <w:r>
        <w:rPr>
          <w:b/>
          <w:color w:val="913592"/>
          <w:spacing w:val="-4"/>
          <w:sz w:val="24"/>
        </w:rPr>
        <w:t> </w:t>
      </w:r>
      <w:r>
        <w:rPr>
          <w:b/>
          <w:color w:val="913592"/>
          <w:sz w:val="24"/>
        </w:rPr>
        <w:t>policy</w:t>
      </w:r>
      <w:r>
        <w:rPr>
          <w:b/>
          <w:color w:val="913592"/>
          <w:spacing w:val="-5"/>
          <w:sz w:val="24"/>
        </w:rPr>
        <w:t> </w:t>
      </w:r>
      <w:r>
        <w:rPr>
          <w:b/>
          <w:color w:val="913592"/>
          <w:sz w:val="24"/>
        </w:rPr>
        <w:t>receive</w:t>
      </w:r>
      <w:r>
        <w:rPr>
          <w:b/>
          <w:color w:val="913592"/>
          <w:spacing w:val="-4"/>
          <w:sz w:val="24"/>
        </w:rPr>
        <w:t> </w:t>
      </w:r>
      <w:r>
        <w:rPr>
          <w:b/>
          <w:color w:val="913592"/>
          <w:sz w:val="24"/>
        </w:rPr>
        <w:t>the</w:t>
      </w:r>
      <w:r>
        <w:rPr>
          <w:b/>
          <w:color w:val="913592"/>
          <w:spacing w:val="-5"/>
          <w:sz w:val="24"/>
        </w:rPr>
        <w:t> </w:t>
      </w:r>
      <w:r>
        <w:rPr>
          <w:b/>
          <w:color w:val="913592"/>
          <w:sz w:val="24"/>
        </w:rPr>
        <w:t>appropriate</w:t>
      </w:r>
      <w:r>
        <w:rPr>
          <w:b/>
          <w:color w:val="913592"/>
          <w:spacing w:val="-4"/>
          <w:sz w:val="24"/>
        </w:rPr>
        <w:t> </w:t>
      </w:r>
      <w:r>
        <w:rPr>
          <w:b/>
          <w:color w:val="913592"/>
          <w:sz w:val="24"/>
        </w:rPr>
        <w:t>service,</w:t>
      </w:r>
      <w:r>
        <w:rPr>
          <w:b/>
          <w:color w:val="913592"/>
          <w:spacing w:val="-4"/>
          <w:sz w:val="24"/>
        </w:rPr>
        <w:t> </w:t>
      </w:r>
      <w:r>
        <w:rPr>
          <w:b/>
          <w:color w:val="913592"/>
          <w:sz w:val="24"/>
        </w:rPr>
        <w:t>such</w:t>
      </w:r>
      <w:r>
        <w:rPr>
          <w:b/>
          <w:color w:val="913592"/>
          <w:spacing w:val="-5"/>
          <w:sz w:val="24"/>
        </w:rPr>
        <w:t> </w:t>
      </w:r>
      <w:r>
        <w:rPr>
          <w:b/>
          <w:color w:val="913592"/>
          <w:sz w:val="24"/>
        </w:rPr>
        <w:t>as</w:t>
      </w:r>
      <w:r>
        <w:rPr>
          <w:b/>
          <w:color w:val="913592"/>
          <w:spacing w:val="-4"/>
          <w:sz w:val="24"/>
        </w:rPr>
        <w:t> </w:t>
      </w:r>
      <w:r>
        <w:rPr>
          <w:b/>
          <w:color w:val="913592"/>
          <w:sz w:val="24"/>
        </w:rPr>
        <w:t>home-based</w:t>
      </w:r>
      <w:r>
        <w:rPr>
          <w:b/>
          <w:color w:val="913592"/>
          <w:spacing w:val="-5"/>
          <w:sz w:val="24"/>
        </w:rPr>
        <w:t> </w:t>
      </w:r>
      <w:r>
        <w:rPr>
          <w:b/>
          <w:color w:val="913592"/>
          <w:sz w:val="24"/>
        </w:rPr>
        <w:t>stimulation</w:t>
      </w:r>
      <w:r>
        <w:rPr>
          <w:b/>
          <w:color w:val="913592"/>
          <w:spacing w:val="-4"/>
          <w:sz w:val="24"/>
        </w:rPr>
        <w:t> </w:t>
      </w:r>
      <w:r>
        <w:rPr>
          <w:b/>
          <w:color w:val="913592"/>
          <w:sz w:val="24"/>
        </w:rPr>
        <w:t>and</w:t>
      </w:r>
      <w:r>
        <w:rPr>
          <w:b/>
          <w:color w:val="913592"/>
          <w:spacing w:val="-5"/>
          <w:sz w:val="24"/>
        </w:rPr>
        <w:t> </w:t>
      </w:r>
      <w:r>
        <w:rPr>
          <w:b/>
          <w:color w:val="913592"/>
          <w:sz w:val="24"/>
        </w:rPr>
        <w:t>child care services for children aged 0-3 and school readiness programs for children aged 4-5)? Y</w:t>
      </w:r>
      <w:r>
        <w:rPr>
          <w:b/>
          <w:color w:val="913592"/>
          <w:spacing w:val="56"/>
          <w:sz w:val="24"/>
        </w:rPr>
        <w:t> </w:t>
      </w:r>
      <w:r>
        <w:rPr>
          <w:b/>
          <w:color w:val="913592"/>
          <w:sz w:val="24"/>
        </w:rPr>
        <w:t>N</w:t>
      </w:r>
    </w:p>
    <w:p>
      <w:pPr>
        <w:pStyle w:val="BodyText"/>
        <w:tabs>
          <w:tab w:pos="10343" w:val="left" w:leader="none"/>
        </w:tabs>
        <w:spacing w:before="36"/>
        <w:ind w:left="393"/>
        <w:rPr>
          <w:rFonts w:ascii="Times New Roman"/>
        </w:rPr>
      </w:pPr>
      <w:r>
        <w:rPr>
          <w:color w:val="58595B"/>
        </w:rPr>
        <w:t>If yes, in which entity or entities does this</w:t>
      </w:r>
      <w:r>
        <w:rPr>
          <w:color w:val="58595B"/>
          <w:spacing w:val="-32"/>
        </w:rPr>
        <w:t> </w:t>
      </w:r>
      <w:r>
        <w:rPr>
          <w:color w:val="58595B"/>
        </w:rPr>
        <w:t>occur?  </w:t>
      </w:r>
      <w:r>
        <w:rPr>
          <w:rFonts w:ascii="Times New Roman"/>
          <w:color w:val="58595B"/>
          <w:u w:val="single" w:color="57585A"/>
        </w:rPr>
        <w:t> </w:t>
        <w:tab/>
      </w:r>
    </w:p>
    <w:p>
      <w:pPr>
        <w:pStyle w:val="BodyText"/>
        <w:spacing w:line="292" w:lineRule="auto" w:before="163"/>
        <w:ind w:left="393" w:right="433"/>
        <w:jc w:val="both"/>
      </w:pPr>
      <w:r>
        <w:rPr>
          <w:color w:val="58595B"/>
        </w:rPr>
        <w:t>If yes, are monitoring mechanisms inclusive of and report disaggregated data on special groups (i.e. ethnically and</w:t>
      </w:r>
      <w:r>
        <w:rPr>
          <w:color w:val="58595B"/>
          <w:spacing w:val="-12"/>
        </w:rPr>
        <w:t> </w:t>
      </w:r>
      <w:r>
        <w:rPr>
          <w:color w:val="58595B"/>
        </w:rPr>
        <w:t>linguistically</w:t>
      </w:r>
      <w:r>
        <w:rPr>
          <w:color w:val="58595B"/>
          <w:spacing w:val="-11"/>
        </w:rPr>
        <w:t> </w:t>
      </w:r>
      <w:r>
        <w:rPr>
          <w:color w:val="58595B"/>
        </w:rPr>
        <w:t>diverse</w:t>
      </w:r>
      <w:r>
        <w:rPr>
          <w:color w:val="58595B"/>
          <w:spacing w:val="-11"/>
        </w:rPr>
        <w:t> </w:t>
      </w:r>
      <w:r>
        <w:rPr>
          <w:color w:val="58595B"/>
        </w:rPr>
        <w:t>groups,</w:t>
      </w:r>
      <w:r>
        <w:rPr>
          <w:color w:val="58595B"/>
          <w:spacing w:val="-11"/>
        </w:rPr>
        <w:t> </w:t>
      </w:r>
      <w:r>
        <w:rPr>
          <w:color w:val="58595B"/>
        </w:rPr>
        <w:t>children</w:t>
      </w:r>
      <w:r>
        <w:rPr>
          <w:color w:val="58595B"/>
          <w:spacing w:val="-11"/>
        </w:rPr>
        <w:t> </w:t>
      </w:r>
      <w:r>
        <w:rPr>
          <w:color w:val="58595B"/>
        </w:rPr>
        <w:t>in</w:t>
      </w:r>
      <w:r>
        <w:rPr>
          <w:color w:val="58595B"/>
          <w:spacing w:val="-11"/>
        </w:rPr>
        <w:t> </w:t>
      </w:r>
      <w:r>
        <w:rPr>
          <w:color w:val="58595B"/>
        </w:rPr>
        <w:t>emergency</w:t>
      </w:r>
      <w:r>
        <w:rPr>
          <w:color w:val="58595B"/>
          <w:spacing w:val="-10"/>
        </w:rPr>
        <w:t> </w:t>
      </w:r>
      <w:r>
        <w:rPr>
          <w:color w:val="58595B"/>
        </w:rPr>
        <w:t>settings</w:t>
      </w:r>
      <w:r>
        <w:rPr>
          <w:color w:val="58595B"/>
          <w:spacing w:val="-11"/>
        </w:rPr>
        <w:t> </w:t>
      </w:r>
      <w:r>
        <w:rPr>
          <w:color w:val="58595B"/>
        </w:rPr>
        <w:t>such</w:t>
      </w:r>
      <w:r>
        <w:rPr>
          <w:color w:val="58595B"/>
          <w:spacing w:val="-10"/>
        </w:rPr>
        <w:t> </w:t>
      </w:r>
      <w:r>
        <w:rPr>
          <w:color w:val="58595B"/>
        </w:rPr>
        <w:t>as</w:t>
      </w:r>
      <w:r>
        <w:rPr>
          <w:color w:val="58595B"/>
          <w:spacing w:val="-12"/>
        </w:rPr>
        <w:t> </w:t>
      </w:r>
      <w:r>
        <w:rPr>
          <w:color w:val="58595B"/>
        </w:rPr>
        <w:t>refugee</w:t>
      </w:r>
      <w:r>
        <w:rPr>
          <w:color w:val="58595B"/>
          <w:spacing w:val="-10"/>
        </w:rPr>
        <w:t> </w:t>
      </w:r>
      <w:r>
        <w:rPr>
          <w:color w:val="58595B"/>
        </w:rPr>
        <w:t>camps,</w:t>
      </w:r>
      <w:r>
        <w:rPr>
          <w:color w:val="58595B"/>
          <w:spacing w:val="-11"/>
        </w:rPr>
        <w:t> </w:t>
      </w:r>
      <w:r>
        <w:rPr>
          <w:color w:val="58595B"/>
        </w:rPr>
        <w:t>immigrants,</w:t>
      </w:r>
      <w:r>
        <w:rPr>
          <w:color w:val="58595B"/>
          <w:spacing w:val="-11"/>
        </w:rPr>
        <w:t> </w:t>
      </w:r>
      <w:r>
        <w:rPr>
          <w:color w:val="58595B"/>
        </w:rPr>
        <w:t>children</w:t>
      </w:r>
      <w:r>
        <w:rPr>
          <w:color w:val="58595B"/>
          <w:spacing w:val="-11"/>
        </w:rPr>
        <w:t> </w:t>
      </w:r>
      <w:r>
        <w:rPr>
          <w:color w:val="58595B"/>
        </w:rPr>
        <w:t>with disabilities, etc.)? Y</w:t>
      </w:r>
      <w:r>
        <w:rPr>
          <w:color w:val="58595B"/>
          <w:spacing w:val="-10"/>
        </w:rPr>
        <w:t> </w:t>
      </w:r>
      <w:r>
        <w:rPr>
          <w:color w:val="58595B"/>
        </w:rPr>
        <w:t>N</w:t>
      </w:r>
    </w:p>
    <w:p>
      <w:pPr>
        <w:pStyle w:val="BodyText"/>
        <w:spacing w:before="1"/>
        <w:rPr>
          <w:sz w:val="9"/>
        </w:rPr>
      </w:pPr>
      <w:r>
        <w:rPr/>
        <w:pict>
          <v:shape style="position:absolute;margin-left:56.693001pt;margin-top:6.439651pt;width:498.65pt;height:108.05pt;mso-position-horizontal-relative:page;mso-position-vertical-relative:paragraph;z-index:-544;mso-wrap-distance-left:0;mso-wrap-distance-right:0" type="#_x0000_t202" filled="true" fillcolor="#efeff0" stroked="false">
            <v:textbox inset="0,0,0,0">
              <w:txbxContent>
                <w:p>
                  <w:pPr>
                    <w:pStyle w:val="BodyText"/>
                  </w:pPr>
                </w:p>
                <w:p>
                  <w:pPr>
                    <w:pStyle w:val="BodyText"/>
                    <w:rPr>
                      <w:sz w:val="17"/>
                    </w:rPr>
                  </w:pPr>
                </w:p>
                <w:p>
                  <w:pPr>
                    <w:spacing w:before="0"/>
                    <w:ind w:left="340" w:right="0" w:firstLine="0"/>
                    <w:jc w:val="left"/>
                    <w:rPr>
                      <w:sz w:val="18"/>
                    </w:rPr>
                  </w:pPr>
                  <w:r>
                    <w:rPr>
                      <w:color w:val="58595B"/>
                      <w:sz w:val="18"/>
                    </w:rPr>
                    <w:t>If No, consider how available monitoring mechanisms may be strengthened to monitor policy implementation.</w:t>
                  </w:r>
                </w:p>
                <w:p>
                  <w:pPr>
                    <w:spacing w:line="278" w:lineRule="auto" w:before="175"/>
                    <w:ind w:left="340" w:right="653" w:firstLine="0"/>
                    <w:jc w:val="left"/>
                    <w:rPr>
                      <w:sz w:val="18"/>
                    </w:rPr>
                  </w:pPr>
                  <w:r>
                    <w:rPr>
                      <w:color w:val="58595B"/>
                      <w:sz w:val="18"/>
                    </w:rPr>
                    <w:t>For example, if different service provision models are provided by government and non-government actors, is there a need to include all service delivery models in the government’s monitoring system, and disaggregate access and enrollment data by age, model, institution type, and other vulnerability characteristics (i.e. minority groups, disability status, etc.)?</w:t>
                  </w:r>
                </w:p>
              </w:txbxContent>
            </v:textbox>
            <v:fill type="solid"/>
            <w10:wrap type="topAndBottom"/>
          </v:shape>
        </w:pict>
      </w:r>
    </w:p>
    <w:p>
      <w:pPr>
        <w:pStyle w:val="BodyText"/>
      </w:pPr>
    </w:p>
    <w:p>
      <w:pPr>
        <w:pStyle w:val="BodyText"/>
        <w:spacing w:before="3"/>
        <w:rPr>
          <w:sz w:val="22"/>
        </w:rPr>
      </w:pPr>
    </w:p>
    <w:p>
      <w:pPr>
        <w:spacing w:before="92"/>
        <w:ind w:left="393" w:right="0" w:firstLine="0"/>
        <w:jc w:val="left"/>
        <w:rPr>
          <w:b/>
          <w:sz w:val="24"/>
        </w:rPr>
      </w:pPr>
      <w:r>
        <w:rPr>
          <w:b/>
          <w:color w:val="58595B"/>
          <w:sz w:val="24"/>
        </w:rPr>
        <w:t>Subsector’s Programmatic Emphasis</w:t>
      </w:r>
    </w:p>
    <w:p>
      <w:pPr>
        <w:spacing w:line="249" w:lineRule="auto" w:before="126"/>
        <w:ind w:left="393" w:right="425" w:firstLine="0"/>
        <w:jc w:val="left"/>
        <w:rPr>
          <w:b/>
          <w:sz w:val="24"/>
        </w:rPr>
      </w:pPr>
      <w:r>
        <w:rPr>
          <w:b/>
          <w:color w:val="913592"/>
          <w:sz w:val="24"/>
        </w:rPr>
        <w:t>QUESTION 13: In your country, what is emphasized in the subsector’s programs? What is the main emphasis? (Please check all the emphases and circle the main emphasis.)</w:t>
      </w:r>
    </w:p>
    <w:p>
      <w:pPr>
        <w:pStyle w:val="ListParagraph"/>
        <w:numPr>
          <w:ilvl w:val="0"/>
          <w:numId w:val="3"/>
        </w:numPr>
        <w:tabs>
          <w:tab w:pos="960" w:val="left" w:leader="none"/>
          <w:tab w:pos="961" w:val="left" w:leader="none"/>
        </w:tabs>
        <w:spacing w:line="240" w:lineRule="auto" w:before="145" w:after="0"/>
        <w:ind w:left="960" w:right="0" w:hanging="567"/>
        <w:jc w:val="left"/>
        <w:rPr>
          <w:color w:val="58595B"/>
          <w:sz w:val="20"/>
        </w:rPr>
      </w:pPr>
      <w:r>
        <w:rPr>
          <w:color w:val="58595B"/>
          <w:sz w:val="20"/>
        </w:rPr>
        <w:t>Academic school readiness (mainly literacy and math</w:t>
      </w:r>
      <w:r>
        <w:rPr>
          <w:color w:val="58595B"/>
          <w:spacing w:val="-5"/>
          <w:sz w:val="20"/>
        </w:rPr>
        <w:t> </w:t>
      </w:r>
      <w:r>
        <w:rPr>
          <w:color w:val="58595B"/>
          <w:sz w:val="20"/>
        </w:rPr>
        <w:t>skills)</w:t>
      </w:r>
    </w:p>
    <w:p>
      <w:pPr>
        <w:pStyle w:val="ListParagraph"/>
        <w:numPr>
          <w:ilvl w:val="0"/>
          <w:numId w:val="3"/>
        </w:numPr>
        <w:tabs>
          <w:tab w:pos="960" w:val="left" w:leader="none"/>
          <w:tab w:pos="961" w:val="left" w:leader="none"/>
        </w:tabs>
        <w:spacing w:line="292" w:lineRule="auto" w:before="163" w:after="0"/>
        <w:ind w:left="960" w:right="433" w:hanging="567"/>
        <w:jc w:val="left"/>
        <w:rPr>
          <w:color w:val="58595B"/>
          <w:sz w:val="20"/>
        </w:rPr>
      </w:pPr>
      <w:r>
        <w:rPr>
          <w:color w:val="58595B"/>
          <w:sz w:val="20"/>
        </w:rPr>
        <w:t>Comprehensive school readiness (holistic, all areas of </w:t>
      </w:r>
      <w:r>
        <w:rPr>
          <w:color w:val="58595B"/>
          <w:spacing w:val="-4"/>
          <w:sz w:val="20"/>
        </w:rPr>
        <w:t>play, </w:t>
      </w:r>
      <w:r>
        <w:rPr>
          <w:color w:val="58595B"/>
          <w:sz w:val="20"/>
        </w:rPr>
        <w:t>social, physical, and cognitive development, and</w:t>
      </w:r>
      <w:r>
        <w:rPr>
          <w:color w:val="58595B"/>
          <w:spacing w:val="-2"/>
          <w:sz w:val="20"/>
        </w:rPr>
        <w:t> </w:t>
      </w:r>
      <w:r>
        <w:rPr>
          <w:color w:val="58595B"/>
          <w:sz w:val="20"/>
        </w:rPr>
        <w:t>learning)</w:t>
      </w:r>
    </w:p>
    <w:p>
      <w:pPr>
        <w:pStyle w:val="ListParagraph"/>
        <w:numPr>
          <w:ilvl w:val="0"/>
          <w:numId w:val="3"/>
        </w:numPr>
        <w:tabs>
          <w:tab w:pos="960" w:val="left" w:leader="none"/>
          <w:tab w:pos="961" w:val="left" w:leader="none"/>
        </w:tabs>
        <w:spacing w:line="240" w:lineRule="auto" w:before="112" w:after="0"/>
        <w:ind w:left="960" w:right="0" w:hanging="567"/>
        <w:jc w:val="left"/>
        <w:rPr>
          <w:color w:val="58595B"/>
          <w:sz w:val="20"/>
        </w:rPr>
      </w:pPr>
      <w:r>
        <w:rPr>
          <w:color w:val="58595B"/>
          <w:sz w:val="20"/>
        </w:rPr>
        <w:t>Nutrition, health, and safety outside of the</w:t>
      </w:r>
      <w:r>
        <w:rPr>
          <w:color w:val="58595B"/>
          <w:spacing w:val="-9"/>
          <w:sz w:val="20"/>
        </w:rPr>
        <w:t> </w:t>
      </w:r>
      <w:r>
        <w:rPr>
          <w:color w:val="58595B"/>
          <w:sz w:val="20"/>
        </w:rPr>
        <w:t>home</w:t>
      </w:r>
    </w:p>
    <w:p>
      <w:pPr>
        <w:pStyle w:val="ListParagraph"/>
        <w:numPr>
          <w:ilvl w:val="0"/>
          <w:numId w:val="3"/>
        </w:numPr>
        <w:tabs>
          <w:tab w:pos="960" w:val="left" w:leader="none"/>
          <w:tab w:pos="961" w:val="left" w:leader="none"/>
        </w:tabs>
        <w:spacing w:line="240" w:lineRule="auto" w:before="164" w:after="0"/>
        <w:ind w:left="960" w:right="0" w:hanging="567"/>
        <w:jc w:val="left"/>
        <w:rPr>
          <w:color w:val="58595B"/>
          <w:sz w:val="20"/>
        </w:rPr>
      </w:pPr>
      <w:r>
        <w:rPr>
          <w:color w:val="58595B"/>
          <w:sz w:val="20"/>
        </w:rPr>
        <w:t>Support for families in stimulating their children’s early learning through play and activities at</w:t>
      </w:r>
      <w:r>
        <w:rPr>
          <w:color w:val="58595B"/>
          <w:spacing w:val="-21"/>
          <w:sz w:val="20"/>
        </w:rPr>
        <w:t> </w:t>
      </w:r>
      <w:r>
        <w:rPr>
          <w:color w:val="58595B"/>
          <w:sz w:val="20"/>
        </w:rPr>
        <w:t>home</w:t>
      </w:r>
    </w:p>
    <w:p>
      <w:pPr>
        <w:pStyle w:val="ListParagraph"/>
        <w:numPr>
          <w:ilvl w:val="0"/>
          <w:numId w:val="3"/>
        </w:numPr>
        <w:tabs>
          <w:tab w:pos="960" w:val="left" w:leader="none"/>
          <w:tab w:pos="961" w:val="left" w:leader="none"/>
        </w:tabs>
        <w:spacing w:line="240" w:lineRule="auto" w:before="163" w:after="0"/>
        <w:ind w:left="960" w:right="0" w:hanging="567"/>
        <w:jc w:val="left"/>
        <w:rPr>
          <w:color w:val="58595B"/>
          <w:sz w:val="20"/>
        </w:rPr>
      </w:pPr>
      <w:r>
        <w:rPr>
          <w:color w:val="58595B"/>
          <w:sz w:val="20"/>
        </w:rPr>
        <w:t>Provision of childcare, without elements of</w:t>
      </w:r>
      <w:r>
        <w:rPr>
          <w:color w:val="58595B"/>
          <w:spacing w:val="-6"/>
          <w:sz w:val="20"/>
        </w:rPr>
        <w:t> </w:t>
      </w:r>
      <w:r>
        <w:rPr>
          <w:color w:val="58595B"/>
          <w:sz w:val="20"/>
        </w:rPr>
        <w:t>education</w:t>
      </w:r>
    </w:p>
    <w:p>
      <w:pPr>
        <w:pStyle w:val="ListParagraph"/>
        <w:numPr>
          <w:ilvl w:val="0"/>
          <w:numId w:val="3"/>
        </w:numPr>
        <w:tabs>
          <w:tab w:pos="960" w:val="left" w:leader="none"/>
          <w:tab w:pos="961" w:val="left" w:leader="none"/>
        </w:tabs>
        <w:spacing w:line="240" w:lineRule="auto" w:before="163" w:after="0"/>
        <w:ind w:left="960" w:right="0" w:hanging="567"/>
        <w:jc w:val="left"/>
        <w:rPr>
          <w:color w:val="58595B"/>
          <w:sz w:val="20"/>
        </w:rPr>
      </w:pPr>
      <w:r>
        <w:rPr>
          <w:color w:val="58595B"/>
          <w:sz w:val="20"/>
        </w:rPr>
        <w:t>Information on pre-primary</w:t>
      </w:r>
      <w:r>
        <w:rPr>
          <w:color w:val="58595B"/>
          <w:spacing w:val="-3"/>
          <w:sz w:val="20"/>
        </w:rPr>
        <w:t> </w:t>
      </w:r>
      <w:r>
        <w:rPr>
          <w:color w:val="58595B"/>
          <w:sz w:val="20"/>
        </w:rPr>
        <w:t>education</w:t>
      </w:r>
    </w:p>
    <w:p>
      <w:pPr>
        <w:pStyle w:val="ListParagraph"/>
        <w:numPr>
          <w:ilvl w:val="0"/>
          <w:numId w:val="3"/>
        </w:numPr>
        <w:tabs>
          <w:tab w:pos="960" w:val="left" w:leader="none"/>
          <w:tab w:pos="961" w:val="left" w:leader="none"/>
          <w:tab w:pos="10365" w:val="left" w:leader="none"/>
        </w:tabs>
        <w:spacing w:line="240" w:lineRule="auto" w:before="164" w:after="0"/>
        <w:ind w:left="960" w:right="0" w:hanging="567"/>
        <w:jc w:val="left"/>
        <w:rPr>
          <w:color w:val="58595B"/>
          <w:sz w:val="20"/>
        </w:rPr>
      </w:pPr>
      <w:r>
        <w:rPr>
          <w:color w:val="58595B"/>
          <w:sz w:val="20"/>
        </w:rPr>
        <w:t>Other (please</w:t>
      </w:r>
      <w:r>
        <w:rPr>
          <w:color w:val="58595B"/>
          <w:spacing w:val="-3"/>
          <w:sz w:val="20"/>
        </w:rPr>
        <w:t> </w:t>
      </w:r>
      <w:r>
        <w:rPr>
          <w:color w:val="58595B"/>
          <w:sz w:val="20"/>
        </w:rPr>
        <w:t>specify):</w:t>
      </w:r>
      <w:r>
        <w:rPr>
          <w:color w:val="58595B"/>
          <w:spacing w:val="-2"/>
          <w:sz w:val="20"/>
        </w:rPr>
        <w:t> </w:t>
      </w:r>
      <w:r>
        <w:rPr>
          <w:color w:val="58595B"/>
          <w:sz w:val="20"/>
          <w:u w:val="single" w:color="57585A"/>
        </w:rPr>
        <w:t> </w:t>
        <w:tab/>
      </w:r>
    </w:p>
    <w:p>
      <w:pPr>
        <w:pStyle w:val="BodyText"/>
      </w:pPr>
    </w:p>
    <w:p>
      <w:pPr>
        <w:pStyle w:val="BodyText"/>
        <w:spacing w:before="9"/>
        <w:rPr>
          <w:sz w:val="17"/>
        </w:rPr>
      </w:pPr>
    </w:p>
    <w:p>
      <w:pPr>
        <w:pStyle w:val="Heading2"/>
        <w:tabs>
          <w:tab w:pos="2453" w:val="left" w:leader="none"/>
        </w:tabs>
        <w:spacing w:line="249" w:lineRule="auto" w:before="93"/>
        <w:ind w:right="531"/>
      </w:pPr>
      <w:r>
        <w:rPr>
          <w:color w:val="913592"/>
        </w:rPr>
        <w:t>QUESTION 14: Is this emphasis formally defined (for example, in an Education Policy Framework?)</w:t>
      </w:r>
      <w:r>
        <w:rPr>
          <w:color w:val="913592"/>
          <w:spacing w:val="61"/>
        </w:rPr>
        <w:t> </w:t>
      </w:r>
      <w:r>
        <w:rPr>
          <w:color w:val="913592"/>
        </w:rPr>
        <w:t>Y</w:t>
        <w:tab/>
        <w:t>N</w:t>
      </w:r>
    </w:p>
    <w:p>
      <w:pPr>
        <w:pStyle w:val="BodyText"/>
        <w:spacing w:before="5"/>
        <w:rPr>
          <w:b/>
          <w:sz w:val="16"/>
        </w:rPr>
      </w:pPr>
      <w:r>
        <w:rPr/>
        <w:pict>
          <v:shape style="position:absolute;margin-left:56.693001pt;margin-top:10.686147pt;width:498.65pt;height:115.9pt;mso-position-horizontal-relative:page;mso-position-vertical-relative:paragraph;z-index:-520;mso-wrap-distance-left:0;mso-wrap-distance-right:0" type="#_x0000_t202" filled="true" fillcolor="#efeff0" stroked="false">
            <v:textbox inset="0,0,0,0">
              <w:txbxContent>
                <w:p>
                  <w:pPr>
                    <w:pStyle w:val="BodyText"/>
                    <w:rPr>
                      <w:b/>
                    </w:rPr>
                  </w:pPr>
                </w:p>
                <w:p>
                  <w:pPr>
                    <w:spacing w:line="278" w:lineRule="auto" w:before="154"/>
                    <w:ind w:left="340" w:right="653" w:firstLine="0"/>
                    <w:jc w:val="left"/>
                    <w:rPr>
                      <w:sz w:val="18"/>
                    </w:rPr>
                  </w:pPr>
                  <w:r>
                    <w:rPr>
                      <w:color w:val="58595B"/>
                      <w:sz w:val="18"/>
                    </w:rPr>
                    <w:t>If N: Different stakeholders providing ECE may have a different emphasis. It may be useful to engage in a process to determine the collective vision and programmatic emphasis of ECE (with various sub-emphases as relevant).</w:t>
                  </w:r>
                </w:p>
                <w:p>
                  <w:pPr>
                    <w:spacing w:line="278" w:lineRule="auto" w:before="142"/>
                    <w:ind w:left="340" w:right="653" w:firstLine="0"/>
                    <w:jc w:val="left"/>
                    <w:rPr>
                      <w:sz w:val="18"/>
                    </w:rPr>
                  </w:pPr>
                  <w:r>
                    <w:rPr>
                      <w:color w:val="58595B"/>
                      <w:sz w:val="18"/>
                    </w:rPr>
                    <w:t>This may support with identifying a national, consensus-driven programmatic emphasis for ECE based on priori- ties and service delivery models of all the ECE providers in your context.  See the section </w:t>
                  </w:r>
                  <w:r>
                    <w:rPr>
                      <w:color w:val="58595B"/>
                      <w:sz w:val="18"/>
                      <w:u w:val="single" w:color="58595B"/>
                    </w:rPr>
                    <w:t>“Using this Worksheet </w:t>
                  </w:r>
                  <w:r>
                    <w:rPr>
                      <w:color w:val="58595B"/>
                      <w:sz w:val="18"/>
                    </w:rPr>
                    <w:t>  </w:t>
                  </w:r>
                  <w:r>
                    <w:rPr>
                      <w:color w:val="58595B"/>
                      <w:sz w:val="18"/>
                      <w:u w:val="single" w:color="58595B"/>
                    </w:rPr>
                    <w:t>to Identify Possible Next Steps”</w:t>
                  </w:r>
                  <w:r>
                    <w:rPr>
                      <w:color w:val="58595B"/>
                      <w:sz w:val="18"/>
                    </w:rPr>
                    <w:t> for further</w:t>
                  </w:r>
                  <w:r>
                    <w:rPr>
                      <w:color w:val="58595B"/>
                      <w:spacing w:val="29"/>
                      <w:sz w:val="18"/>
                    </w:rPr>
                    <w:t> </w:t>
                  </w:r>
                  <w:r>
                    <w:rPr>
                      <w:color w:val="58595B"/>
                      <w:spacing w:val="2"/>
                      <w:sz w:val="18"/>
                    </w:rPr>
                    <w:t>ideas.</w:t>
                  </w:r>
                </w:p>
              </w:txbxContent>
            </v:textbox>
            <v:fill type="solid"/>
            <w10:wrap type="topAndBottom"/>
          </v:shape>
        </w:pict>
      </w:r>
    </w:p>
    <w:p>
      <w:pPr>
        <w:spacing w:after="0"/>
        <w:rPr>
          <w:sz w:val="16"/>
        </w:rPr>
        <w:sectPr>
          <w:pgSz w:w="12240" w:h="15840"/>
          <w:pgMar w:header="716" w:footer="0" w:top="900" w:bottom="280" w:left="740" w:right="700"/>
        </w:sectPr>
      </w:pPr>
    </w:p>
    <w:p>
      <w:pPr>
        <w:tabs>
          <w:tab w:pos="6306" w:val="left" w:leader="none"/>
        </w:tabs>
        <w:spacing w:line="249" w:lineRule="auto" w:before="167"/>
        <w:ind w:left="393" w:right="531" w:firstLine="0"/>
        <w:jc w:val="left"/>
        <w:rPr>
          <w:b/>
          <w:sz w:val="24"/>
        </w:rPr>
      </w:pPr>
      <w:r>
        <w:rPr>
          <w:b/>
          <w:color w:val="913592"/>
          <w:sz w:val="24"/>
        </w:rPr>
        <w:t>QUESTION 15: In your </w:t>
      </w:r>
      <w:r>
        <w:rPr>
          <w:b/>
          <w:color w:val="913592"/>
          <w:spacing w:val="-3"/>
          <w:sz w:val="24"/>
        </w:rPr>
        <w:t>country, </w:t>
      </w:r>
      <w:r>
        <w:rPr>
          <w:b/>
          <w:color w:val="913592"/>
          <w:sz w:val="24"/>
        </w:rPr>
        <w:t>does the subsector definition specify the number of contact hours expected for PPE/ECE</w:t>
      </w:r>
      <w:r>
        <w:rPr>
          <w:b/>
          <w:color w:val="913592"/>
          <w:spacing w:val="-14"/>
          <w:sz w:val="24"/>
        </w:rPr>
        <w:t> </w:t>
      </w:r>
      <w:r>
        <w:rPr>
          <w:b/>
          <w:color w:val="913592"/>
          <w:sz w:val="24"/>
        </w:rPr>
        <w:t>services?</w:t>
      </w:r>
      <w:r>
        <w:rPr>
          <w:b/>
          <w:color w:val="913592"/>
          <w:spacing w:val="57"/>
          <w:sz w:val="24"/>
        </w:rPr>
        <w:t> </w:t>
      </w:r>
      <w:r>
        <w:rPr>
          <w:b/>
          <w:color w:val="913592"/>
          <w:sz w:val="24"/>
        </w:rPr>
        <w:t>Y</w:t>
        <w:tab/>
        <w:t>N</w:t>
      </w:r>
    </w:p>
    <w:p>
      <w:pPr>
        <w:pStyle w:val="BodyText"/>
        <w:tabs>
          <w:tab w:pos="10363" w:val="left" w:leader="none"/>
        </w:tabs>
        <w:spacing w:before="145"/>
        <w:ind w:left="393"/>
        <w:rPr>
          <w:rFonts w:ascii="Times New Roman"/>
        </w:rPr>
      </w:pPr>
      <w:r>
        <w:rPr>
          <w:color w:val="58595B"/>
        </w:rPr>
        <w:t>If</w:t>
      </w:r>
      <w:r>
        <w:rPr>
          <w:color w:val="58595B"/>
          <w:spacing w:val="-8"/>
        </w:rPr>
        <w:t> </w:t>
      </w:r>
      <w:r>
        <w:rPr>
          <w:color w:val="58595B"/>
        </w:rPr>
        <w:t>yes,</w:t>
      </w:r>
      <w:r>
        <w:rPr>
          <w:color w:val="58595B"/>
          <w:spacing w:val="-7"/>
        </w:rPr>
        <w:t> </w:t>
      </w:r>
      <w:r>
        <w:rPr>
          <w:color w:val="58595B"/>
        </w:rPr>
        <w:t>what</w:t>
      </w:r>
      <w:r>
        <w:rPr>
          <w:color w:val="58595B"/>
          <w:spacing w:val="-8"/>
        </w:rPr>
        <w:t> </w:t>
      </w:r>
      <w:r>
        <w:rPr>
          <w:color w:val="58595B"/>
        </w:rPr>
        <w:t>is</w:t>
      </w:r>
      <w:r>
        <w:rPr>
          <w:color w:val="58595B"/>
          <w:spacing w:val="-7"/>
        </w:rPr>
        <w:t> </w:t>
      </w:r>
      <w:r>
        <w:rPr>
          <w:color w:val="58595B"/>
        </w:rPr>
        <w:t>the</w:t>
      </w:r>
      <w:r>
        <w:rPr>
          <w:color w:val="58595B"/>
          <w:spacing w:val="-8"/>
        </w:rPr>
        <w:t> </w:t>
      </w:r>
      <w:r>
        <w:rPr>
          <w:color w:val="58595B"/>
        </w:rPr>
        <w:t>expected</w:t>
      </w:r>
      <w:r>
        <w:rPr>
          <w:color w:val="58595B"/>
          <w:spacing w:val="-7"/>
        </w:rPr>
        <w:t> </w:t>
      </w:r>
      <w:r>
        <w:rPr>
          <w:color w:val="58595B"/>
        </w:rPr>
        <w:t>number</w:t>
      </w:r>
      <w:r>
        <w:rPr>
          <w:color w:val="58595B"/>
          <w:spacing w:val="-8"/>
        </w:rPr>
        <w:t> </w:t>
      </w:r>
      <w:r>
        <w:rPr>
          <w:color w:val="58595B"/>
        </w:rPr>
        <w:t>of</w:t>
      </w:r>
      <w:r>
        <w:rPr>
          <w:color w:val="58595B"/>
          <w:spacing w:val="-7"/>
        </w:rPr>
        <w:t> </w:t>
      </w:r>
      <w:r>
        <w:rPr>
          <w:color w:val="58595B"/>
        </w:rPr>
        <w:t>contact</w:t>
      </w:r>
      <w:r>
        <w:rPr>
          <w:color w:val="58595B"/>
          <w:spacing w:val="-7"/>
        </w:rPr>
        <w:t> </w:t>
      </w:r>
      <w:r>
        <w:rPr>
          <w:color w:val="58595B"/>
        </w:rPr>
        <w:t>hours?</w:t>
      </w:r>
      <w:r>
        <w:rPr>
          <w:color w:val="58595B"/>
          <w:spacing w:val="-5"/>
        </w:rPr>
        <w:t> </w:t>
      </w:r>
      <w:r>
        <w:rPr>
          <w:rFonts w:ascii="Times New Roman"/>
          <w:color w:val="58595B"/>
          <w:u w:val="single" w:color="57585A"/>
        </w:rPr>
        <w:t> </w:t>
        <w:tab/>
      </w:r>
    </w:p>
    <w:p>
      <w:pPr>
        <w:pStyle w:val="BodyText"/>
        <w:spacing w:before="2"/>
        <w:rPr>
          <w:rFonts w:ascii="Times New Roman"/>
          <w:sz w:val="18"/>
        </w:rPr>
      </w:pPr>
      <w:r>
        <w:rPr/>
        <w:pict>
          <v:shape style="position:absolute;margin-left:56.693001pt;margin-top:11.649201pt;width:498.65pt;height:95.9pt;mso-position-horizontal-relative:page;mso-position-vertical-relative:paragraph;z-index:-496;mso-wrap-distance-left:0;mso-wrap-distance-right:0" type="#_x0000_t202" filled="true" fillcolor="#efeff0" stroked="false">
            <v:textbox inset="0,0,0,0">
              <w:txbxContent>
                <w:p>
                  <w:pPr>
                    <w:pStyle w:val="BodyText"/>
                    <w:spacing w:before="5"/>
                    <w:rPr>
                      <w:rFonts w:ascii="Times New Roman"/>
                      <w:sz w:val="26"/>
                    </w:rPr>
                  </w:pPr>
                </w:p>
                <w:p>
                  <w:pPr>
                    <w:spacing w:line="278" w:lineRule="auto" w:before="1"/>
                    <w:ind w:left="340" w:right="653" w:firstLine="0"/>
                    <w:jc w:val="left"/>
                    <w:rPr>
                      <w:sz w:val="18"/>
                    </w:rPr>
                  </w:pPr>
                  <w:r>
                    <w:rPr>
                      <w:color w:val="58595B"/>
                      <w:sz w:val="18"/>
                    </w:rPr>
                    <w:t>If N: It may be useful to engage in a process to determine the national expectations on contact hours for each service delivery model type.</w:t>
                  </w:r>
                </w:p>
                <w:p>
                  <w:pPr>
                    <w:spacing w:line="278" w:lineRule="auto" w:before="141"/>
                    <w:ind w:left="340" w:right="653" w:firstLine="0"/>
                    <w:jc w:val="left"/>
                    <w:rPr>
                      <w:sz w:val="18"/>
                    </w:rPr>
                  </w:pPr>
                  <w:r>
                    <w:rPr>
                      <w:color w:val="58595B"/>
                      <w:sz w:val="18"/>
                    </w:rPr>
                    <w:t>This may support identifying a national, consensus-driven standard for contact hours per service delivery model. This could then be added to an ECE policy being defined or reformed or included in normative documents and standards. See </w:t>
                  </w:r>
                  <w:r>
                    <w:rPr>
                      <w:color w:val="58595B"/>
                      <w:sz w:val="18"/>
                      <w:u w:val="single" w:color="58595B"/>
                    </w:rPr>
                    <w:t>“Using this Worksheet to Identify Possible Next Steps”</w:t>
                  </w:r>
                  <w:r>
                    <w:rPr>
                      <w:color w:val="58595B"/>
                      <w:sz w:val="18"/>
                    </w:rPr>
                    <w:t> for additional ideas.</w:t>
                  </w:r>
                </w:p>
              </w:txbxContent>
            </v:textbox>
            <v:fill type="solid"/>
            <w10:wrap type="topAndBottom"/>
          </v:shape>
        </w:pict>
      </w:r>
    </w:p>
    <w:p>
      <w:pPr>
        <w:pStyle w:val="BodyText"/>
        <w:rPr>
          <w:rFonts w:ascii="Times New Roman"/>
        </w:rPr>
      </w:pPr>
    </w:p>
    <w:p>
      <w:pPr>
        <w:pStyle w:val="BodyText"/>
        <w:spacing w:before="2"/>
        <w:rPr>
          <w:rFonts w:ascii="Times New Roman"/>
        </w:rPr>
      </w:pPr>
    </w:p>
    <w:p>
      <w:pPr>
        <w:spacing w:before="92"/>
        <w:ind w:left="393" w:right="0" w:firstLine="0"/>
        <w:jc w:val="left"/>
        <w:rPr>
          <w:b/>
          <w:sz w:val="24"/>
        </w:rPr>
      </w:pPr>
      <w:r>
        <w:rPr>
          <w:b/>
          <w:color w:val="58595B"/>
          <w:sz w:val="24"/>
        </w:rPr>
        <w:t>Subsector Services and Service Providers</w:t>
      </w:r>
    </w:p>
    <w:p>
      <w:pPr>
        <w:spacing w:line="249" w:lineRule="auto" w:before="126"/>
        <w:ind w:left="393" w:right="345" w:firstLine="0"/>
        <w:jc w:val="left"/>
        <w:rPr>
          <w:b/>
          <w:sz w:val="24"/>
        </w:rPr>
      </w:pPr>
      <w:r>
        <w:rPr>
          <w:b/>
          <w:color w:val="913592"/>
          <w:sz w:val="24"/>
        </w:rPr>
        <w:t>QUESTION 16: What kinds of programs or services are generally considered part of this subsector, and who provides them? Review the following chart and check all that apply.</w:t>
      </w:r>
    </w:p>
    <w:p>
      <w:pPr>
        <w:pStyle w:val="BodyText"/>
        <w:rPr>
          <w:b/>
        </w:rPr>
      </w:pPr>
    </w:p>
    <w:p>
      <w:pPr>
        <w:pStyle w:val="BodyText"/>
        <w:spacing w:before="2"/>
        <w:rPr>
          <w:b/>
          <w:sz w:val="25"/>
        </w:rPr>
      </w:pPr>
    </w:p>
    <w:tbl>
      <w:tblPr>
        <w:tblW w:w="0" w:type="auto"/>
        <w:jc w:val="left"/>
        <w:tblInd w:w="40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1278"/>
        <w:gridCol w:w="986"/>
        <w:gridCol w:w="992"/>
        <w:gridCol w:w="992"/>
        <w:gridCol w:w="992"/>
        <w:gridCol w:w="992"/>
        <w:gridCol w:w="992"/>
        <w:gridCol w:w="992"/>
        <w:gridCol w:w="992"/>
        <w:gridCol w:w="992"/>
      </w:tblGrid>
      <w:tr>
        <w:trPr>
          <w:trHeight w:val="527" w:hRule="atLeast"/>
        </w:trPr>
        <w:tc>
          <w:tcPr>
            <w:tcW w:w="1278" w:type="dxa"/>
            <w:tcBorders>
              <w:top w:val="nil"/>
              <w:left w:val="nil"/>
              <w:right w:val="single" w:sz="34" w:space="0" w:color="FFFFFF"/>
            </w:tcBorders>
          </w:tcPr>
          <w:p>
            <w:pPr>
              <w:pStyle w:val="TableParagraph"/>
              <w:spacing w:line="240" w:lineRule="atLeast" w:before="10"/>
              <w:ind w:left="220" w:right="165" w:firstLine="94"/>
              <w:rPr>
                <w:b/>
                <w:sz w:val="18"/>
              </w:rPr>
            </w:pPr>
            <w:r>
              <w:rPr>
                <w:b/>
                <w:color w:val="9C499C"/>
                <w:sz w:val="18"/>
              </w:rPr>
              <w:t>Service Providers</w:t>
            </w:r>
          </w:p>
        </w:tc>
        <w:tc>
          <w:tcPr>
            <w:tcW w:w="8922" w:type="dxa"/>
            <w:gridSpan w:val="9"/>
            <w:tcBorders>
              <w:top w:val="nil"/>
              <w:left w:val="single" w:sz="34" w:space="0" w:color="FFFFFF"/>
              <w:right w:val="nil"/>
            </w:tcBorders>
          </w:tcPr>
          <w:p>
            <w:pPr>
              <w:pStyle w:val="TableParagraph"/>
              <w:spacing w:before="163"/>
              <w:ind w:left="2143"/>
              <w:rPr>
                <w:b/>
                <w:sz w:val="18"/>
              </w:rPr>
            </w:pPr>
            <w:r>
              <w:rPr>
                <w:b/>
                <w:color w:val="9C499C"/>
                <w:sz w:val="18"/>
              </w:rPr>
              <w:t>Services Within PPE/ECE As Defined in Your Country</w:t>
            </w:r>
          </w:p>
        </w:tc>
      </w:tr>
      <w:tr>
        <w:trPr>
          <w:trHeight w:val="1691" w:hRule="atLeast"/>
        </w:trPr>
        <w:tc>
          <w:tcPr>
            <w:tcW w:w="1278" w:type="dxa"/>
            <w:tcBorders>
              <w:left w:val="nil"/>
              <w:right w:val="single" w:sz="34" w:space="0" w:color="FFFFFF"/>
            </w:tcBorders>
          </w:tcPr>
          <w:p>
            <w:pPr>
              <w:pStyle w:val="TableParagraph"/>
              <w:rPr>
                <w:rFonts w:ascii="Times New Roman"/>
                <w:sz w:val="16"/>
              </w:rPr>
            </w:pPr>
          </w:p>
        </w:tc>
        <w:tc>
          <w:tcPr>
            <w:tcW w:w="986" w:type="dxa"/>
            <w:tcBorders>
              <w:left w:val="single" w:sz="34" w:space="0" w:color="FFFFFF"/>
            </w:tcBorders>
            <w:shd w:val="clear" w:color="auto" w:fill="EBEBEC"/>
          </w:tcPr>
          <w:p>
            <w:pPr>
              <w:pStyle w:val="TableParagraph"/>
              <w:spacing w:line="268" w:lineRule="auto" w:before="45"/>
              <w:ind w:left="31" w:right="29"/>
              <w:rPr>
                <w:b/>
                <w:sz w:val="14"/>
              </w:rPr>
            </w:pPr>
            <w:r>
              <w:rPr>
                <w:b/>
                <w:color w:val="58595B"/>
                <w:sz w:val="14"/>
              </w:rPr>
              <w:t>Formal, accredited, classroom programs with government- paid providers</w:t>
            </w:r>
          </w:p>
        </w:tc>
        <w:tc>
          <w:tcPr>
            <w:tcW w:w="992" w:type="dxa"/>
          </w:tcPr>
          <w:p>
            <w:pPr>
              <w:pStyle w:val="TableParagraph"/>
              <w:spacing w:line="268" w:lineRule="auto" w:before="45"/>
              <w:ind w:left="75" w:right="16"/>
              <w:rPr>
                <w:b/>
                <w:sz w:val="14"/>
              </w:rPr>
            </w:pPr>
            <w:r>
              <w:rPr>
                <w:b/>
                <w:color w:val="58595B"/>
                <w:sz w:val="14"/>
              </w:rPr>
              <w:t>Formal government classroom programs with volunteer PPE/ECE</w:t>
            </w:r>
          </w:p>
          <w:p>
            <w:pPr>
              <w:pStyle w:val="TableParagraph"/>
              <w:spacing w:line="268" w:lineRule="auto"/>
              <w:ind w:left="75" w:right="16"/>
              <w:rPr>
                <w:b/>
                <w:sz w:val="14"/>
              </w:rPr>
            </w:pPr>
            <w:r>
              <w:rPr>
                <w:b/>
                <w:color w:val="58595B"/>
                <w:sz w:val="14"/>
              </w:rPr>
              <w:t>teachers/ facilitators</w:t>
            </w:r>
          </w:p>
        </w:tc>
        <w:tc>
          <w:tcPr>
            <w:tcW w:w="992" w:type="dxa"/>
          </w:tcPr>
          <w:p>
            <w:pPr>
              <w:pStyle w:val="TableParagraph"/>
              <w:spacing w:line="268" w:lineRule="auto" w:before="45"/>
              <w:ind w:left="75" w:right="90"/>
              <w:rPr>
                <w:b/>
                <w:sz w:val="14"/>
              </w:rPr>
            </w:pPr>
            <w:r>
              <w:rPr>
                <w:b/>
                <w:color w:val="58595B"/>
                <w:spacing w:val="-2"/>
                <w:sz w:val="14"/>
              </w:rPr>
              <w:t>Community- </w:t>
            </w:r>
            <w:r>
              <w:rPr>
                <w:b/>
                <w:color w:val="58595B"/>
                <w:sz w:val="14"/>
              </w:rPr>
              <w:t>based, non- formal,</w:t>
            </w:r>
            <w:r>
              <w:rPr>
                <w:b/>
                <w:color w:val="58595B"/>
                <w:spacing w:val="-18"/>
                <w:sz w:val="14"/>
              </w:rPr>
              <w:t> </w:t>
            </w:r>
            <w:r>
              <w:rPr>
                <w:b/>
                <w:color w:val="58595B"/>
                <w:sz w:val="14"/>
              </w:rPr>
              <w:t>non- accredited PPE/ECE</w:t>
            </w:r>
          </w:p>
          <w:p>
            <w:pPr>
              <w:pStyle w:val="TableParagraph"/>
              <w:spacing w:line="159" w:lineRule="exact"/>
              <w:ind w:left="75"/>
              <w:rPr>
                <w:b/>
                <w:sz w:val="14"/>
              </w:rPr>
            </w:pPr>
            <w:r>
              <w:rPr>
                <w:b/>
                <w:color w:val="58595B"/>
                <w:sz w:val="14"/>
              </w:rPr>
              <w:t>programs</w:t>
            </w:r>
          </w:p>
        </w:tc>
        <w:tc>
          <w:tcPr>
            <w:tcW w:w="992" w:type="dxa"/>
          </w:tcPr>
          <w:p>
            <w:pPr>
              <w:pStyle w:val="TableParagraph"/>
              <w:spacing w:line="268" w:lineRule="auto" w:before="45"/>
              <w:ind w:left="75" w:right="219"/>
              <w:rPr>
                <w:b/>
                <w:sz w:val="14"/>
              </w:rPr>
            </w:pPr>
            <w:r>
              <w:rPr>
                <w:b/>
                <w:color w:val="58595B"/>
                <w:sz w:val="14"/>
              </w:rPr>
              <w:t>Parenting groups / classes attached to formal PPE/ECE</w:t>
            </w:r>
          </w:p>
          <w:p>
            <w:pPr>
              <w:pStyle w:val="TableParagraph"/>
              <w:spacing w:line="159" w:lineRule="exact"/>
              <w:ind w:left="75"/>
              <w:rPr>
                <w:b/>
                <w:sz w:val="14"/>
              </w:rPr>
            </w:pPr>
            <w:r>
              <w:rPr>
                <w:b/>
                <w:color w:val="58595B"/>
                <w:sz w:val="14"/>
              </w:rPr>
              <w:t>services</w:t>
            </w:r>
          </w:p>
        </w:tc>
        <w:tc>
          <w:tcPr>
            <w:tcW w:w="992" w:type="dxa"/>
          </w:tcPr>
          <w:p>
            <w:pPr>
              <w:pStyle w:val="TableParagraph"/>
              <w:spacing w:line="268" w:lineRule="auto" w:before="45"/>
              <w:ind w:left="75" w:right="16"/>
              <w:rPr>
                <w:b/>
                <w:sz w:val="14"/>
              </w:rPr>
            </w:pPr>
            <w:r>
              <w:rPr>
                <w:b/>
                <w:color w:val="58595B"/>
                <w:sz w:val="14"/>
              </w:rPr>
              <w:t>Parenting groups / classes not linked to government PPE/ECE</w:t>
            </w:r>
          </w:p>
          <w:p>
            <w:pPr>
              <w:pStyle w:val="TableParagraph"/>
              <w:spacing w:line="159" w:lineRule="exact"/>
              <w:ind w:left="75"/>
              <w:rPr>
                <w:b/>
                <w:sz w:val="14"/>
              </w:rPr>
            </w:pPr>
            <w:r>
              <w:rPr>
                <w:b/>
                <w:color w:val="58595B"/>
                <w:sz w:val="14"/>
              </w:rPr>
              <w:t>services</w:t>
            </w:r>
          </w:p>
        </w:tc>
        <w:tc>
          <w:tcPr>
            <w:tcW w:w="992" w:type="dxa"/>
          </w:tcPr>
          <w:p>
            <w:pPr>
              <w:pStyle w:val="TableParagraph"/>
              <w:spacing w:line="268" w:lineRule="auto" w:before="45"/>
              <w:ind w:left="75" w:right="119"/>
              <w:rPr>
                <w:b/>
                <w:sz w:val="14"/>
              </w:rPr>
            </w:pPr>
            <w:r>
              <w:rPr>
                <w:b/>
                <w:color w:val="58595B"/>
                <w:sz w:val="14"/>
              </w:rPr>
              <w:t>Home </w:t>
            </w:r>
            <w:r>
              <w:rPr>
                <w:b/>
                <w:color w:val="58595B"/>
                <w:spacing w:val="-2"/>
                <w:sz w:val="14"/>
              </w:rPr>
              <w:t>visits </w:t>
            </w:r>
            <w:r>
              <w:rPr>
                <w:b/>
                <w:color w:val="58595B"/>
                <w:sz w:val="14"/>
              </w:rPr>
              <w:t>by </w:t>
            </w:r>
            <w:r>
              <w:rPr>
                <w:b/>
                <w:color w:val="58595B"/>
                <w:spacing w:val="-2"/>
                <w:sz w:val="14"/>
              </w:rPr>
              <w:t>formal government </w:t>
            </w:r>
            <w:r>
              <w:rPr>
                <w:b/>
                <w:color w:val="58595B"/>
                <w:sz w:val="14"/>
              </w:rPr>
              <w:t>providers to</w:t>
            </w:r>
            <w:r>
              <w:rPr>
                <w:b/>
                <w:color w:val="58595B"/>
                <w:spacing w:val="-13"/>
                <w:sz w:val="14"/>
              </w:rPr>
              <w:t> </w:t>
            </w:r>
            <w:r>
              <w:rPr>
                <w:b/>
                <w:color w:val="58595B"/>
                <w:sz w:val="14"/>
              </w:rPr>
              <w:t>PPE/ECE</w:t>
            </w:r>
          </w:p>
          <w:p>
            <w:pPr>
              <w:pStyle w:val="TableParagraph"/>
              <w:spacing w:line="159" w:lineRule="exact"/>
              <w:ind w:left="75"/>
              <w:rPr>
                <w:b/>
                <w:sz w:val="14"/>
              </w:rPr>
            </w:pPr>
            <w:r>
              <w:rPr>
                <w:b/>
                <w:color w:val="58595B"/>
                <w:sz w:val="14"/>
              </w:rPr>
              <w:t>age children</w:t>
            </w:r>
          </w:p>
        </w:tc>
        <w:tc>
          <w:tcPr>
            <w:tcW w:w="992" w:type="dxa"/>
          </w:tcPr>
          <w:p>
            <w:pPr>
              <w:pStyle w:val="TableParagraph"/>
              <w:spacing w:line="268" w:lineRule="auto" w:before="45"/>
              <w:ind w:left="75" w:right="143"/>
              <w:rPr>
                <w:b/>
                <w:sz w:val="14"/>
              </w:rPr>
            </w:pPr>
            <w:r>
              <w:rPr>
                <w:b/>
                <w:color w:val="58595B"/>
                <w:sz w:val="14"/>
              </w:rPr>
              <w:t>Home visits by alternative service providers to</w:t>
            </w:r>
            <w:r>
              <w:rPr>
                <w:b/>
                <w:color w:val="58595B"/>
                <w:spacing w:val="-6"/>
                <w:sz w:val="14"/>
              </w:rPr>
              <w:t> </w:t>
            </w:r>
            <w:r>
              <w:rPr>
                <w:b/>
                <w:color w:val="58595B"/>
                <w:spacing w:val="-4"/>
                <w:sz w:val="14"/>
              </w:rPr>
              <w:t>ECE/PPE</w:t>
            </w:r>
          </w:p>
          <w:p>
            <w:pPr>
              <w:pStyle w:val="TableParagraph"/>
              <w:spacing w:line="159" w:lineRule="exact"/>
              <w:ind w:left="75"/>
              <w:rPr>
                <w:b/>
                <w:sz w:val="14"/>
              </w:rPr>
            </w:pPr>
            <w:r>
              <w:rPr>
                <w:b/>
                <w:color w:val="58595B"/>
                <w:sz w:val="14"/>
              </w:rPr>
              <w:t>age</w:t>
            </w:r>
            <w:r>
              <w:rPr>
                <w:b/>
                <w:color w:val="58595B"/>
                <w:spacing w:val="-24"/>
                <w:sz w:val="14"/>
              </w:rPr>
              <w:t> </w:t>
            </w:r>
            <w:r>
              <w:rPr>
                <w:b/>
                <w:color w:val="58595B"/>
                <w:sz w:val="14"/>
              </w:rPr>
              <w:t>children</w:t>
            </w:r>
          </w:p>
        </w:tc>
        <w:tc>
          <w:tcPr>
            <w:tcW w:w="992" w:type="dxa"/>
          </w:tcPr>
          <w:p>
            <w:pPr>
              <w:pStyle w:val="TableParagraph"/>
              <w:spacing w:line="268" w:lineRule="auto" w:before="45"/>
              <w:ind w:left="75" w:right="142"/>
              <w:rPr>
                <w:b/>
                <w:sz w:val="14"/>
              </w:rPr>
            </w:pPr>
            <w:r>
              <w:rPr>
                <w:b/>
                <w:color w:val="58595B"/>
                <w:sz w:val="14"/>
              </w:rPr>
              <w:t>Home- based, non-formal</w:t>
            </w:r>
          </w:p>
          <w:p>
            <w:pPr>
              <w:pStyle w:val="TableParagraph"/>
              <w:spacing w:line="268" w:lineRule="auto"/>
              <w:ind w:left="75" w:right="105"/>
              <w:rPr>
                <w:b/>
                <w:sz w:val="14"/>
              </w:rPr>
            </w:pPr>
            <w:r>
              <w:rPr>
                <w:b/>
                <w:color w:val="58595B"/>
                <w:spacing w:val="-2"/>
                <w:sz w:val="14"/>
              </w:rPr>
              <w:t>government </w:t>
            </w:r>
            <w:r>
              <w:rPr>
                <w:b/>
                <w:color w:val="58595B"/>
                <w:sz w:val="14"/>
              </w:rPr>
              <w:t>accredited PPE/ECE</w:t>
            </w:r>
          </w:p>
          <w:p>
            <w:pPr>
              <w:pStyle w:val="TableParagraph"/>
              <w:spacing w:line="160" w:lineRule="exact"/>
              <w:ind w:left="75"/>
              <w:rPr>
                <w:b/>
                <w:sz w:val="14"/>
              </w:rPr>
            </w:pPr>
            <w:r>
              <w:rPr>
                <w:b/>
                <w:color w:val="58595B"/>
                <w:sz w:val="14"/>
              </w:rPr>
              <w:t>programs</w:t>
            </w:r>
          </w:p>
        </w:tc>
        <w:tc>
          <w:tcPr>
            <w:tcW w:w="992" w:type="dxa"/>
            <w:tcBorders>
              <w:right w:val="nil"/>
            </w:tcBorders>
          </w:tcPr>
          <w:p>
            <w:pPr>
              <w:pStyle w:val="TableParagraph"/>
              <w:spacing w:line="268" w:lineRule="auto" w:before="45"/>
              <w:ind w:left="76" w:right="105"/>
              <w:rPr>
                <w:b/>
                <w:sz w:val="14"/>
              </w:rPr>
            </w:pPr>
            <w:r>
              <w:rPr>
                <w:b/>
                <w:color w:val="58595B"/>
                <w:sz w:val="14"/>
              </w:rPr>
              <w:t>Home- based, non- formal, </w:t>
            </w:r>
            <w:r>
              <w:rPr>
                <w:b/>
                <w:color w:val="58595B"/>
                <w:spacing w:val="-6"/>
                <w:sz w:val="14"/>
              </w:rPr>
              <w:t>non- </w:t>
            </w:r>
            <w:r>
              <w:rPr>
                <w:b/>
                <w:color w:val="58595B"/>
                <w:sz w:val="14"/>
              </w:rPr>
              <w:t>accredited PPE/ECE</w:t>
            </w:r>
          </w:p>
          <w:p>
            <w:pPr>
              <w:pStyle w:val="TableParagraph"/>
              <w:spacing w:line="159" w:lineRule="exact"/>
              <w:ind w:left="76"/>
              <w:rPr>
                <w:b/>
                <w:sz w:val="14"/>
              </w:rPr>
            </w:pPr>
            <w:r>
              <w:rPr>
                <w:b/>
                <w:color w:val="58595B"/>
                <w:sz w:val="14"/>
              </w:rPr>
              <w:t>programs</w:t>
            </w:r>
          </w:p>
        </w:tc>
      </w:tr>
      <w:tr>
        <w:trPr>
          <w:trHeight w:val="604" w:hRule="atLeast"/>
        </w:trPr>
        <w:tc>
          <w:tcPr>
            <w:tcW w:w="1278" w:type="dxa"/>
            <w:tcBorders>
              <w:left w:val="nil"/>
              <w:right w:val="single" w:sz="34" w:space="0" w:color="FFFFFF"/>
            </w:tcBorders>
          </w:tcPr>
          <w:p>
            <w:pPr>
              <w:pStyle w:val="TableParagraph"/>
              <w:spacing w:line="268" w:lineRule="auto" w:before="39"/>
              <w:ind w:left="80" w:right="165"/>
              <w:rPr>
                <w:sz w:val="14"/>
              </w:rPr>
            </w:pPr>
            <w:r>
              <w:rPr>
                <w:color w:val="58595B"/>
                <w:sz w:val="14"/>
              </w:rPr>
              <w:t>Govt. Service Providers</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line="268" w:lineRule="auto" w:before="45"/>
              <w:ind w:left="80" w:right="165"/>
              <w:rPr>
                <w:sz w:val="14"/>
              </w:rPr>
            </w:pPr>
            <w:r>
              <w:rPr>
                <w:color w:val="58595B"/>
                <w:sz w:val="14"/>
              </w:rPr>
              <w:t>Private Service Providers</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line="268" w:lineRule="auto" w:before="45"/>
              <w:ind w:left="80"/>
              <w:rPr>
                <w:sz w:val="14"/>
              </w:rPr>
            </w:pPr>
            <w:r>
              <w:rPr>
                <w:color w:val="58595B"/>
                <w:sz w:val="14"/>
              </w:rPr>
              <w:t>Civil Society Service Providers</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line="268" w:lineRule="auto" w:before="45"/>
              <w:ind w:left="80"/>
              <w:rPr>
                <w:sz w:val="14"/>
              </w:rPr>
            </w:pPr>
            <w:r>
              <w:rPr>
                <w:color w:val="58595B"/>
                <w:sz w:val="14"/>
              </w:rPr>
              <w:t>Family Services Providers</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line="268" w:lineRule="auto" w:before="45"/>
              <w:ind w:left="80" w:right="165"/>
              <w:rPr>
                <w:sz w:val="14"/>
              </w:rPr>
            </w:pPr>
            <w:r>
              <w:rPr>
                <w:color w:val="58595B"/>
                <w:sz w:val="14"/>
              </w:rPr>
              <w:t>Faith-Based Providers</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before="45"/>
              <w:ind w:left="80"/>
              <w:rPr>
                <w:sz w:val="14"/>
              </w:rPr>
            </w:pPr>
            <w:r>
              <w:rPr>
                <w:color w:val="58595B"/>
                <w:sz w:val="14"/>
              </w:rPr>
              <w:t>Other</w:t>
            </w:r>
          </w:p>
          <w:p>
            <w:pPr>
              <w:pStyle w:val="TableParagraph"/>
              <w:spacing w:before="19"/>
              <w:ind w:left="80"/>
              <w:rPr>
                <w:sz w:val="14"/>
              </w:rPr>
            </w:pPr>
            <w:r>
              <w:rPr>
                <w:color w:val="58595B"/>
                <w:sz w:val="14"/>
              </w:rPr>
              <w:t>(please specify)</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before="45"/>
              <w:ind w:left="80"/>
              <w:rPr>
                <w:sz w:val="14"/>
              </w:rPr>
            </w:pPr>
            <w:r>
              <w:rPr>
                <w:color w:val="58595B"/>
                <w:sz w:val="14"/>
              </w:rPr>
              <w:t>Other</w:t>
            </w:r>
          </w:p>
          <w:p>
            <w:pPr>
              <w:pStyle w:val="TableParagraph"/>
              <w:spacing w:before="19"/>
              <w:ind w:left="80"/>
              <w:rPr>
                <w:sz w:val="14"/>
              </w:rPr>
            </w:pPr>
            <w:r>
              <w:rPr>
                <w:color w:val="58595B"/>
                <w:sz w:val="14"/>
              </w:rPr>
              <w:t>(please specify)</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611" w:hRule="atLeast"/>
        </w:trPr>
        <w:tc>
          <w:tcPr>
            <w:tcW w:w="1278" w:type="dxa"/>
            <w:tcBorders>
              <w:left w:val="nil"/>
              <w:right w:val="single" w:sz="34" w:space="0" w:color="FFFFFF"/>
            </w:tcBorders>
          </w:tcPr>
          <w:p>
            <w:pPr>
              <w:pStyle w:val="TableParagraph"/>
              <w:spacing w:before="45"/>
              <w:ind w:left="80"/>
              <w:rPr>
                <w:sz w:val="14"/>
              </w:rPr>
            </w:pPr>
            <w:r>
              <w:rPr>
                <w:color w:val="58595B"/>
                <w:sz w:val="14"/>
              </w:rPr>
              <w:t>Other</w:t>
            </w:r>
          </w:p>
          <w:p>
            <w:pPr>
              <w:pStyle w:val="TableParagraph"/>
              <w:spacing w:before="19"/>
              <w:ind w:left="80"/>
              <w:rPr>
                <w:sz w:val="14"/>
              </w:rPr>
            </w:pPr>
            <w:r>
              <w:rPr>
                <w:color w:val="58595B"/>
                <w:sz w:val="14"/>
              </w:rPr>
              <w:t>(please specify)</w:t>
            </w:r>
          </w:p>
        </w:tc>
        <w:tc>
          <w:tcPr>
            <w:tcW w:w="986" w:type="dxa"/>
            <w:tcBorders>
              <w:left w:val="single" w:sz="34" w:space="0" w:color="FFFFFF"/>
            </w:tcBorders>
            <w:shd w:val="clear" w:color="auto" w:fill="F1F2F2"/>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Pr>
          <w:p>
            <w:pPr>
              <w:pStyle w:val="TableParagraph"/>
              <w:rPr>
                <w:rFonts w:ascii="Times New Roman"/>
                <w:sz w:val="16"/>
              </w:rPr>
            </w:pPr>
          </w:p>
        </w:tc>
        <w:tc>
          <w:tcPr>
            <w:tcW w:w="992" w:type="dxa"/>
            <w:tcBorders>
              <w:right w:val="nil"/>
            </w:tcBorders>
          </w:tcPr>
          <w:p>
            <w:pPr>
              <w:pStyle w:val="TableParagraph"/>
              <w:rPr>
                <w:rFonts w:ascii="Times New Roman"/>
                <w:sz w:val="16"/>
              </w:rPr>
            </w:pPr>
          </w:p>
        </w:tc>
      </w:tr>
      <w:tr>
        <w:trPr>
          <w:trHeight w:val="188" w:hRule="atLeast"/>
        </w:trPr>
        <w:tc>
          <w:tcPr>
            <w:tcW w:w="1278" w:type="dxa"/>
            <w:tcBorders>
              <w:left w:val="nil"/>
              <w:bottom w:val="nil"/>
              <w:right w:val="single" w:sz="34" w:space="0" w:color="FFFFFF"/>
            </w:tcBorders>
          </w:tcPr>
          <w:p>
            <w:pPr>
              <w:pStyle w:val="TableParagraph"/>
              <w:rPr>
                <w:rFonts w:ascii="Times New Roman"/>
                <w:sz w:val="12"/>
              </w:rPr>
            </w:pPr>
          </w:p>
        </w:tc>
        <w:tc>
          <w:tcPr>
            <w:tcW w:w="8922" w:type="dxa"/>
            <w:gridSpan w:val="9"/>
            <w:tcBorders>
              <w:left w:val="single" w:sz="34" w:space="0" w:color="FFFFFF"/>
              <w:bottom w:val="nil"/>
              <w:right w:val="nil"/>
            </w:tcBorders>
          </w:tcPr>
          <w:p>
            <w:pPr>
              <w:pStyle w:val="TableParagraph"/>
              <w:rPr>
                <w:rFonts w:ascii="Times New Roman"/>
                <w:sz w:val="12"/>
              </w:rPr>
            </w:pPr>
          </w:p>
        </w:tc>
      </w:tr>
    </w:tbl>
    <w:p>
      <w:pPr>
        <w:spacing w:after="0"/>
        <w:rPr>
          <w:rFonts w:ascii="Times New Roman"/>
          <w:sz w:val="12"/>
        </w:rPr>
        <w:sectPr>
          <w:pgSz w:w="12240" w:h="15840"/>
          <w:pgMar w:header="716" w:footer="0" w:top="900" w:bottom="280" w:left="740" w:right="700"/>
        </w:sectPr>
      </w:pPr>
    </w:p>
    <w:p>
      <w:pPr>
        <w:spacing w:before="167"/>
        <w:ind w:left="393" w:right="0" w:firstLine="0"/>
        <w:jc w:val="left"/>
        <w:rPr>
          <w:b/>
          <w:sz w:val="24"/>
        </w:rPr>
      </w:pPr>
      <w:r>
        <w:rPr>
          <w:b/>
          <w:color w:val="58595B"/>
          <w:sz w:val="24"/>
        </w:rPr>
        <w:t>Subsector’s Linkages with ECD and Education</w:t>
      </w:r>
    </w:p>
    <w:p>
      <w:pPr>
        <w:spacing w:line="249" w:lineRule="auto" w:before="126"/>
        <w:ind w:left="393" w:right="431" w:firstLine="0"/>
        <w:jc w:val="both"/>
        <w:rPr>
          <w:b/>
          <w:sz w:val="24"/>
        </w:rPr>
      </w:pPr>
      <w:r>
        <w:rPr>
          <w:b/>
          <w:color w:val="913592"/>
          <w:sz w:val="24"/>
        </w:rPr>
        <w:t>Question</w:t>
      </w:r>
      <w:r>
        <w:rPr>
          <w:b/>
          <w:color w:val="913592"/>
          <w:spacing w:val="-9"/>
          <w:sz w:val="24"/>
        </w:rPr>
        <w:t> </w:t>
      </w:r>
      <w:r>
        <w:rPr>
          <w:b/>
          <w:color w:val="913592"/>
          <w:sz w:val="24"/>
        </w:rPr>
        <w:t>17:</w:t>
      </w:r>
      <w:r>
        <w:rPr>
          <w:b/>
          <w:color w:val="913592"/>
          <w:spacing w:val="-8"/>
          <w:sz w:val="24"/>
        </w:rPr>
        <w:t> </w:t>
      </w:r>
      <w:r>
        <w:rPr>
          <w:b/>
          <w:color w:val="913592"/>
          <w:sz w:val="24"/>
        </w:rPr>
        <w:t>Does</w:t>
      </w:r>
      <w:r>
        <w:rPr>
          <w:b/>
          <w:color w:val="913592"/>
          <w:spacing w:val="-8"/>
          <w:sz w:val="24"/>
        </w:rPr>
        <w:t> </w:t>
      </w:r>
      <w:r>
        <w:rPr>
          <w:b/>
          <w:color w:val="913592"/>
          <w:sz w:val="24"/>
        </w:rPr>
        <w:t>your</w:t>
      </w:r>
      <w:r>
        <w:rPr>
          <w:b/>
          <w:color w:val="913592"/>
          <w:spacing w:val="-8"/>
          <w:sz w:val="24"/>
        </w:rPr>
        <w:t> </w:t>
      </w:r>
      <w:r>
        <w:rPr>
          <w:b/>
          <w:color w:val="913592"/>
          <w:sz w:val="24"/>
        </w:rPr>
        <w:t>country’s</w:t>
      </w:r>
      <w:r>
        <w:rPr>
          <w:b/>
          <w:color w:val="913592"/>
          <w:spacing w:val="-8"/>
          <w:sz w:val="24"/>
        </w:rPr>
        <w:t> </w:t>
      </w:r>
      <w:r>
        <w:rPr>
          <w:b/>
          <w:color w:val="913592"/>
          <w:sz w:val="24"/>
        </w:rPr>
        <w:t>PPE/ECE</w:t>
      </w:r>
      <w:r>
        <w:rPr>
          <w:b/>
          <w:color w:val="913592"/>
          <w:spacing w:val="-8"/>
          <w:sz w:val="24"/>
        </w:rPr>
        <w:t> </w:t>
      </w:r>
      <w:r>
        <w:rPr>
          <w:b/>
          <w:color w:val="913592"/>
          <w:sz w:val="24"/>
        </w:rPr>
        <w:t>definition</w:t>
      </w:r>
      <w:r>
        <w:rPr>
          <w:b/>
          <w:color w:val="913592"/>
          <w:spacing w:val="-8"/>
          <w:sz w:val="24"/>
        </w:rPr>
        <w:t> </w:t>
      </w:r>
      <w:r>
        <w:rPr>
          <w:b/>
          <w:color w:val="913592"/>
          <w:sz w:val="24"/>
        </w:rPr>
        <w:t>make</w:t>
      </w:r>
      <w:r>
        <w:rPr>
          <w:b/>
          <w:color w:val="913592"/>
          <w:spacing w:val="-7"/>
          <w:sz w:val="24"/>
        </w:rPr>
        <w:t> </w:t>
      </w:r>
      <w:r>
        <w:rPr>
          <w:b/>
          <w:color w:val="913592"/>
          <w:sz w:val="24"/>
        </w:rPr>
        <w:t>clear</w:t>
      </w:r>
      <w:r>
        <w:rPr>
          <w:b/>
          <w:color w:val="913592"/>
          <w:spacing w:val="-7"/>
          <w:sz w:val="24"/>
        </w:rPr>
        <w:t> </w:t>
      </w:r>
      <w:r>
        <w:rPr>
          <w:b/>
          <w:color w:val="913592"/>
          <w:sz w:val="24"/>
        </w:rPr>
        <w:t>that</w:t>
      </w:r>
      <w:r>
        <w:rPr>
          <w:b/>
          <w:color w:val="913592"/>
          <w:spacing w:val="-8"/>
          <w:sz w:val="24"/>
        </w:rPr>
        <w:t> </w:t>
      </w:r>
      <w:r>
        <w:rPr>
          <w:b/>
          <w:color w:val="913592"/>
          <w:sz w:val="24"/>
        </w:rPr>
        <w:t>the</w:t>
      </w:r>
      <w:r>
        <w:rPr>
          <w:b/>
          <w:color w:val="913592"/>
          <w:spacing w:val="-7"/>
          <w:sz w:val="24"/>
        </w:rPr>
        <w:t> </w:t>
      </w:r>
      <w:r>
        <w:rPr>
          <w:b/>
          <w:color w:val="913592"/>
          <w:sz w:val="24"/>
        </w:rPr>
        <w:t>subsector</w:t>
      </w:r>
      <w:r>
        <w:rPr>
          <w:b/>
          <w:color w:val="913592"/>
          <w:spacing w:val="-8"/>
          <w:sz w:val="24"/>
        </w:rPr>
        <w:t> </w:t>
      </w:r>
      <w:r>
        <w:rPr>
          <w:b/>
          <w:color w:val="913592"/>
          <w:sz w:val="24"/>
        </w:rPr>
        <w:t>has unique, important linkages with both Early Childhood Development (ECD) and with the Education sector? Y</w:t>
      </w:r>
      <w:r>
        <w:rPr>
          <w:b/>
          <w:color w:val="913592"/>
          <w:spacing w:val="56"/>
          <w:sz w:val="24"/>
        </w:rPr>
        <w:t> </w:t>
      </w:r>
      <w:r>
        <w:rPr>
          <w:b/>
          <w:color w:val="913592"/>
          <w:sz w:val="24"/>
        </w:rPr>
        <w:t>N</w:t>
      </w:r>
    </w:p>
    <w:p>
      <w:pPr>
        <w:pStyle w:val="BodyText"/>
        <w:tabs>
          <w:tab w:pos="10291" w:val="left" w:leader="none"/>
        </w:tabs>
        <w:spacing w:before="146"/>
        <w:ind w:left="393"/>
        <w:jc w:val="both"/>
        <w:rPr>
          <w:rFonts w:ascii="Times New Roman"/>
        </w:rPr>
      </w:pPr>
      <w:r>
        <w:rPr>
          <w:color w:val="58595B"/>
        </w:rPr>
        <w:t>If </w:t>
      </w:r>
      <w:r>
        <w:rPr>
          <w:color w:val="58595B"/>
          <w:spacing w:val="-13"/>
        </w:rPr>
        <w:t>Y, </w:t>
      </w:r>
      <w:r>
        <w:rPr>
          <w:color w:val="58595B"/>
        </w:rPr>
        <w:t>where is there an explanation or clarification of these</w:t>
      </w:r>
      <w:r>
        <w:rPr>
          <w:color w:val="58595B"/>
          <w:spacing w:val="-23"/>
        </w:rPr>
        <w:t> </w:t>
      </w:r>
      <w:r>
        <w:rPr>
          <w:color w:val="58595B"/>
        </w:rPr>
        <w:t>linkages?</w:t>
      </w:r>
      <w:r>
        <w:rPr>
          <w:color w:val="58595B"/>
          <w:spacing w:val="-1"/>
        </w:rPr>
        <w:t> </w:t>
      </w:r>
      <w:r>
        <w:rPr>
          <w:rFonts w:ascii="Times New Roman"/>
          <w:color w:val="58595B"/>
          <w:u w:val="single" w:color="57585A"/>
        </w:rPr>
        <w:t> </w:t>
        <w:tab/>
      </w:r>
    </w:p>
    <w:p>
      <w:pPr>
        <w:pStyle w:val="BodyText"/>
        <w:spacing w:before="5"/>
        <w:rPr>
          <w:rFonts w:ascii="Times New Roman"/>
          <w:sz w:val="28"/>
        </w:rPr>
      </w:pPr>
      <w:r>
        <w:rPr/>
        <w:pict>
          <v:shape style="position:absolute;margin-left:56.693001pt;margin-top:17.549593pt;width:498.65pt;height:176.1pt;mso-position-horizontal-relative:page;mso-position-vertical-relative:paragraph;z-index:-472;mso-wrap-distance-left:0;mso-wrap-distance-right:0" type="#_x0000_t202" filled="true" fillcolor="#efeff0" stroked="false">
            <v:textbox inset="0,0,0,0">
              <w:txbxContent>
                <w:p>
                  <w:pPr>
                    <w:pStyle w:val="BodyText"/>
                    <w:rPr>
                      <w:rFonts w:ascii="Times New Roman"/>
                    </w:rPr>
                  </w:pPr>
                </w:p>
                <w:p>
                  <w:pPr>
                    <w:pStyle w:val="BodyText"/>
                    <w:spacing w:before="4"/>
                    <w:rPr>
                      <w:rFonts w:ascii="Times New Roman"/>
                    </w:rPr>
                  </w:pPr>
                </w:p>
                <w:p>
                  <w:pPr>
                    <w:spacing w:line="278" w:lineRule="auto" w:before="0"/>
                    <w:ind w:left="340" w:right="248" w:firstLine="0"/>
                    <w:jc w:val="left"/>
                    <w:rPr>
                      <w:sz w:val="18"/>
                    </w:rPr>
                  </w:pPr>
                  <w:r>
                    <w:rPr>
                      <w:color w:val="58595B"/>
                      <w:sz w:val="18"/>
                    </w:rPr>
                    <w:t>If N: If the PPE/ECE definition does not explain how the subsector is connected with broader multisectoral ECD (Early Childhood Development) efforts, as well as with the Education sector, perhaps:</w:t>
                  </w:r>
                </w:p>
                <w:p>
                  <w:pPr>
                    <w:numPr>
                      <w:ilvl w:val="0"/>
                      <w:numId w:val="4"/>
                    </w:numPr>
                    <w:tabs>
                      <w:tab w:pos="908" w:val="left" w:leader="none"/>
                    </w:tabs>
                    <w:spacing w:line="278" w:lineRule="auto" w:before="113"/>
                    <w:ind w:left="907" w:right="338" w:hanging="567"/>
                    <w:jc w:val="both"/>
                    <w:rPr>
                      <w:sz w:val="18"/>
                    </w:rPr>
                  </w:pPr>
                  <w:r>
                    <w:rPr>
                      <w:color w:val="58595B"/>
                      <w:sz w:val="18"/>
                    </w:rPr>
                    <w:t>Propose in your subsector plan strategies to emphasize these connections in the continuum of development (such as graphic</w:t>
                  </w:r>
                  <w:r>
                    <w:rPr>
                      <w:color w:val="58595B"/>
                      <w:spacing w:val="-3"/>
                      <w:sz w:val="18"/>
                    </w:rPr>
                    <w:t> </w:t>
                  </w:r>
                  <w:r>
                    <w:rPr>
                      <w:color w:val="58595B"/>
                      <w:sz w:val="18"/>
                    </w:rPr>
                    <w:t>representations);</w:t>
                  </w:r>
                </w:p>
                <w:p>
                  <w:pPr>
                    <w:numPr>
                      <w:ilvl w:val="0"/>
                      <w:numId w:val="4"/>
                    </w:numPr>
                    <w:tabs>
                      <w:tab w:pos="908" w:val="left" w:leader="none"/>
                    </w:tabs>
                    <w:spacing w:line="278" w:lineRule="auto" w:before="113"/>
                    <w:ind w:left="907" w:right="337" w:hanging="567"/>
                    <w:jc w:val="both"/>
                    <w:rPr>
                      <w:sz w:val="18"/>
                    </w:rPr>
                  </w:pPr>
                  <w:r>
                    <w:rPr>
                      <w:color w:val="58595B"/>
                      <w:sz w:val="18"/>
                    </w:rPr>
                    <w:t>Convene stakeholders from ECD and Education to reflect on the linkages with PPE/ECE and the benefits of such linkages for children’s holistic development and learning. Such a convening might include high- and technical level stakeholders from multisectoral ECD groups and/or coordinating bodies and the Education Sector.</w:t>
                  </w:r>
                  <w:r>
                    <w:rPr>
                      <w:color w:val="58595B"/>
                      <w:spacing w:val="32"/>
                      <w:sz w:val="18"/>
                    </w:rPr>
                    <w:t> </w:t>
                  </w:r>
                  <w:r>
                    <w:rPr>
                      <w:color w:val="58595B"/>
                      <w:sz w:val="18"/>
                    </w:rPr>
                    <w:t>The</w:t>
                  </w:r>
                  <w:r>
                    <w:rPr>
                      <w:color w:val="58595B"/>
                      <w:spacing w:val="-7"/>
                      <w:sz w:val="18"/>
                    </w:rPr>
                    <w:t> </w:t>
                  </w:r>
                  <w:r>
                    <w:rPr>
                      <w:color w:val="58595B"/>
                      <w:sz w:val="18"/>
                    </w:rPr>
                    <w:t>convening</w:t>
                  </w:r>
                  <w:r>
                    <w:rPr>
                      <w:color w:val="58595B"/>
                      <w:spacing w:val="-7"/>
                      <w:sz w:val="18"/>
                    </w:rPr>
                    <w:t> </w:t>
                  </w:r>
                  <w:r>
                    <w:rPr>
                      <w:color w:val="58595B"/>
                      <w:sz w:val="18"/>
                    </w:rPr>
                    <w:t>may</w:t>
                  </w:r>
                  <w:r>
                    <w:rPr>
                      <w:color w:val="58595B"/>
                      <w:spacing w:val="-8"/>
                      <w:sz w:val="18"/>
                    </w:rPr>
                    <w:t> </w:t>
                  </w:r>
                  <w:r>
                    <w:rPr>
                      <w:color w:val="58595B"/>
                      <w:sz w:val="18"/>
                    </w:rPr>
                    <w:t>help</w:t>
                  </w:r>
                  <w:r>
                    <w:rPr>
                      <w:color w:val="58595B"/>
                      <w:spacing w:val="-7"/>
                      <w:sz w:val="18"/>
                    </w:rPr>
                    <w:t> </w:t>
                  </w:r>
                  <w:r>
                    <w:rPr>
                      <w:color w:val="58595B"/>
                      <w:sz w:val="18"/>
                    </w:rPr>
                    <w:t>showcase</w:t>
                  </w:r>
                  <w:r>
                    <w:rPr>
                      <w:color w:val="58595B"/>
                      <w:spacing w:val="-7"/>
                      <w:sz w:val="18"/>
                    </w:rPr>
                    <w:t> </w:t>
                  </w:r>
                  <w:r>
                    <w:rPr>
                      <w:color w:val="58595B"/>
                      <w:sz w:val="18"/>
                    </w:rPr>
                    <w:t>how</w:t>
                  </w:r>
                  <w:r>
                    <w:rPr>
                      <w:color w:val="58595B"/>
                      <w:spacing w:val="-7"/>
                      <w:sz w:val="18"/>
                    </w:rPr>
                    <w:t> </w:t>
                  </w:r>
                  <w:r>
                    <w:rPr>
                      <w:color w:val="58595B"/>
                      <w:sz w:val="18"/>
                    </w:rPr>
                    <w:t>PPE/ECE</w:t>
                  </w:r>
                  <w:r>
                    <w:rPr>
                      <w:color w:val="58595B"/>
                      <w:spacing w:val="-8"/>
                      <w:sz w:val="18"/>
                    </w:rPr>
                    <w:t> </w:t>
                  </w:r>
                  <w:r>
                    <w:rPr>
                      <w:color w:val="58595B"/>
                      <w:sz w:val="18"/>
                    </w:rPr>
                    <w:t>fits</w:t>
                  </w:r>
                  <w:r>
                    <w:rPr>
                      <w:color w:val="58595B"/>
                      <w:spacing w:val="-7"/>
                      <w:sz w:val="18"/>
                    </w:rPr>
                    <w:t> </w:t>
                  </w:r>
                  <w:r>
                    <w:rPr>
                      <w:color w:val="58595B"/>
                      <w:sz w:val="18"/>
                    </w:rPr>
                    <w:t>within</w:t>
                  </w:r>
                  <w:r>
                    <w:rPr>
                      <w:color w:val="58595B"/>
                      <w:spacing w:val="-7"/>
                      <w:sz w:val="18"/>
                    </w:rPr>
                    <w:t> </w:t>
                  </w:r>
                  <w:r>
                    <w:rPr>
                      <w:color w:val="58595B"/>
                      <w:sz w:val="18"/>
                    </w:rPr>
                    <w:t>multisectoral</w:t>
                  </w:r>
                  <w:r>
                    <w:rPr>
                      <w:color w:val="58595B"/>
                      <w:spacing w:val="-7"/>
                      <w:sz w:val="18"/>
                    </w:rPr>
                    <w:t> </w:t>
                  </w:r>
                  <w:r>
                    <w:rPr>
                      <w:color w:val="58595B"/>
                      <w:sz w:val="18"/>
                    </w:rPr>
                    <w:t>and</w:t>
                  </w:r>
                  <w:r>
                    <w:rPr>
                      <w:color w:val="58595B"/>
                      <w:spacing w:val="-8"/>
                      <w:sz w:val="18"/>
                    </w:rPr>
                    <w:t> </w:t>
                  </w:r>
                  <w:r>
                    <w:rPr>
                      <w:color w:val="58595B"/>
                      <w:sz w:val="18"/>
                    </w:rPr>
                    <w:t>education</w:t>
                  </w:r>
                  <w:r>
                    <w:rPr>
                      <w:color w:val="58595B"/>
                      <w:spacing w:val="-7"/>
                      <w:sz w:val="18"/>
                    </w:rPr>
                    <w:t> </w:t>
                  </w:r>
                  <w:r>
                    <w:rPr>
                      <w:color w:val="58595B"/>
                      <w:sz w:val="18"/>
                    </w:rPr>
                    <w:t>sector</w:t>
                  </w:r>
                  <w:r>
                    <w:rPr>
                      <w:color w:val="58595B"/>
                      <w:spacing w:val="-7"/>
                      <w:sz w:val="18"/>
                    </w:rPr>
                    <w:t> </w:t>
                  </w:r>
                  <w:r>
                    <w:rPr>
                      <w:color w:val="58595B"/>
                      <w:sz w:val="18"/>
                    </w:rPr>
                    <w:t>efforts and</w:t>
                  </w:r>
                  <w:r>
                    <w:rPr>
                      <w:color w:val="58595B"/>
                      <w:spacing w:val="-4"/>
                      <w:sz w:val="18"/>
                    </w:rPr>
                    <w:t> </w:t>
                  </w:r>
                  <w:r>
                    <w:rPr>
                      <w:color w:val="58595B"/>
                      <w:sz w:val="18"/>
                    </w:rPr>
                    <w:t>priorities</w:t>
                  </w:r>
                  <w:r>
                    <w:rPr>
                      <w:color w:val="58595B"/>
                      <w:spacing w:val="-3"/>
                      <w:sz w:val="18"/>
                    </w:rPr>
                    <w:t> </w:t>
                  </w:r>
                  <w:r>
                    <w:rPr>
                      <w:color w:val="58595B"/>
                      <w:sz w:val="18"/>
                    </w:rPr>
                    <w:t>yet</w:t>
                  </w:r>
                  <w:r>
                    <w:rPr>
                      <w:color w:val="58595B"/>
                      <w:spacing w:val="-4"/>
                      <w:sz w:val="18"/>
                    </w:rPr>
                    <w:t> </w:t>
                  </w:r>
                  <w:r>
                    <w:rPr>
                      <w:color w:val="58595B"/>
                      <w:sz w:val="18"/>
                    </w:rPr>
                    <w:t>also</w:t>
                  </w:r>
                  <w:r>
                    <w:rPr>
                      <w:color w:val="58595B"/>
                      <w:spacing w:val="-3"/>
                      <w:sz w:val="18"/>
                    </w:rPr>
                    <w:t> </w:t>
                  </w:r>
                  <w:r>
                    <w:rPr>
                      <w:color w:val="58595B"/>
                      <w:sz w:val="18"/>
                    </w:rPr>
                    <w:t>requires</w:t>
                  </w:r>
                  <w:r>
                    <w:rPr>
                      <w:color w:val="58595B"/>
                      <w:spacing w:val="-3"/>
                      <w:sz w:val="18"/>
                    </w:rPr>
                    <w:t> </w:t>
                  </w:r>
                  <w:r>
                    <w:rPr>
                      <w:color w:val="58595B"/>
                      <w:sz w:val="18"/>
                    </w:rPr>
                    <w:t>an</w:t>
                  </w:r>
                  <w:r>
                    <w:rPr>
                      <w:color w:val="58595B"/>
                      <w:spacing w:val="-4"/>
                      <w:sz w:val="18"/>
                    </w:rPr>
                    <w:t> </w:t>
                  </w:r>
                  <w:r>
                    <w:rPr>
                      <w:color w:val="58595B"/>
                      <w:sz w:val="18"/>
                    </w:rPr>
                    <w:t>ECE-specific</w:t>
                  </w:r>
                  <w:r>
                    <w:rPr>
                      <w:color w:val="58595B"/>
                      <w:spacing w:val="-3"/>
                      <w:sz w:val="18"/>
                    </w:rPr>
                    <w:t> </w:t>
                  </w:r>
                  <w:r>
                    <w:rPr>
                      <w:color w:val="58595B"/>
                      <w:sz w:val="18"/>
                    </w:rPr>
                    <w:t>technical</w:t>
                  </w:r>
                  <w:r>
                    <w:rPr>
                      <w:color w:val="58595B"/>
                      <w:spacing w:val="-3"/>
                      <w:sz w:val="18"/>
                    </w:rPr>
                    <w:t> </w:t>
                  </w:r>
                  <w:r>
                    <w:rPr>
                      <w:color w:val="58595B"/>
                      <w:sz w:val="18"/>
                    </w:rPr>
                    <w:t>working</w:t>
                  </w:r>
                  <w:r>
                    <w:rPr>
                      <w:color w:val="58595B"/>
                      <w:spacing w:val="-4"/>
                      <w:sz w:val="18"/>
                    </w:rPr>
                    <w:t> </w:t>
                  </w:r>
                  <w:r>
                    <w:rPr>
                      <w:color w:val="58595B"/>
                      <w:sz w:val="18"/>
                    </w:rPr>
                    <w:t>group</w:t>
                  </w:r>
                  <w:r>
                    <w:rPr>
                      <w:color w:val="58595B"/>
                      <w:spacing w:val="-3"/>
                      <w:sz w:val="18"/>
                    </w:rPr>
                    <w:t> </w:t>
                  </w:r>
                  <w:r>
                    <w:rPr>
                      <w:color w:val="58595B"/>
                      <w:sz w:val="18"/>
                    </w:rPr>
                    <w:t>(TWG)</w:t>
                  </w:r>
                  <w:r>
                    <w:rPr>
                      <w:color w:val="58595B"/>
                      <w:spacing w:val="-3"/>
                      <w:sz w:val="18"/>
                    </w:rPr>
                    <w:t> </w:t>
                  </w:r>
                  <w:r>
                    <w:rPr>
                      <w:color w:val="58595B"/>
                      <w:sz w:val="18"/>
                    </w:rPr>
                    <w:t>part</w:t>
                  </w:r>
                  <w:r>
                    <w:rPr>
                      <w:color w:val="58595B"/>
                      <w:spacing w:val="-4"/>
                      <w:sz w:val="18"/>
                    </w:rPr>
                    <w:t> </w:t>
                  </w:r>
                  <w:r>
                    <w:rPr>
                      <w:color w:val="58595B"/>
                      <w:sz w:val="18"/>
                    </w:rPr>
                    <w:t>of</w:t>
                  </w:r>
                  <w:r>
                    <w:rPr>
                      <w:color w:val="58595B"/>
                      <w:spacing w:val="-3"/>
                      <w:sz w:val="18"/>
                    </w:rPr>
                    <w:t> </w:t>
                  </w:r>
                  <w:r>
                    <w:rPr>
                      <w:color w:val="58595B"/>
                      <w:sz w:val="18"/>
                    </w:rPr>
                    <w:t>the</w:t>
                  </w:r>
                  <w:r>
                    <w:rPr>
                      <w:color w:val="58595B"/>
                      <w:spacing w:val="-3"/>
                      <w:sz w:val="18"/>
                    </w:rPr>
                    <w:t> </w:t>
                  </w:r>
                  <w:r>
                    <w:rPr>
                      <w:color w:val="58595B"/>
                      <w:sz w:val="18"/>
                    </w:rPr>
                    <w:t>broader</w:t>
                  </w:r>
                  <w:r>
                    <w:rPr>
                      <w:color w:val="58595B"/>
                      <w:spacing w:val="-4"/>
                      <w:sz w:val="18"/>
                    </w:rPr>
                    <w:t> </w:t>
                  </w:r>
                  <w:r>
                    <w:rPr>
                      <w:color w:val="58595B"/>
                      <w:sz w:val="18"/>
                    </w:rPr>
                    <w:t>ECD</w:t>
                  </w:r>
                  <w:r>
                    <w:rPr>
                      <w:color w:val="58595B"/>
                      <w:spacing w:val="-3"/>
                      <w:sz w:val="18"/>
                    </w:rPr>
                    <w:t> </w:t>
                  </w:r>
                  <w:r>
                    <w:rPr>
                      <w:color w:val="58595B"/>
                      <w:sz w:val="18"/>
                    </w:rPr>
                    <w:t>group with a distinct mandate and with the goal to expand </w:t>
                  </w:r>
                  <w:r>
                    <w:rPr>
                      <w:color w:val="58595B"/>
                      <w:spacing w:val="-3"/>
                      <w:sz w:val="18"/>
                    </w:rPr>
                    <w:t>quality, </w:t>
                  </w:r>
                  <w:r>
                    <w:rPr>
                      <w:color w:val="58595B"/>
                      <w:sz w:val="18"/>
                    </w:rPr>
                    <w:t>accessible, and equitable</w:t>
                  </w:r>
                  <w:r>
                    <w:rPr>
                      <w:color w:val="58595B"/>
                      <w:spacing w:val="-22"/>
                      <w:sz w:val="18"/>
                    </w:rPr>
                    <w:t> </w:t>
                  </w:r>
                  <w:r>
                    <w:rPr>
                      <w:color w:val="58595B"/>
                      <w:sz w:val="18"/>
                    </w:rPr>
                    <w:t>PPE/ECE.</w:t>
                  </w:r>
                </w:p>
              </w:txbxContent>
            </v:textbox>
            <v:fill type="solid"/>
            <w10:wrap type="topAndBottom"/>
          </v:shape>
        </w:pict>
      </w:r>
    </w:p>
    <w:p>
      <w:pPr>
        <w:pStyle w:val="BodyText"/>
        <w:spacing w:before="9"/>
        <w:rPr>
          <w:rFonts w:ascii="Times New Roman"/>
          <w:sz w:val="15"/>
        </w:rPr>
      </w:pPr>
    </w:p>
    <w:p>
      <w:pPr>
        <w:pStyle w:val="BodyText"/>
        <w:spacing w:before="94"/>
        <w:ind w:left="393"/>
      </w:pPr>
      <w:r>
        <w:rPr>
          <w:color w:val="58595B"/>
        </w:rPr>
        <w:t>If Y, what are the mechanisms to support communication and collaboration across these areas?</w:t>
      </w:r>
    </w:p>
    <w:p>
      <w:pPr>
        <w:pStyle w:val="BodyText"/>
      </w:pPr>
    </w:p>
    <w:p>
      <w:pPr>
        <w:pStyle w:val="BodyText"/>
        <w:rPr>
          <w:sz w:val="10"/>
        </w:rPr>
      </w:pPr>
      <w:r>
        <w:rPr/>
        <w:pict>
          <v:line style="position:absolute;mso-position-horizontal-relative:page;mso-position-vertical-relative:paragraph;z-index:-448;mso-wrap-distance-left:0;mso-wrap-distance-right:0" from="56.692902pt,8.071893pt" to="551.532925pt,8.071893pt" stroked="true" strokeweight=".63pt" strokecolor="#57585a">
            <v:stroke dashstyle="solid"/>
            <w10:wrap type="topAndBottom"/>
          </v:line>
        </w:pict>
      </w:r>
    </w:p>
    <w:p>
      <w:pPr>
        <w:pStyle w:val="BodyText"/>
      </w:pPr>
    </w:p>
    <w:p>
      <w:pPr>
        <w:pStyle w:val="BodyText"/>
        <w:spacing w:before="1"/>
        <w:rPr>
          <w:sz w:val="11"/>
        </w:rPr>
      </w:pPr>
      <w:r>
        <w:rPr/>
        <w:pict>
          <v:line style="position:absolute;mso-position-horizontal-relative:page;mso-position-vertical-relative:paragraph;z-index:-424;mso-wrap-distance-left:0;mso-wrap-distance-right:0" from="56.692902pt,8.700976pt" to="551.567919pt,8.700976pt" stroked="true" strokeweight=".63pt" strokecolor="#57585a">
            <v:stroke dashstyle="solid"/>
            <w10:wrap type="topAndBottom"/>
          </v:line>
        </w:pict>
      </w:r>
    </w:p>
    <w:p>
      <w:pPr>
        <w:pStyle w:val="BodyText"/>
      </w:pPr>
    </w:p>
    <w:p>
      <w:pPr>
        <w:pStyle w:val="BodyText"/>
        <w:spacing w:before="6"/>
      </w:pPr>
      <w:r>
        <w:rPr/>
        <w:pict>
          <v:shape style="position:absolute;margin-left:56.693001pt;margin-top:13.025769pt;width:498.65pt;height:215.75pt;mso-position-horizontal-relative:page;mso-position-vertical-relative:paragraph;z-index:-400;mso-wrap-distance-left:0;mso-wrap-distance-right:0" type="#_x0000_t202" filled="true" fillcolor="#efeff0" stroked="false">
            <v:textbox inset="0,0,0,0">
              <w:txbxContent>
                <w:p>
                  <w:pPr>
                    <w:pStyle w:val="BodyText"/>
                  </w:pPr>
                </w:p>
                <w:p>
                  <w:pPr>
                    <w:pStyle w:val="BodyText"/>
                    <w:rPr>
                      <w:sz w:val="24"/>
                    </w:rPr>
                  </w:pPr>
                </w:p>
                <w:p>
                  <w:pPr>
                    <w:spacing w:line="278" w:lineRule="auto" w:before="1"/>
                    <w:ind w:left="340" w:right="248" w:firstLine="0"/>
                    <w:jc w:val="left"/>
                    <w:rPr>
                      <w:sz w:val="18"/>
                    </w:rPr>
                  </w:pPr>
                  <w:r>
                    <w:rPr>
                      <w:color w:val="58595B"/>
                      <w:sz w:val="18"/>
                    </w:rPr>
                    <w:t>If</w:t>
                  </w:r>
                  <w:r>
                    <w:rPr>
                      <w:color w:val="58595B"/>
                      <w:spacing w:val="-13"/>
                      <w:sz w:val="18"/>
                    </w:rPr>
                    <w:t> </w:t>
                  </w:r>
                  <w:r>
                    <w:rPr>
                      <w:color w:val="58595B"/>
                      <w:sz w:val="18"/>
                    </w:rPr>
                    <w:t>there</w:t>
                  </w:r>
                  <w:r>
                    <w:rPr>
                      <w:color w:val="58595B"/>
                      <w:spacing w:val="-13"/>
                      <w:sz w:val="18"/>
                    </w:rPr>
                    <w:t> </w:t>
                  </w:r>
                  <w:r>
                    <w:rPr>
                      <w:color w:val="58595B"/>
                      <w:sz w:val="18"/>
                    </w:rPr>
                    <w:t>are</w:t>
                  </w:r>
                  <w:r>
                    <w:rPr>
                      <w:color w:val="58595B"/>
                      <w:spacing w:val="-13"/>
                      <w:sz w:val="18"/>
                    </w:rPr>
                    <w:t> </w:t>
                  </w:r>
                  <w:r>
                    <w:rPr>
                      <w:color w:val="58595B"/>
                      <w:sz w:val="18"/>
                    </w:rPr>
                    <w:t>no</w:t>
                  </w:r>
                  <w:r>
                    <w:rPr>
                      <w:color w:val="58595B"/>
                      <w:spacing w:val="-13"/>
                      <w:sz w:val="18"/>
                    </w:rPr>
                    <w:t> </w:t>
                  </w:r>
                  <w:r>
                    <w:rPr>
                      <w:color w:val="58595B"/>
                      <w:sz w:val="18"/>
                    </w:rPr>
                    <w:t>mechanisms</w:t>
                  </w:r>
                  <w:r>
                    <w:rPr>
                      <w:color w:val="58595B"/>
                      <w:spacing w:val="-13"/>
                      <w:sz w:val="18"/>
                    </w:rPr>
                    <w:t> </w:t>
                  </w:r>
                  <w:r>
                    <w:rPr>
                      <w:color w:val="58595B"/>
                      <w:sz w:val="18"/>
                    </w:rPr>
                    <w:t>to</w:t>
                  </w:r>
                  <w:r>
                    <w:rPr>
                      <w:color w:val="58595B"/>
                      <w:spacing w:val="-13"/>
                      <w:sz w:val="18"/>
                    </w:rPr>
                    <w:t> </w:t>
                  </w:r>
                  <w:r>
                    <w:rPr>
                      <w:color w:val="58595B"/>
                      <w:sz w:val="18"/>
                    </w:rPr>
                    <w:t>support</w:t>
                  </w:r>
                  <w:r>
                    <w:rPr>
                      <w:color w:val="58595B"/>
                      <w:spacing w:val="-13"/>
                      <w:sz w:val="18"/>
                    </w:rPr>
                    <w:t> </w:t>
                  </w:r>
                  <w:r>
                    <w:rPr>
                      <w:color w:val="58595B"/>
                      <w:sz w:val="18"/>
                    </w:rPr>
                    <w:t>communication</w:t>
                  </w:r>
                  <w:r>
                    <w:rPr>
                      <w:color w:val="58595B"/>
                      <w:spacing w:val="-13"/>
                      <w:sz w:val="18"/>
                    </w:rPr>
                    <w:t> </w:t>
                  </w:r>
                  <w:r>
                    <w:rPr>
                      <w:color w:val="58595B"/>
                      <w:sz w:val="18"/>
                    </w:rPr>
                    <w:t>and</w:t>
                  </w:r>
                  <w:r>
                    <w:rPr>
                      <w:color w:val="58595B"/>
                      <w:spacing w:val="-13"/>
                      <w:sz w:val="18"/>
                    </w:rPr>
                    <w:t> </w:t>
                  </w:r>
                  <w:r>
                    <w:rPr>
                      <w:color w:val="58595B"/>
                      <w:sz w:val="18"/>
                    </w:rPr>
                    <w:t>collaboration</w:t>
                  </w:r>
                  <w:r>
                    <w:rPr>
                      <w:color w:val="58595B"/>
                      <w:spacing w:val="-13"/>
                      <w:sz w:val="18"/>
                    </w:rPr>
                    <w:t> </w:t>
                  </w:r>
                  <w:r>
                    <w:rPr>
                      <w:color w:val="58595B"/>
                      <w:sz w:val="18"/>
                    </w:rPr>
                    <w:t>across</w:t>
                  </w:r>
                  <w:r>
                    <w:rPr>
                      <w:color w:val="58595B"/>
                      <w:spacing w:val="-13"/>
                      <w:sz w:val="18"/>
                    </w:rPr>
                    <w:t> </w:t>
                  </w:r>
                  <w:r>
                    <w:rPr>
                      <w:color w:val="58595B"/>
                      <w:sz w:val="18"/>
                    </w:rPr>
                    <w:t>the</w:t>
                  </w:r>
                  <w:r>
                    <w:rPr>
                      <w:color w:val="58595B"/>
                      <w:spacing w:val="-13"/>
                      <w:sz w:val="18"/>
                    </w:rPr>
                    <w:t> </w:t>
                  </w:r>
                  <w:r>
                    <w:rPr>
                      <w:color w:val="58595B"/>
                      <w:sz w:val="18"/>
                    </w:rPr>
                    <w:t>Education</w:t>
                  </w:r>
                  <w:r>
                    <w:rPr>
                      <w:color w:val="58595B"/>
                      <w:spacing w:val="-13"/>
                      <w:sz w:val="18"/>
                    </w:rPr>
                    <w:t> </w:t>
                  </w:r>
                  <w:r>
                    <w:rPr>
                      <w:color w:val="58595B"/>
                      <w:sz w:val="18"/>
                    </w:rPr>
                    <w:t>sector</w:t>
                  </w:r>
                  <w:r>
                    <w:rPr>
                      <w:color w:val="58595B"/>
                      <w:spacing w:val="-13"/>
                      <w:sz w:val="18"/>
                    </w:rPr>
                    <w:t> </w:t>
                  </w:r>
                  <w:r>
                    <w:rPr>
                      <w:color w:val="58595B"/>
                      <w:sz w:val="18"/>
                    </w:rPr>
                    <w:t>and</w:t>
                  </w:r>
                  <w:r>
                    <w:rPr>
                      <w:color w:val="58595B"/>
                      <w:spacing w:val="-13"/>
                      <w:sz w:val="18"/>
                    </w:rPr>
                    <w:t> </w:t>
                  </w:r>
                  <w:r>
                    <w:rPr>
                      <w:color w:val="58595B"/>
                      <w:sz w:val="18"/>
                    </w:rPr>
                    <w:t>other</w:t>
                  </w:r>
                  <w:r>
                    <w:rPr>
                      <w:color w:val="58595B"/>
                      <w:spacing w:val="-13"/>
                      <w:sz w:val="18"/>
                    </w:rPr>
                    <w:t> </w:t>
                  </w:r>
                  <w:r>
                    <w:rPr>
                      <w:color w:val="58595B"/>
                      <w:sz w:val="18"/>
                    </w:rPr>
                    <w:t>sectors, you may wish</w:t>
                  </w:r>
                  <w:r>
                    <w:rPr>
                      <w:color w:val="58595B"/>
                      <w:spacing w:val="-2"/>
                      <w:sz w:val="18"/>
                    </w:rPr>
                    <w:t> </w:t>
                  </w:r>
                  <w:r>
                    <w:rPr>
                      <w:color w:val="58595B"/>
                      <w:sz w:val="18"/>
                    </w:rPr>
                    <w:t>to:</w:t>
                  </w:r>
                </w:p>
                <w:p>
                  <w:pPr>
                    <w:numPr>
                      <w:ilvl w:val="0"/>
                      <w:numId w:val="5"/>
                    </w:numPr>
                    <w:tabs>
                      <w:tab w:pos="908" w:val="left" w:leader="none"/>
                    </w:tabs>
                    <w:spacing w:line="278" w:lineRule="auto" w:before="113"/>
                    <w:ind w:left="907" w:right="337" w:hanging="567"/>
                    <w:jc w:val="both"/>
                    <w:rPr>
                      <w:sz w:val="18"/>
                    </w:rPr>
                  </w:pPr>
                  <w:r>
                    <w:rPr>
                      <w:color w:val="58595B"/>
                      <w:sz w:val="18"/>
                    </w:rPr>
                    <w:t>Propose in your subsector plan strategies to facilitate such communication and collaboration (for example, establishing</w:t>
                  </w:r>
                  <w:r>
                    <w:rPr>
                      <w:color w:val="58595B"/>
                      <w:spacing w:val="-29"/>
                      <w:sz w:val="18"/>
                    </w:rPr>
                    <w:t> </w:t>
                  </w:r>
                  <w:r>
                    <w:rPr>
                      <w:color w:val="58595B"/>
                      <w:sz w:val="18"/>
                    </w:rPr>
                    <w:t>directives</w:t>
                  </w:r>
                  <w:r>
                    <w:rPr>
                      <w:color w:val="58595B"/>
                      <w:spacing w:val="-28"/>
                      <w:sz w:val="18"/>
                    </w:rPr>
                    <w:t> </w:t>
                  </w:r>
                  <w:r>
                    <w:rPr>
                      <w:color w:val="58595B"/>
                      <w:sz w:val="18"/>
                    </w:rPr>
                    <w:t>across</w:t>
                  </w:r>
                  <w:r>
                    <w:rPr>
                      <w:color w:val="58595B"/>
                      <w:spacing w:val="-29"/>
                      <w:sz w:val="18"/>
                    </w:rPr>
                    <w:t> </w:t>
                  </w:r>
                  <w:r>
                    <w:rPr>
                      <w:color w:val="58595B"/>
                      <w:sz w:val="18"/>
                    </w:rPr>
                    <w:t>education</w:t>
                  </w:r>
                  <w:r>
                    <w:rPr>
                      <w:color w:val="58595B"/>
                      <w:spacing w:val="-28"/>
                      <w:sz w:val="18"/>
                    </w:rPr>
                    <w:t> </w:t>
                  </w:r>
                  <w:r>
                    <w:rPr>
                      <w:color w:val="58595B"/>
                      <w:sz w:val="18"/>
                    </w:rPr>
                    <w:t>levels</w:t>
                  </w:r>
                  <w:r>
                    <w:rPr>
                      <w:color w:val="58595B"/>
                      <w:spacing w:val="-28"/>
                      <w:sz w:val="18"/>
                    </w:rPr>
                    <w:t> </w:t>
                  </w:r>
                  <w:r>
                    <w:rPr>
                      <w:color w:val="58595B"/>
                      <w:sz w:val="18"/>
                    </w:rPr>
                    <w:t>on</w:t>
                  </w:r>
                  <w:r>
                    <w:rPr>
                      <w:color w:val="58595B"/>
                      <w:spacing w:val="-29"/>
                      <w:sz w:val="18"/>
                    </w:rPr>
                    <w:t> </w:t>
                  </w:r>
                  <w:r>
                    <w:rPr>
                      <w:color w:val="58595B"/>
                      <w:sz w:val="18"/>
                    </w:rPr>
                    <w:t>what</w:t>
                  </w:r>
                  <w:r>
                    <w:rPr>
                      <w:color w:val="58595B"/>
                      <w:spacing w:val="-28"/>
                      <w:sz w:val="18"/>
                    </w:rPr>
                    <w:t> </w:t>
                  </w:r>
                  <w:r>
                    <w:rPr>
                      <w:color w:val="58595B"/>
                      <w:sz w:val="18"/>
                    </w:rPr>
                    <w:t>is</w:t>
                  </w:r>
                  <w:r>
                    <w:rPr>
                      <w:color w:val="58595B"/>
                      <w:spacing w:val="-28"/>
                      <w:sz w:val="18"/>
                    </w:rPr>
                    <w:t> </w:t>
                  </w:r>
                  <w:r>
                    <w:rPr>
                      <w:color w:val="58595B"/>
                      <w:sz w:val="18"/>
                    </w:rPr>
                    <w:t>required</w:t>
                  </w:r>
                  <w:r>
                    <w:rPr>
                      <w:color w:val="58595B"/>
                      <w:spacing w:val="-29"/>
                      <w:sz w:val="18"/>
                    </w:rPr>
                    <w:t> </w:t>
                  </w:r>
                  <w:r>
                    <w:rPr>
                      <w:color w:val="58595B"/>
                      <w:sz w:val="18"/>
                    </w:rPr>
                    <w:t>for</w:t>
                  </w:r>
                  <w:r>
                    <w:rPr>
                      <w:color w:val="58595B"/>
                      <w:spacing w:val="-28"/>
                      <w:sz w:val="18"/>
                    </w:rPr>
                    <w:t> </w:t>
                  </w:r>
                  <w:r>
                    <w:rPr>
                      <w:color w:val="58595B"/>
                      <w:sz w:val="18"/>
                    </w:rPr>
                    <w:t>ensuring</w:t>
                  </w:r>
                  <w:r>
                    <w:rPr>
                      <w:color w:val="58595B"/>
                      <w:spacing w:val="-29"/>
                      <w:sz w:val="18"/>
                    </w:rPr>
                    <w:t> </w:t>
                  </w:r>
                  <w:r>
                    <w:rPr>
                      <w:color w:val="58595B"/>
                      <w:sz w:val="18"/>
                    </w:rPr>
                    <w:t>collaboration</w:t>
                  </w:r>
                  <w:r>
                    <w:rPr>
                      <w:color w:val="58595B"/>
                      <w:spacing w:val="-28"/>
                      <w:sz w:val="18"/>
                    </w:rPr>
                    <w:t> </w:t>
                  </w:r>
                  <w:r>
                    <w:rPr>
                      <w:color w:val="58595B"/>
                      <w:sz w:val="18"/>
                    </w:rPr>
                    <w:t>and</w:t>
                  </w:r>
                  <w:r>
                    <w:rPr>
                      <w:color w:val="58595B"/>
                      <w:spacing w:val="-28"/>
                      <w:sz w:val="18"/>
                    </w:rPr>
                    <w:t> </w:t>
                  </w:r>
                  <w:r>
                    <w:rPr>
                      <w:color w:val="58595B"/>
                      <w:sz w:val="18"/>
                    </w:rPr>
                    <w:t>communication). These could</w:t>
                  </w:r>
                  <w:r>
                    <w:rPr>
                      <w:color w:val="58595B"/>
                      <w:spacing w:val="-1"/>
                      <w:sz w:val="18"/>
                    </w:rPr>
                    <w:t> </w:t>
                  </w:r>
                  <w:r>
                    <w:rPr>
                      <w:color w:val="58595B"/>
                      <w:sz w:val="18"/>
                    </w:rPr>
                    <w:t>include:</w:t>
                  </w:r>
                </w:p>
                <w:p>
                  <w:pPr>
                    <w:numPr>
                      <w:ilvl w:val="0"/>
                      <w:numId w:val="5"/>
                    </w:numPr>
                    <w:tabs>
                      <w:tab w:pos="908" w:val="left" w:leader="none"/>
                    </w:tabs>
                    <w:spacing w:line="278" w:lineRule="auto" w:before="113"/>
                    <w:ind w:left="907" w:right="338" w:hanging="567"/>
                    <w:jc w:val="both"/>
                    <w:rPr>
                      <w:sz w:val="18"/>
                    </w:rPr>
                  </w:pPr>
                  <w:r>
                    <w:rPr>
                      <w:color w:val="58595B"/>
                      <w:sz w:val="18"/>
                    </w:rPr>
                    <w:t>Identifying coordinating bodies across sectors, including the humanitarian sector, where ECE stakeholders should coordinate.</w:t>
                  </w:r>
                </w:p>
                <w:p>
                  <w:pPr>
                    <w:numPr>
                      <w:ilvl w:val="0"/>
                      <w:numId w:val="5"/>
                    </w:numPr>
                    <w:tabs>
                      <w:tab w:pos="908" w:val="left" w:leader="none"/>
                    </w:tabs>
                    <w:spacing w:line="278" w:lineRule="auto" w:before="113"/>
                    <w:ind w:left="907" w:right="338" w:hanging="567"/>
                    <w:jc w:val="both"/>
                    <w:rPr>
                      <w:sz w:val="18"/>
                    </w:rPr>
                  </w:pPr>
                  <w:r>
                    <w:rPr>
                      <w:color w:val="58595B"/>
                      <w:sz w:val="18"/>
                    </w:rPr>
                    <w:t>Identify</w:t>
                  </w:r>
                  <w:r>
                    <w:rPr>
                      <w:color w:val="58595B"/>
                      <w:spacing w:val="-6"/>
                      <w:sz w:val="18"/>
                    </w:rPr>
                    <w:t> </w:t>
                  </w:r>
                  <w:r>
                    <w:rPr>
                      <w:color w:val="58595B"/>
                      <w:sz w:val="18"/>
                    </w:rPr>
                    <w:t>if</w:t>
                  </w:r>
                  <w:r>
                    <w:rPr>
                      <w:color w:val="58595B"/>
                      <w:spacing w:val="-5"/>
                      <w:sz w:val="18"/>
                    </w:rPr>
                    <w:t> </w:t>
                  </w:r>
                  <w:r>
                    <w:rPr>
                      <w:color w:val="58595B"/>
                      <w:sz w:val="18"/>
                    </w:rPr>
                    <w:t>and</w:t>
                  </w:r>
                  <w:r>
                    <w:rPr>
                      <w:color w:val="58595B"/>
                      <w:spacing w:val="-5"/>
                      <w:sz w:val="18"/>
                    </w:rPr>
                    <w:t> </w:t>
                  </w:r>
                  <w:r>
                    <w:rPr>
                      <w:color w:val="58595B"/>
                      <w:sz w:val="18"/>
                    </w:rPr>
                    <w:t>how</w:t>
                  </w:r>
                  <w:r>
                    <w:rPr>
                      <w:color w:val="58595B"/>
                      <w:spacing w:val="-5"/>
                      <w:sz w:val="18"/>
                    </w:rPr>
                    <w:t> </w:t>
                  </w:r>
                  <w:r>
                    <w:rPr>
                      <w:color w:val="58595B"/>
                      <w:sz w:val="18"/>
                    </w:rPr>
                    <w:t>ECE</w:t>
                  </w:r>
                  <w:r>
                    <w:rPr>
                      <w:color w:val="58595B"/>
                      <w:spacing w:val="-5"/>
                      <w:sz w:val="18"/>
                    </w:rPr>
                    <w:t> </w:t>
                  </w:r>
                  <w:r>
                    <w:rPr>
                      <w:color w:val="58595B"/>
                      <w:sz w:val="18"/>
                    </w:rPr>
                    <w:t>coordination</w:t>
                  </w:r>
                  <w:r>
                    <w:rPr>
                      <w:color w:val="58595B"/>
                      <w:spacing w:val="-5"/>
                      <w:sz w:val="18"/>
                    </w:rPr>
                    <w:t> </w:t>
                  </w:r>
                  <w:r>
                    <w:rPr>
                      <w:color w:val="58595B"/>
                      <w:sz w:val="18"/>
                    </w:rPr>
                    <w:t>responsibilities</w:t>
                  </w:r>
                  <w:r>
                    <w:rPr>
                      <w:color w:val="58595B"/>
                      <w:spacing w:val="-5"/>
                      <w:sz w:val="18"/>
                    </w:rPr>
                    <w:t> </w:t>
                  </w:r>
                  <w:r>
                    <w:rPr>
                      <w:color w:val="58595B"/>
                      <w:sz w:val="18"/>
                    </w:rPr>
                    <w:t>may</w:t>
                  </w:r>
                  <w:r>
                    <w:rPr>
                      <w:color w:val="58595B"/>
                      <w:spacing w:val="-5"/>
                      <w:sz w:val="18"/>
                    </w:rPr>
                    <w:t> </w:t>
                  </w:r>
                  <w:r>
                    <w:rPr>
                      <w:color w:val="58595B"/>
                      <w:sz w:val="18"/>
                    </w:rPr>
                    <w:t>be</w:t>
                  </w:r>
                  <w:r>
                    <w:rPr>
                      <w:color w:val="58595B"/>
                      <w:spacing w:val="-5"/>
                      <w:sz w:val="18"/>
                    </w:rPr>
                    <w:t> </w:t>
                  </w:r>
                  <w:r>
                    <w:rPr>
                      <w:color w:val="58595B"/>
                      <w:sz w:val="18"/>
                    </w:rPr>
                    <w:t>added</w:t>
                  </w:r>
                  <w:r>
                    <w:rPr>
                      <w:color w:val="58595B"/>
                      <w:spacing w:val="-5"/>
                      <w:sz w:val="18"/>
                    </w:rPr>
                    <w:t> </w:t>
                  </w:r>
                  <w:r>
                    <w:rPr>
                      <w:color w:val="58595B"/>
                      <w:sz w:val="18"/>
                    </w:rPr>
                    <w:t>to</w:t>
                  </w:r>
                  <w:r>
                    <w:rPr>
                      <w:color w:val="58595B"/>
                      <w:spacing w:val="-5"/>
                      <w:sz w:val="18"/>
                    </w:rPr>
                    <w:t> </w:t>
                  </w:r>
                  <w:r>
                    <w:rPr>
                      <w:color w:val="58595B"/>
                      <w:sz w:val="18"/>
                    </w:rPr>
                    <w:t>existing</w:t>
                  </w:r>
                  <w:r>
                    <w:rPr>
                      <w:color w:val="58595B"/>
                      <w:spacing w:val="-6"/>
                      <w:sz w:val="18"/>
                    </w:rPr>
                    <w:t> </w:t>
                  </w:r>
                  <w:r>
                    <w:rPr>
                      <w:color w:val="58595B"/>
                      <w:sz w:val="18"/>
                    </w:rPr>
                    <w:t>ECE</w:t>
                  </w:r>
                  <w:r>
                    <w:rPr>
                      <w:color w:val="58595B"/>
                      <w:spacing w:val="-5"/>
                      <w:sz w:val="18"/>
                    </w:rPr>
                    <w:t> </w:t>
                  </w:r>
                  <w:r>
                    <w:rPr>
                      <w:color w:val="58595B"/>
                      <w:sz w:val="18"/>
                    </w:rPr>
                    <w:t>staff</w:t>
                  </w:r>
                  <w:r>
                    <w:rPr>
                      <w:color w:val="58595B"/>
                      <w:spacing w:val="-5"/>
                      <w:sz w:val="18"/>
                    </w:rPr>
                    <w:t> </w:t>
                  </w:r>
                  <w:r>
                    <w:rPr>
                      <w:color w:val="58595B"/>
                      <w:sz w:val="18"/>
                    </w:rPr>
                    <w:t>job</w:t>
                  </w:r>
                  <w:r>
                    <w:rPr>
                      <w:color w:val="58595B"/>
                      <w:spacing w:val="-5"/>
                      <w:sz w:val="18"/>
                    </w:rPr>
                    <w:t> </w:t>
                  </w:r>
                  <w:r>
                    <w:rPr>
                      <w:color w:val="58595B"/>
                      <w:sz w:val="18"/>
                    </w:rPr>
                    <w:t>descriptions,</w:t>
                  </w:r>
                  <w:r>
                    <w:rPr>
                      <w:color w:val="58595B"/>
                      <w:spacing w:val="-5"/>
                      <w:sz w:val="18"/>
                    </w:rPr>
                    <w:t> </w:t>
                  </w:r>
                  <w:r>
                    <w:rPr>
                      <w:color w:val="58595B"/>
                      <w:sz w:val="18"/>
                    </w:rPr>
                    <w:t>such as an ECE focal point from government or partner agencies to promote coordination and</w:t>
                  </w:r>
                  <w:r>
                    <w:rPr>
                      <w:color w:val="58595B"/>
                      <w:spacing w:val="-32"/>
                      <w:sz w:val="18"/>
                    </w:rPr>
                    <w:t> </w:t>
                  </w:r>
                  <w:r>
                    <w:rPr>
                      <w:color w:val="58595B"/>
                      <w:sz w:val="18"/>
                    </w:rPr>
                    <w:t>communication,</w:t>
                  </w:r>
                </w:p>
                <w:p>
                  <w:pPr>
                    <w:numPr>
                      <w:ilvl w:val="0"/>
                      <w:numId w:val="5"/>
                    </w:numPr>
                    <w:tabs>
                      <w:tab w:pos="908" w:val="left" w:leader="none"/>
                    </w:tabs>
                    <w:spacing w:line="278" w:lineRule="auto" w:before="113"/>
                    <w:ind w:left="907" w:right="336" w:hanging="567"/>
                    <w:jc w:val="both"/>
                    <w:rPr>
                      <w:sz w:val="18"/>
                    </w:rPr>
                  </w:pPr>
                  <w:r>
                    <w:rPr>
                      <w:color w:val="58595B"/>
                      <w:sz w:val="18"/>
                    </w:rPr>
                    <w:t>Identifying the frequency of communication that ECE staff should have with sector leads that are part of inter- sectoral or sector-specific coordination entities (in cases where an ECE focal point may not be appropriate to ensure that ECE is understood, reflected and acted upon in these</w:t>
                  </w:r>
                  <w:r>
                    <w:rPr>
                      <w:color w:val="58595B"/>
                      <w:spacing w:val="-13"/>
                      <w:sz w:val="18"/>
                    </w:rPr>
                    <w:t> </w:t>
                  </w:r>
                  <w:r>
                    <w:rPr>
                      <w:color w:val="58595B"/>
                      <w:sz w:val="18"/>
                    </w:rPr>
                    <w:t>groups).</w:t>
                  </w:r>
                </w:p>
              </w:txbxContent>
            </v:textbox>
            <v:fill type="solid"/>
            <w10:wrap type="topAndBottom"/>
          </v:shape>
        </w:pict>
      </w:r>
    </w:p>
    <w:p>
      <w:pPr>
        <w:pStyle w:val="BodyText"/>
      </w:pPr>
    </w:p>
    <w:p>
      <w:pPr>
        <w:pStyle w:val="BodyText"/>
        <w:spacing w:before="9"/>
        <w:rPr>
          <w:sz w:val="24"/>
        </w:rPr>
      </w:pPr>
    </w:p>
    <w:p>
      <w:pPr>
        <w:spacing w:before="92"/>
        <w:ind w:left="393" w:right="0" w:firstLine="0"/>
        <w:jc w:val="left"/>
        <w:rPr>
          <w:b/>
          <w:sz w:val="24"/>
        </w:rPr>
      </w:pPr>
      <w:r>
        <w:rPr>
          <w:b/>
          <w:color w:val="58595B"/>
          <w:sz w:val="24"/>
        </w:rPr>
        <w:t>Crisis settings</w:t>
      </w:r>
    </w:p>
    <w:p>
      <w:pPr>
        <w:spacing w:line="249" w:lineRule="auto" w:before="125"/>
        <w:ind w:left="393" w:right="0" w:firstLine="0"/>
        <w:jc w:val="left"/>
        <w:rPr>
          <w:b/>
          <w:sz w:val="24"/>
        </w:rPr>
      </w:pPr>
      <w:r>
        <w:rPr>
          <w:b/>
          <w:color w:val="913592"/>
          <w:sz w:val="24"/>
        </w:rPr>
        <w:t>Question 18: If your country is a crisis/emergency setting, how is PPE/ECE defined or represented in national and regional response plans?</w:t>
      </w:r>
    </w:p>
    <w:p>
      <w:pPr>
        <w:pStyle w:val="BodyText"/>
        <w:tabs>
          <w:tab w:pos="10290" w:val="left" w:leader="none"/>
        </w:tabs>
        <w:spacing w:before="145"/>
        <w:ind w:left="393"/>
      </w:pPr>
      <w:r>
        <w:rPr>
          <w:color w:val="58595B"/>
        </w:rPr>
        <w:t>Answer: </w:t>
      </w:r>
      <w:r>
        <w:rPr>
          <w:color w:val="58595B"/>
          <w:u w:val="single" w:color="57585A"/>
        </w:rPr>
        <w:t> </w:t>
        <w:tab/>
      </w:r>
    </w:p>
    <w:p>
      <w:pPr>
        <w:spacing w:after="0"/>
        <w:sectPr>
          <w:pgSz w:w="12240" w:h="15840"/>
          <w:pgMar w:header="716" w:footer="0" w:top="900" w:bottom="280" w:left="740" w:right="700"/>
        </w:sectPr>
      </w:pPr>
    </w:p>
    <w:p>
      <w:pPr>
        <w:spacing w:before="167"/>
        <w:ind w:left="393" w:right="0" w:firstLine="0"/>
        <w:jc w:val="left"/>
        <w:rPr>
          <w:b/>
          <w:sz w:val="24"/>
        </w:rPr>
      </w:pPr>
      <w:r>
        <w:rPr>
          <w:b/>
          <w:color w:val="58595B"/>
          <w:sz w:val="24"/>
        </w:rPr>
        <w:t>Overall Understanding and Clarity around PPE/ECE Subsector</w:t>
      </w:r>
    </w:p>
    <w:p>
      <w:pPr>
        <w:spacing w:line="249" w:lineRule="auto" w:before="126"/>
        <w:ind w:left="393" w:right="431" w:firstLine="0"/>
        <w:jc w:val="both"/>
        <w:rPr>
          <w:b/>
          <w:sz w:val="24"/>
        </w:rPr>
      </w:pPr>
      <w:r>
        <w:rPr>
          <w:b/>
          <w:color w:val="913592"/>
          <w:sz w:val="24"/>
        </w:rPr>
        <w:t>Question</w:t>
      </w:r>
      <w:r>
        <w:rPr>
          <w:b/>
          <w:color w:val="913592"/>
          <w:spacing w:val="-31"/>
          <w:sz w:val="24"/>
        </w:rPr>
        <w:t> </w:t>
      </w:r>
      <w:r>
        <w:rPr>
          <w:b/>
          <w:color w:val="913592"/>
          <w:sz w:val="24"/>
        </w:rPr>
        <w:t>19:</w:t>
      </w:r>
      <w:r>
        <w:rPr>
          <w:b/>
          <w:color w:val="913592"/>
          <w:spacing w:val="-39"/>
          <w:sz w:val="24"/>
        </w:rPr>
        <w:t> </w:t>
      </w:r>
      <w:r>
        <w:rPr>
          <w:b/>
          <w:color w:val="913592"/>
          <w:sz w:val="24"/>
        </w:rPr>
        <w:t>Are</w:t>
      </w:r>
      <w:r>
        <w:rPr>
          <w:b/>
          <w:color w:val="913592"/>
          <w:spacing w:val="-30"/>
          <w:sz w:val="24"/>
        </w:rPr>
        <w:t> </w:t>
      </w:r>
      <w:r>
        <w:rPr>
          <w:b/>
          <w:color w:val="913592"/>
          <w:sz w:val="24"/>
        </w:rPr>
        <w:t>the</w:t>
      </w:r>
      <w:r>
        <w:rPr>
          <w:b/>
          <w:color w:val="913592"/>
          <w:spacing w:val="-31"/>
          <w:sz w:val="24"/>
        </w:rPr>
        <w:t> </w:t>
      </w:r>
      <w:r>
        <w:rPr>
          <w:b/>
          <w:color w:val="913592"/>
          <w:sz w:val="24"/>
        </w:rPr>
        <w:t>scope</w:t>
      </w:r>
      <w:r>
        <w:rPr>
          <w:b/>
          <w:color w:val="913592"/>
          <w:spacing w:val="-30"/>
          <w:sz w:val="24"/>
        </w:rPr>
        <w:t> </w:t>
      </w:r>
      <w:r>
        <w:rPr>
          <w:b/>
          <w:color w:val="913592"/>
          <w:sz w:val="24"/>
        </w:rPr>
        <w:t>and</w:t>
      </w:r>
      <w:r>
        <w:rPr>
          <w:b/>
          <w:color w:val="913592"/>
          <w:spacing w:val="-31"/>
          <w:sz w:val="24"/>
        </w:rPr>
        <w:t> </w:t>
      </w:r>
      <w:r>
        <w:rPr>
          <w:b/>
          <w:color w:val="913592"/>
          <w:sz w:val="24"/>
        </w:rPr>
        <w:t>characteristics</w:t>
      </w:r>
      <w:r>
        <w:rPr>
          <w:b/>
          <w:color w:val="913592"/>
          <w:spacing w:val="-30"/>
          <w:sz w:val="24"/>
        </w:rPr>
        <w:t> </w:t>
      </w:r>
      <w:r>
        <w:rPr>
          <w:b/>
          <w:color w:val="913592"/>
          <w:sz w:val="24"/>
        </w:rPr>
        <w:t>of</w:t>
      </w:r>
      <w:r>
        <w:rPr>
          <w:b/>
          <w:color w:val="913592"/>
          <w:spacing w:val="-31"/>
          <w:sz w:val="24"/>
        </w:rPr>
        <w:t> </w:t>
      </w:r>
      <w:r>
        <w:rPr>
          <w:b/>
          <w:color w:val="913592"/>
          <w:sz w:val="24"/>
        </w:rPr>
        <w:t>the</w:t>
      </w:r>
      <w:r>
        <w:rPr>
          <w:b/>
          <w:color w:val="913592"/>
          <w:spacing w:val="-30"/>
          <w:sz w:val="24"/>
        </w:rPr>
        <w:t> </w:t>
      </w:r>
      <w:r>
        <w:rPr>
          <w:b/>
          <w:color w:val="913592"/>
          <w:sz w:val="24"/>
        </w:rPr>
        <w:t>PPE/ECE</w:t>
      </w:r>
      <w:r>
        <w:rPr>
          <w:b/>
          <w:color w:val="913592"/>
          <w:spacing w:val="-31"/>
          <w:sz w:val="24"/>
        </w:rPr>
        <w:t> </w:t>
      </w:r>
      <w:r>
        <w:rPr>
          <w:b/>
          <w:color w:val="913592"/>
          <w:sz w:val="24"/>
        </w:rPr>
        <w:t>subsector</w:t>
      </w:r>
      <w:r>
        <w:rPr>
          <w:b/>
          <w:color w:val="913592"/>
          <w:spacing w:val="-30"/>
          <w:sz w:val="24"/>
        </w:rPr>
        <w:t> </w:t>
      </w:r>
      <w:r>
        <w:rPr>
          <w:b/>
          <w:color w:val="913592"/>
          <w:sz w:val="24"/>
        </w:rPr>
        <w:t>well</w:t>
      </w:r>
      <w:r>
        <w:rPr>
          <w:b/>
          <w:color w:val="913592"/>
          <w:spacing w:val="-31"/>
          <w:sz w:val="24"/>
        </w:rPr>
        <w:t> </w:t>
      </w:r>
      <w:r>
        <w:rPr>
          <w:b/>
          <w:color w:val="913592"/>
          <w:sz w:val="24"/>
        </w:rPr>
        <w:t>understood by</w:t>
      </w:r>
      <w:r>
        <w:rPr>
          <w:b/>
          <w:color w:val="913592"/>
          <w:spacing w:val="-9"/>
          <w:sz w:val="24"/>
        </w:rPr>
        <w:t> </w:t>
      </w:r>
      <w:r>
        <w:rPr>
          <w:b/>
          <w:color w:val="913592"/>
          <w:sz w:val="24"/>
        </w:rPr>
        <w:t>all</w:t>
      </w:r>
      <w:r>
        <w:rPr>
          <w:b/>
          <w:color w:val="913592"/>
          <w:spacing w:val="-9"/>
          <w:sz w:val="24"/>
        </w:rPr>
        <w:t> </w:t>
      </w:r>
      <w:r>
        <w:rPr>
          <w:b/>
          <w:color w:val="913592"/>
          <w:sz w:val="24"/>
        </w:rPr>
        <w:t>relevant</w:t>
      </w:r>
      <w:r>
        <w:rPr>
          <w:b/>
          <w:color w:val="913592"/>
          <w:spacing w:val="-8"/>
          <w:sz w:val="24"/>
        </w:rPr>
        <w:t> </w:t>
      </w:r>
      <w:r>
        <w:rPr>
          <w:b/>
          <w:color w:val="913592"/>
          <w:sz w:val="24"/>
        </w:rPr>
        <w:t>stakeholders</w:t>
      </w:r>
      <w:r>
        <w:rPr>
          <w:b/>
          <w:color w:val="913592"/>
          <w:spacing w:val="-9"/>
          <w:sz w:val="24"/>
        </w:rPr>
        <w:t> </w:t>
      </w:r>
      <w:r>
        <w:rPr>
          <w:b/>
          <w:color w:val="913592"/>
          <w:sz w:val="24"/>
        </w:rPr>
        <w:t>across</w:t>
      </w:r>
      <w:r>
        <w:rPr>
          <w:b/>
          <w:color w:val="913592"/>
          <w:spacing w:val="-8"/>
          <w:sz w:val="24"/>
        </w:rPr>
        <w:t> </w:t>
      </w:r>
      <w:r>
        <w:rPr>
          <w:b/>
          <w:color w:val="913592"/>
          <w:sz w:val="24"/>
        </w:rPr>
        <w:t>all</w:t>
      </w:r>
      <w:r>
        <w:rPr>
          <w:b/>
          <w:color w:val="913592"/>
          <w:spacing w:val="-9"/>
          <w:sz w:val="24"/>
        </w:rPr>
        <w:t> </w:t>
      </w:r>
      <w:r>
        <w:rPr>
          <w:b/>
          <w:color w:val="913592"/>
          <w:sz w:val="24"/>
        </w:rPr>
        <w:t>system</w:t>
      </w:r>
      <w:r>
        <w:rPr>
          <w:b/>
          <w:color w:val="913592"/>
          <w:spacing w:val="-8"/>
          <w:sz w:val="24"/>
        </w:rPr>
        <w:t> </w:t>
      </w:r>
      <w:r>
        <w:rPr>
          <w:b/>
          <w:color w:val="913592"/>
          <w:sz w:val="24"/>
        </w:rPr>
        <w:t>levels</w:t>
      </w:r>
      <w:r>
        <w:rPr>
          <w:b/>
          <w:color w:val="913592"/>
          <w:spacing w:val="-9"/>
          <w:sz w:val="24"/>
        </w:rPr>
        <w:t> </w:t>
      </w:r>
      <w:r>
        <w:rPr>
          <w:b/>
          <w:color w:val="913592"/>
          <w:sz w:val="24"/>
        </w:rPr>
        <w:t>(ex.</w:t>
      </w:r>
      <w:r>
        <w:rPr>
          <w:b/>
          <w:color w:val="913592"/>
          <w:spacing w:val="-9"/>
          <w:sz w:val="24"/>
        </w:rPr>
        <w:t> </w:t>
      </w:r>
      <w:r>
        <w:rPr>
          <w:b/>
          <w:color w:val="913592"/>
          <w:sz w:val="24"/>
        </w:rPr>
        <w:t>government</w:t>
      </w:r>
      <w:r>
        <w:rPr>
          <w:b/>
          <w:color w:val="913592"/>
          <w:spacing w:val="-8"/>
          <w:sz w:val="24"/>
        </w:rPr>
        <w:t> </w:t>
      </w:r>
      <w:r>
        <w:rPr>
          <w:b/>
          <w:color w:val="913592"/>
          <w:sz w:val="24"/>
        </w:rPr>
        <w:t>officials,</w:t>
      </w:r>
      <w:r>
        <w:rPr>
          <w:b/>
          <w:color w:val="913592"/>
          <w:spacing w:val="-9"/>
          <w:sz w:val="24"/>
        </w:rPr>
        <w:t> </w:t>
      </w:r>
      <w:r>
        <w:rPr>
          <w:b/>
          <w:color w:val="913592"/>
          <w:sz w:val="24"/>
        </w:rPr>
        <w:t>teachers, families, communities, all types of service providers, academia, etc.)? Y</w:t>
      </w:r>
      <w:r>
        <w:rPr>
          <w:b/>
          <w:color w:val="913592"/>
          <w:spacing w:val="42"/>
          <w:sz w:val="24"/>
        </w:rPr>
        <w:t> </w:t>
      </w:r>
      <w:r>
        <w:rPr>
          <w:b/>
          <w:color w:val="913592"/>
          <w:sz w:val="24"/>
        </w:rPr>
        <w:t>N</w:t>
      </w:r>
    </w:p>
    <w:p>
      <w:pPr>
        <w:pStyle w:val="BodyText"/>
        <w:spacing w:before="3"/>
        <w:rPr>
          <w:b/>
          <w:sz w:val="15"/>
        </w:rPr>
      </w:pPr>
      <w:r>
        <w:rPr/>
        <w:pict>
          <v:group style="position:absolute;margin-left:56.693001pt;margin-top:10.748615pt;width:498.65pt;height:128.3pt;mso-position-horizontal-relative:page;mso-position-vertical-relative:paragraph;z-index:-304;mso-wrap-distance-left:0;mso-wrap-distance-right:0" coordorigin="1134,215" coordsize="9973,2566">
            <v:rect style="position:absolute;left:1133;top:214;width:9973;height:2566" filled="true" fillcolor="#efeff0" stroked="false">
              <v:fill type="solid"/>
            </v:rect>
            <v:shape style="position:absolute;left:2040;top:1174;width:8745;height:1275" type="#_x0000_t202" filled="false" stroked="false">
              <v:textbox inset="0,0,0,0">
                <w:txbxContent>
                  <w:p>
                    <w:pPr>
                      <w:spacing w:line="278" w:lineRule="auto" w:before="0"/>
                      <w:ind w:left="0" w:right="18" w:firstLine="0"/>
                      <w:jc w:val="both"/>
                      <w:rPr>
                        <w:sz w:val="18"/>
                      </w:rPr>
                    </w:pPr>
                    <w:r>
                      <w:rPr>
                        <w:color w:val="58595B"/>
                        <w:sz w:val="18"/>
                      </w:rPr>
                      <w:t>Consider including in your plan targeted communication and advocacy strategies about the definition of ECE, services</w:t>
                    </w:r>
                    <w:r>
                      <w:rPr>
                        <w:color w:val="58595B"/>
                        <w:spacing w:val="-7"/>
                        <w:sz w:val="18"/>
                      </w:rPr>
                      <w:t> </w:t>
                    </w:r>
                    <w:r>
                      <w:rPr>
                        <w:color w:val="58595B"/>
                        <w:sz w:val="18"/>
                      </w:rPr>
                      <w:t>included,</w:t>
                    </w:r>
                    <w:r>
                      <w:rPr>
                        <w:color w:val="58595B"/>
                        <w:spacing w:val="-7"/>
                        <w:sz w:val="18"/>
                      </w:rPr>
                      <w:t> </w:t>
                    </w:r>
                    <w:r>
                      <w:rPr>
                        <w:color w:val="58595B"/>
                        <w:sz w:val="18"/>
                      </w:rPr>
                      <w:t>and</w:t>
                    </w:r>
                    <w:r>
                      <w:rPr>
                        <w:color w:val="58595B"/>
                        <w:spacing w:val="-7"/>
                        <w:sz w:val="18"/>
                      </w:rPr>
                      <w:t> </w:t>
                    </w:r>
                    <w:r>
                      <w:rPr>
                        <w:color w:val="58595B"/>
                        <w:sz w:val="18"/>
                      </w:rPr>
                      <w:t>importance</w:t>
                    </w:r>
                    <w:r>
                      <w:rPr>
                        <w:color w:val="58595B"/>
                        <w:spacing w:val="-6"/>
                        <w:sz w:val="18"/>
                      </w:rPr>
                      <w:t> </w:t>
                    </w:r>
                    <w:r>
                      <w:rPr>
                        <w:color w:val="58595B"/>
                        <w:sz w:val="18"/>
                      </w:rPr>
                      <w:t>of</w:t>
                    </w:r>
                    <w:r>
                      <w:rPr>
                        <w:color w:val="58595B"/>
                        <w:spacing w:val="-7"/>
                        <w:sz w:val="18"/>
                      </w:rPr>
                      <w:t> </w:t>
                    </w:r>
                    <w:r>
                      <w:rPr>
                        <w:color w:val="58595B"/>
                        <w:sz w:val="18"/>
                      </w:rPr>
                      <w:t>the</w:t>
                    </w:r>
                    <w:r>
                      <w:rPr>
                        <w:color w:val="58595B"/>
                        <w:spacing w:val="-7"/>
                        <w:sz w:val="18"/>
                      </w:rPr>
                      <w:t> </w:t>
                    </w:r>
                    <w:r>
                      <w:rPr>
                        <w:color w:val="58595B"/>
                        <w:sz w:val="18"/>
                      </w:rPr>
                      <w:t>subsector</w:t>
                    </w:r>
                    <w:r>
                      <w:rPr>
                        <w:color w:val="58595B"/>
                        <w:spacing w:val="-6"/>
                        <w:sz w:val="18"/>
                      </w:rPr>
                      <w:t> </w:t>
                    </w:r>
                    <w:r>
                      <w:rPr>
                        <w:color w:val="58595B"/>
                        <w:sz w:val="18"/>
                      </w:rPr>
                      <w:t>as</w:t>
                    </w:r>
                    <w:r>
                      <w:rPr>
                        <w:color w:val="58595B"/>
                        <w:spacing w:val="-7"/>
                        <w:sz w:val="18"/>
                      </w:rPr>
                      <w:t> </w:t>
                    </w:r>
                    <w:r>
                      <w:rPr>
                        <w:color w:val="58595B"/>
                        <w:sz w:val="18"/>
                      </w:rPr>
                      <w:t>defined,</w:t>
                    </w:r>
                    <w:r>
                      <w:rPr>
                        <w:color w:val="58595B"/>
                        <w:spacing w:val="-7"/>
                        <w:sz w:val="18"/>
                      </w:rPr>
                      <w:t> </w:t>
                    </w:r>
                    <w:r>
                      <w:rPr>
                        <w:color w:val="58595B"/>
                        <w:sz w:val="18"/>
                      </w:rPr>
                      <w:t>using</w:t>
                    </w:r>
                    <w:r>
                      <w:rPr>
                        <w:color w:val="58595B"/>
                        <w:spacing w:val="-6"/>
                        <w:sz w:val="18"/>
                      </w:rPr>
                      <w:t> </w:t>
                    </w:r>
                    <w:r>
                      <w:rPr>
                        <w:color w:val="58595B"/>
                        <w:sz w:val="18"/>
                      </w:rPr>
                      <w:t>state-of-the-art</w:t>
                    </w:r>
                    <w:r>
                      <w:rPr>
                        <w:color w:val="58595B"/>
                        <w:spacing w:val="-7"/>
                        <w:sz w:val="18"/>
                      </w:rPr>
                      <w:t> </w:t>
                    </w:r>
                    <w:r>
                      <w:rPr>
                        <w:color w:val="58595B"/>
                        <w:sz w:val="18"/>
                      </w:rPr>
                      <w:t>international</w:t>
                    </w:r>
                    <w:r>
                      <w:rPr>
                        <w:color w:val="58595B"/>
                        <w:spacing w:val="-7"/>
                        <w:sz w:val="18"/>
                      </w:rPr>
                      <w:t> </w:t>
                    </w:r>
                    <w:r>
                      <w:rPr>
                        <w:color w:val="58595B"/>
                        <w:sz w:val="18"/>
                      </w:rPr>
                      <w:t>and</w:t>
                    </w:r>
                    <w:r>
                      <w:rPr>
                        <w:color w:val="58595B"/>
                        <w:spacing w:val="-6"/>
                        <w:sz w:val="18"/>
                      </w:rPr>
                      <w:t> </w:t>
                    </w:r>
                    <w:r>
                      <w:rPr>
                        <w:color w:val="58595B"/>
                        <w:sz w:val="18"/>
                      </w:rPr>
                      <w:t>national evidence.</w:t>
                    </w:r>
                  </w:p>
                  <w:p>
                    <w:pPr>
                      <w:spacing w:line="240" w:lineRule="atLeast" w:before="74"/>
                      <w:ind w:left="0" w:right="18" w:firstLine="0"/>
                      <w:jc w:val="both"/>
                      <w:rPr>
                        <w:sz w:val="18"/>
                      </w:rPr>
                    </w:pPr>
                    <w:r>
                      <w:rPr>
                        <w:color w:val="58595B"/>
                        <w:sz w:val="18"/>
                      </w:rPr>
                      <w:t>Also include strategies to expand understanding of how the ECE subsector coordinates within the education sector, across sectors, and across governance levels (national – community level).</w:t>
                    </w:r>
                  </w:p>
                </w:txbxContent>
              </v:textbox>
              <w10:wrap type="none"/>
            </v:shape>
            <v:shape style="position:absolute;left:1474;top:1174;width:84;height:1035" type="#_x0000_t202" filled="false" stroked="false">
              <v:textbox inset="0,0,0,0">
                <w:txbxContent>
                  <w:p>
                    <w:pPr>
                      <w:spacing w:line="201" w:lineRule="exact" w:before="0"/>
                      <w:ind w:left="0" w:right="0" w:firstLine="0"/>
                      <w:jc w:val="left"/>
                      <w:rPr>
                        <w:sz w:val="18"/>
                      </w:rPr>
                    </w:pPr>
                    <w:r>
                      <w:rPr>
                        <w:color w:val="58595B"/>
                        <w:sz w:val="18"/>
                      </w:rPr>
                      <w:t>•</w:t>
                    </w:r>
                  </w:p>
                  <w:p>
                    <w:pPr>
                      <w:spacing w:line="240" w:lineRule="auto" w:before="0"/>
                      <w:rPr>
                        <w:b/>
                        <w:sz w:val="20"/>
                      </w:rPr>
                    </w:pPr>
                  </w:p>
                  <w:p>
                    <w:pPr>
                      <w:spacing w:line="240" w:lineRule="auto" w:before="0"/>
                      <w:rPr>
                        <w:b/>
                        <w:sz w:val="20"/>
                      </w:rPr>
                    </w:pPr>
                  </w:p>
                  <w:p>
                    <w:pPr>
                      <w:spacing w:before="166"/>
                      <w:ind w:left="0" w:right="0" w:firstLine="0"/>
                      <w:jc w:val="left"/>
                      <w:rPr>
                        <w:sz w:val="18"/>
                      </w:rPr>
                    </w:pPr>
                    <w:r>
                      <w:rPr>
                        <w:color w:val="58595B"/>
                        <w:sz w:val="18"/>
                      </w:rPr>
                      <w:t>•</w:t>
                    </w:r>
                  </w:p>
                </w:txbxContent>
              </v:textbox>
              <w10:wrap type="none"/>
            </v:shape>
            <v:shape style="position:absolute;left:1474;top:552;width:8976;height:442" type="#_x0000_t202" filled="false" stroked="false">
              <v:textbox inset="0,0,0,0">
                <w:txbxContent>
                  <w:p>
                    <w:pPr>
                      <w:spacing w:line="201" w:lineRule="exact" w:before="0"/>
                      <w:ind w:left="0" w:right="0" w:firstLine="0"/>
                      <w:jc w:val="left"/>
                      <w:rPr>
                        <w:sz w:val="18"/>
                      </w:rPr>
                    </w:pPr>
                    <w:r>
                      <w:rPr>
                        <w:color w:val="58595B"/>
                        <w:sz w:val="18"/>
                      </w:rPr>
                      <w:t>If there seem to be groups that currently lack understanding of the subsector’s scope and characteristics, per-</w:t>
                    </w:r>
                  </w:p>
                  <w:p>
                    <w:pPr>
                      <w:spacing w:before="33"/>
                      <w:ind w:left="0" w:right="0" w:firstLine="0"/>
                      <w:jc w:val="left"/>
                      <w:rPr>
                        <w:sz w:val="18"/>
                      </w:rPr>
                    </w:pPr>
                    <w:r>
                      <w:rPr>
                        <w:color w:val="58595B"/>
                        <w:sz w:val="18"/>
                      </w:rPr>
                      <w:t>haps:</w:t>
                    </w:r>
                  </w:p>
                </w:txbxContent>
              </v:textbox>
              <w10:wrap type="none"/>
            </v:shape>
            <w10:wrap type="topAndBottom"/>
          </v:group>
        </w:pict>
      </w:r>
    </w:p>
    <w:p>
      <w:pPr>
        <w:pStyle w:val="BodyText"/>
        <w:rPr>
          <w:b/>
        </w:rPr>
      </w:pPr>
    </w:p>
    <w:p>
      <w:pPr>
        <w:pStyle w:val="BodyText"/>
        <w:rPr>
          <w:b/>
          <w:sz w:val="19"/>
        </w:rPr>
      </w:pPr>
    </w:p>
    <w:p>
      <w:pPr>
        <w:spacing w:line="249" w:lineRule="auto" w:before="92"/>
        <w:ind w:left="393" w:right="0" w:firstLine="0"/>
        <w:jc w:val="left"/>
        <w:rPr>
          <w:b/>
          <w:sz w:val="24"/>
        </w:rPr>
      </w:pPr>
      <w:r>
        <w:rPr>
          <w:b/>
          <w:color w:val="913592"/>
          <w:sz w:val="24"/>
        </w:rPr>
        <w:t>Question 20: Are there discrepancies between the definition of the subsector (including services) and subsector implementation? Y</w:t>
      </w:r>
      <w:r>
        <w:rPr>
          <w:b/>
          <w:color w:val="913592"/>
          <w:spacing w:val="51"/>
          <w:sz w:val="24"/>
        </w:rPr>
        <w:t> </w:t>
      </w:r>
      <w:r>
        <w:rPr>
          <w:b/>
          <w:color w:val="913592"/>
          <w:sz w:val="24"/>
        </w:rPr>
        <w:t>N</w:t>
      </w:r>
    </w:p>
    <w:p>
      <w:pPr>
        <w:pStyle w:val="BodyText"/>
        <w:spacing w:before="6"/>
        <w:rPr>
          <w:b/>
          <w:sz w:val="16"/>
        </w:rPr>
      </w:pPr>
      <w:r>
        <w:rPr/>
        <w:pict>
          <v:shape style="position:absolute;margin-left:56.693001pt;margin-top:10.702342pt;width:498.65pt;height:79.7pt;mso-position-horizontal-relative:page;mso-position-vertical-relative:paragraph;z-index:-280;mso-wrap-distance-left:0;mso-wrap-distance-right:0" type="#_x0000_t202" filled="true" fillcolor="#efeff0" stroked="false">
            <v:textbox inset="0,0,0,0">
              <w:txbxContent>
                <w:p>
                  <w:pPr>
                    <w:pStyle w:val="BodyText"/>
                    <w:rPr>
                      <w:b/>
                      <w:sz w:val="29"/>
                    </w:rPr>
                  </w:pPr>
                </w:p>
                <w:p>
                  <w:pPr>
                    <w:spacing w:line="278" w:lineRule="auto" w:before="0"/>
                    <w:ind w:left="340" w:right="418" w:firstLine="0"/>
                    <w:jc w:val="left"/>
                    <w:rPr>
                      <w:sz w:val="18"/>
                    </w:rPr>
                  </w:pPr>
                  <w:r>
                    <w:rPr>
                      <w:color w:val="58595B"/>
                      <w:sz w:val="18"/>
                    </w:rPr>
                    <w:t>If there are discrepancies between the definition of the subsector (including services) and subsector implemen- tation, perhaps use the information gathered from this worksheet to shape aspects of your situation analysis </w:t>
                  </w:r>
                  <w:r>
                    <w:rPr>
                      <w:color w:val="58595B"/>
                      <w:spacing w:val="2"/>
                      <w:sz w:val="18"/>
                    </w:rPr>
                    <w:t>and </w:t>
                  </w:r>
                  <w:r>
                    <w:rPr>
                      <w:color w:val="58595B"/>
                      <w:sz w:val="18"/>
                    </w:rPr>
                    <w:t>plan (for example, to ensure that the full age range as defined in government policy will be covered in civil society,  or that special populations currently overlooked are</w:t>
                  </w:r>
                  <w:r>
                    <w:rPr>
                      <w:color w:val="58595B"/>
                      <w:spacing w:val="35"/>
                      <w:sz w:val="18"/>
                    </w:rPr>
                    <w:t> </w:t>
                  </w:r>
                  <w:r>
                    <w:rPr>
                      <w:color w:val="58595B"/>
                      <w:sz w:val="18"/>
                    </w:rPr>
                    <w:t>included).</w:t>
                  </w:r>
                </w:p>
              </w:txbxContent>
            </v:textbox>
            <v:fill type="solid"/>
            <w10:wrap type="topAndBottom"/>
          </v:shape>
        </w:pict>
      </w:r>
    </w:p>
    <w:p>
      <w:pPr>
        <w:spacing w:after="0"/>
        <w:rPr>
          <w:sz w:val="16"/>
        </w:rPr>
        <w:sectPr>
          <w:pgSz w:w="12240" w:h="15840"/>
          <w:pgMar w:header="716" w:footer="0" w:top="900" w:bottom="280" w:left="740" w:right="700"/>
        </w:sectPr>
      </w:pPr>
    </w:p>
    <w:p>
      <w:pPr>
        <w:spacing w:before="159"/>
        <w:ind w:left="393" w:right="0" w:firstLine="0"/>
        <w:jc w:val="left"/>
        <w:rPr>
          <w:b/>
          <w:sz w:val="28"/>
        </w:rPr>
      </w:pPr>
      <w:r>
        <w:rPr>
          <w:b/>
          <w:color w:val="58595B"/>
          <w:sz w:val="28"/>
        </w:rPr>
        <w:t>Using This Worksheet to Identify Possible Next Steps</w:t>
      </w:r>
    </w:p>
    <w:p>
      <w:pPr>
        <w:pStyle w:val="BodyText"/>
        <w:spacing w:line="292" w:lineRule="auto" w:before="175"/>
        <w:ind w:left="393" w:right="432"/>
        <w:jc w:val="both"/>
      </w:pPr>
      <w:r>
        <w:rPr>
          <w:color w:val="58595B"/>
        </w:rPr>
        <w:t>Using</w:t>
      </w:r>
      <w:r>
        <w:rPr>
          <w:color w:val="58595B"/>
          <w:spacing w:val="-14"/>
        </w:rPr>
        <w:t> </w:t>
      </w:r>
      <w:r>
        <w:rPr>
          <w:color w:val="58595B"/>
        </w:rPr>
        <w:t>this</w:t>
      </w:r>
      <w:r>
        <w:rPr>
          <w:color w:val="58595B"/>
          <w:spacing w:val="-14"/>
        </w:rPr>
        <w:t> </w:t>
      </w:r>
      <w:r>
        <w:rPr>
          <w:color w:val="58595B"/>
        </w:rPr>
        <w:t>worksheet</w:t>
      </w:r>
      <w:r>
        <w:rPr>
          <w:color w:val="58595B"/>
          <w:spacing w:val="-13"/>
        </w:rPr>
        <w:t> </w:t>
      </w:r>
      <w:r>
        <w:rPr>
          <w:color w:val="58595B"/>
        </w:rPr>
        <w:t>for</w:t>
      </w:r>
      <w:r>
        <w:rPr>
          <w:color w:val="58595B"/>
          <w:spacing w:val="-14"/>
        </w:rPr>
        <w:t> </w:t>
      </w:r>
      <w:r>
        <w:rPr>
          <w:color w:val="58595B"/>
        </w:rPr>
        <w:t>reflection</w:t>
      </w:r>
      <w:r>
        <w:rPr>
          <w:color w:val="58595B"/>
          <w:spacing w:val="-14"/>
        </w:rPr>
        <w:t> </w:t>
      </w:r>
      <w:r>
        <w:rPr>
          <w:color w:val="58595B"/>
        </w:rPr>
        <w:t>may</w:t>
      </w:r>
      <w:r>
        <w:rPr>
          <w:color w:val="58595B"/>
          <w:spacing w:val="-14"/>
        </w:rPr>
        <w:t> </w:t>
      </w:r>
      <w:r>
        <w:rPr>
          <w:color w:val="58595B"/>
        </w:rPr>
        <w:t>lead</w:t>
      </w:r>
      <w:r>
        <w:rPr>
          <w:color w:val="58595B"/>
          <w:spacing w:val="-13"/>
        </w:rPr>
        <w:t> </w:t>
      </w:r>
      <w:r>
        <w:rPr>
          <w:color w:val="58595B"/>
        </w:rPr>
        <w:t>to</w:t>
      </w:r>
      <w:r>
        <w:rPr>
          <w:color w:val="58595B"/>
          <w:spacing w:val="-14"/>
        </w:rPr>
        <w:t> </w:t>
      </w:r>
      <w:r>
        <w:rPr>
          <w:color w:val="58595B"/>
        </w:rPr>
        <w:t>ideas</w:t>
      </w:r>
      <w:r>
        <w:rPr>
          <w:color w:val="58595B"/>
          <w:spacing w:val="-14"/>
        </w:rPr>
        <w:t> </w:t>
      </w:r>
      <w:r>
        <w:rPr>
          <w:color w:val="58595B"/>
        </w:rPr>
        <w:t>for</w:t>
      </w:r>
      <w:r>
        <w:rPr>
          <w:color w:val="58595B"/>
          <w:spacing w:val="-13"/>
        </w:rPr>
        <w:t> </w:t>
      </w:r>
      <w:r>
        <w:rPr>
          <w:color w:val="58595B"/>
        </w:rPr>
        <w:t>next</w:t>
      </w:r>
      <w:r>
        <w:rPr>
          <w:color w:val="58595B"/>
          <w:spacing w:val="-14"/>
        </w:rPr>
        <w:t> </w:t>
      </w:r>
      <w:r>
        <w:rPr>
          <w:color w:val="58595B"/>
        </w:rPr>
        <w:t>steps</w:t>
      </w:r>
      <w:r>
        <w:rPr>
          <w:color w:val="58595B"/>
          <w:spacing w:val="-14"/>
        </w:rPr>
        <w:t> </w:t>
      </w:r>
      <w:r>
        <w:rPr>
          <w:color w:val="58595B"/>
        </w:rPr>
        <w:t>in</w:t>
      </w:r>
      <w:r>
        <w:rPr>
          <w:color w:val="58595B"/>
          <w:spacing w:val="-13"/>
        </w:rPr>
        <w:t> </w:t>
      </w:r>
      <w:r>
        <w:rPr>
          <w:color w:val="58595B"/>
        </w:rPr>
        <w:t>clarifying</w:t>
      </w:r>
      <w:r>
        <w:rPr>
          <w:color w:val="58595B"/>
          <w:spacing w:val="-14"/>
        </w:rPr>
        <w:t> </w:t>
      </w:r>
      <w:r>
        <w:rPr>
          <w:color w:val="58595B"/>
        </w:rPr>
        <w:t>your</w:t>
      </w:r>
      <w:r>
        <w:rPr>
          <w:color w:val="58595B"/>
          <w:spacing w:val="-14"/>
        </w:rPr>
        <w:t> </w:t>
      </w:r>
      <w:r>
        <w:rPr>
          <w:color w:val="58595B"/>
        </w:rPr>
        <w:t>subsector’s</w:t>
      </w:r>
      <w:r>
        <w:rPr>
          <w:color w:val="58595B"/>
          <w:spacing w:val="-13"/>
        </w:rPr>
        <w:t> </w:t>
      </w:r>
      <w:r>
        <w:rPr>
          <w:color w:val="58595B"/>
        </w:rPr>
        <w:t>definition,</w:t>
      </w:r>
      <w:r>
        <w:rPr>
          <w:color w:val="58595B"/>
          <w:spacing w:val="-14"/>
        </w:rPr>
        <w:t> </w:t>
      </w:r>
      <w:r>
        <w:rPr>
          <w:color w:val="58595B"/>
        </w:rPr>
        <w:t>scope</w:t>
      </w:r>
      <w:r>
        <w:rPr>
          <w:color w:val="58595B"/>
          <w:spacing w:val="-14"/>
        </w:rPr>
        <w:t> </w:t>
      </w:r>
      <w:r>
        <w:rPr>
          <w:color w:val="58595B"/>
        </w:rPr>
        <w:t>of services,</w:t>
      </w:r>
      <w:r>
        <w:rPr>
          <w:color w:val="58595B"/>
          <w:spacing w:val="-11"/>
        </w:rPr>
        <w:t> </w:t>
      </w:r>
      <w:r>
        <w:rPr>
          <w:color w:val="58595B"/>
        </w:rPr>
        <w:t>and</w:t>
      </w:r>
      <w:r>
        <w:rPr>
          <w:color w:val="58595B"/>
          <w:spacing w:val="-11"/>
        </w:rPr>
        <w:t> </w:t>
      </w:r>
      <w:r>
        <w:rPr>
          <w:color w:val="58595B"/>
        </w:rPr>
        <w:t>implementation</w:t>
      </w:r>
      <w:r>
        <w:rPr>
          <w:color w:val="58595B"/>
          <w:spacing w:val="-11"/>
        </w:rPr>
        <w:t> </w:t>
      </w:r>
      <w:r>
        <w:rPr>
          <w:color w:val="58595B"/>
        </w:rPr>
        <w:t>as</w:t>
      </w:r>
      <w:r>
        <w:rPr>
          <w:color w:val="58595B"/>
          <w:spacing w:val="-11"/>
        </w:rPr>
        <w:t> </w:t>
      </w:r>
      <w:r>
        <w:rPr>
          <w:color w:val="58595B"/>
        </w:rPr>
        <w:t>defined.</w:t>
      </w:r>
      <w:r>
        <w:rPr>
          <w:color w:val="58595B"/>
          <w:spacing w:val="30"/>
        </w:rPr>
        <w:t> </w:t>
      </w:r>
      <w:r>
        <w:rPr>
          <w:color w:val="58595B"/>
        </w:rPr>
        <w:t>These</w:t>
      </w:r>
      <w:r>
        <w:rPr>
          <w:color w:val="58595B"/>
          <w:spacing w:val="-11"/>
        </w:rPr>
        <w:t> </w:t>
      </w:r>
      <w:r>
        <w:rPr>
          <w:color w:val="58595B"/>
        </w:rPr>
        <w:t>will</w:t>
      </w:r>
      <w:r>
        <w:rPr>
          <w:color w:val="58595B"/>
          <w:spacing w:val="-11"/>
        </w:rPr>
        <w:t> </w:t>
      </w:r>
      <w:r>
        <w:rPr>
          <w:color w:val="58595B"/>
          <w:spacing w:val="-3"/>
        </w:rPr>
        <w:t>vary,</w:t>
      </w:r>
      <w:r>
        <w:rPr>
          <w:color w:val="58595B"/>
          <w:spacing w:val="-11"/>
        </w:rPr>
        <w:t> </w:t>
      </w:r>
      <w:r>
        <w:rPr>
          <w:color w:val="58595B"/>
        </w:rPr>
        <w:t>of</w:t>
      </w:r>
      <w:r>
        <w:rPr>
          <w:color w:val="58595B"/>
          <w:spacing w:val="-10"/>
        </w:rPr>
        <w:t> </w:t>
      </w:r>
      <w:r>
        <w:rPr>
          <w:color w:val="58595B"/>
        </w:rPr>
        <w:t>course,</w:t>
      </w:r>
      <w:r>
        <w:rPr>
          <w:color w:val="58595B"/>
          <w:spacing w:val="-11"/>
        </w:rPr>
        <w:t> </w:t>
      </w:r>
      <w:r>
        <w:rPr>
          <w:color w:val="58595B"/>
        </w:rPr>
        <w:t>depending</w:t>
      </w:r>
      <w:r>
        <w:rPr>
          <w:color w:val="58595B"/>
          <w:spacing w:val="-11"/>
        </w:rPr>
        <w:t> </w:t>
      </w:r>
      <w:r>
        <w:rPr>
          <w:color w:val="58595B"/>
        </w:rPr>
        <w:t>on</w:t>
      </w:r>
      <w:r>
        <w:rPr>
          <w:color w:val="58595B"/>
          <w:spacing w:val="-11"/>
        </w:rPr>
        <w:t> </w:t>
      </w:r>
      <w:r>
        <w:rPr>
          <w:color w:val="58595B"/>
        </w:rPr>
        <w:t>the</w:t>
      </w:r>
      <w:r>
        <w:rPr>
          <w:color w:val="58595B"/>
          <w:spacing w:val="-11"/>
        </w:rPr>
        <w:t> </w:t>
      </w:r>
      <w:r>
        <w:rPr>
          <w:color w:val="58595B"/>
        </w:rPr>
        <w:t>results</w:t>
      </w:r>
      <w:r>
        <w:rPr>
          <w:color w:val="58595B"/>
          <w:spacing w:val="-11"/>
        </w:rPr>
        <w:t> </w:t>
      </w:r>
      <w:r>
        <w:rPr>
          <w:color w:val="58595B"/>
        </w:rPr>
        <w:t>of</w:t>
      </w:r>
      <w:r>
        <w:rPr>
          <w:color w:val="58595B"/>
          <w:spacing w:val="-12"/>
        </w:rPr>
        <w:t> </w:t>
      </w:r>
      <w:r>
        <w:rPr>
          <w:color w:val="58595B"/>
        </w:rPr>
        <w:t>your</w:t>
      </w:r>
      <w:r>
        <w:rPr>
          <w:color w:val="58595B"/>
          <w:spacing w:val="-10"/>
        </w:rPr>
        <w:t> </w:t>
      </w:r>
      <w:r>
        <w:rPr>
          <w:color w:val="58595B"/>
        </w:rPr>
        <w:t>reflection.</w:t>
      </w:r>
      <w:r>
        <w:rPr>
          <w:color w:val="58595B"/>
          <w:spacing w:val="33"/>
        </w:rPr>
        <w:t> </w:t>
      </w:r>
      <w:r>
        <w:rPr>
          <w:color w:val="58595B"/>
        </w:rPr>
        <w:t>In addition</w:t>
      </w:r>
      <w:r>
        <w:rPr>
          <w:color w:val="58595B"/>
          <w:spacing w:val="-8"/>
        </w:rPr>
        <w:t> </w:t>
      </w:r>
      <w:r>
        <w:rPr>
          <w:color w:val="58595B"/>
        </w:rPr>
        <w:t>to</w:t>
      </w:r>
      <w:r>
        <w:rPr>
          <w:color w:val="58595B"/>
          <w:spacing w:val="-7"/>
        </w:rPr>
        <w:t> </w:t>
      </w:r>
      <w:r>
        <w:rPr>
          <w:color w:val="58595B"/>
        </w:rPr>
        <w:t>recommendations</w:t>
      </w:r>
      <w:r>
        <w:rPr>
          <w:color w:val="58595B"/>
          <w:spacing w:val="-7"/>
        </w:rPr>
        <w:t> </w:t>
      </w:r>
      <w:r>
        <w:rPr>
          <w:color w:val="58595B"/>
        </w:rPr>
        <w:t>based</w:t>
      </w:r>
      <w:r>
        <w:rPr>
          <w:color w:val="58595B"/>
          <w:spacing w:val="-7"/>
        </w:rPr>
        <w:t> </w:t>
      </w:r>
      <w:r>
        <w:rPr>
          <w:color w:val="58595B"/>
        </w:rPr>
        <w:t>on</w:t>
      </w:r>
      <w:r>
        <w:rPr>
          <w:color w:val="58595B"/>
          <w:spacing w:val="-7"/>
        </w:rPr>
        <w:t> </w:t>
      </w:r>
      <w:r>
        <w:rPr>
          <w:color w:val="58595B"/>
        </w:rPr>
        <w:t>using</w:t>
      </w:r>
      <w:r>
        <w:rPr>
          <w:color w:val="58595B"/>
          <w:spacing w:val="-8"/>
        </w:rPr>
        <w:t> </w:t>
      </w:r>
      <w:r>
        <w:rPr>
          <w:color w:val="58595B"/>
        </w:rPr>
        <w:t>the</w:t>
      </w:r>
      <w:r>
        <w:rPr>
          <w:color w:val="58595B"/>
          <w:spacing w:val="-7"/>
        </w:rPr>
        <w:t> </w:t>
      </w:r>
      <w:r>
        <w:rPr>
          <w:color w:val="58595B"/>
        </w:rPr>
        <w:t>worksheet,</w:t>
      </w:r>
      <w:r>
        <w:rPr>
          <w:color w:val="58595B"/>
          <w:spacing w:val="-7"/>
        </w:rPr>
        <w:t> </w:t>
      </w:r>
      <w:r>
        <w:rPr>
          <w:color w:val="58595B"/>
        </w:rPr>
        <w:t>for</w:t>
      </w:r>
      <w:r>
        <w:rPr>
          <w:color w:val="58595B"/>
          <w:spacing w:val="-7"/>
        </w:rPr>
        <w:t> </w:t>
      </w:r>
      <w:r>
        <w:rPr>
          <w:color w:val="58595B"/>
        </w:rPr>
        <w:t>example,</w:t>
      </w:r>
      <w:r>
        <w:rPr>
          <w:color w:val="58595B"/>
          <w:spacing w:val="-7"/>
        </w:rPr>
        <w:t> </w:t>
      </w:r>
      <w:r>
        <w:rPr>
          <w:color w:val="58595B"/>
        </w:rPr>
        <w:t>you</w:t>
      </w:r>
      <w:r>
        <w:rPr>
          <w:color w:val="58595B"/>
          <w:spacing w:val="-8"/>
        </w:rPr>
        <w:t> </w:t>
      </w:r>
      <w:r>
        <w:rPr>
          <w:color w:val="58595B"/>
        </w:rPr>
        <w:t>may</w:t>
      </w:r>
      <w:r>
        <w:rPr>
          <w:color w:val="58595B"/>
          <w:spacing w:val="-7"/>
        </w:rPr>
        <w:t> </w:t>
      </w:r>
      <w:r>
        <w:rPr>
          <w:color w:val="58595B"/>
        </w:rPr>
        <w:t>reflect</w:t>
      </w:r>
      <w:r>
        <w:rPr>
          <w:color w:val="58595B"/>
          <w:spacing w:val="-7"/>
        </w:rPr>
        <w:t> </w:t>
      </w:r>
      <w:r>
        <w:rPr>
          <w:color w:val="58595B"/>
        </w:rPr>
        <w:t>on</w:t>
      </w:r>
      <w:r>
        <w:rPr>
          <w:color w:val="58595B"/>
          <w:spacing w:val="-7"/>
        </w:rPr>
        <w:t> </w:t>
      </w:r>
      <w:r>
        <w:rPr>
          <w:color w:val="58595B"/>
        </w:rPr>
        <w:t>the</w:t>
      </w:r>
      <w:r>
        <w:rPr>
          <w:color w:val="58595B"/>
          <w:spacing w:val="-7"/>
        </w:rPr>
        <w:t> </w:t>
      </w:r>
      <w:r>
        <w:rPr>
          <w:color w:val="58595B"/>
        </w:rPr>
        <w:t>broad</w:t>
      </w:r>
      <w:r>
        <w:rPr>
          <w:color w:val="58595B"/>
          <w:spacing w:val="-8"/>
        </w:rPr>
        <w:t> </w:t>
      </w:r>
      <w:r>
        <w:rPr>
          <w:color w:val="58595B"/>
        </w:rPr>
        <w:t>contextual considerations and suggestions</w:t>
      </w:r>
      <w:r>
        <w:rPr>
          <w:color w:val="58595B"/>
          <w:spacing w:val="-2"/>
        </w:rPr>
        <w:t> </w:t>
      </w:r>
      <w:r>
        <w:rPr>
          <w:color w:val="58595B"/>
        </w:rPr>
        <w:t>below:</w:t>
      </w:r>
    </w:p>
    <w:p>
      <w:pPr>
        <w:pStyle w:val="Heading3"/>
      </w:pPr>
      <w:r>
        <w:rPr>
          <w:color w:val="58595B"/>
        </w:rPr>
        <w:t>If your country has several different definitions of the subsector, perhaps:</w:t>
      </w:r>
    </w:p>
    <w:p>
      <w:pPr>
        <w:pStyle w:val="ListParagraph"/>
        <w:numPr>
          <w:ilvl w:val="0"/>
          <w:numId w:val="3"/>
        </w:numPr>
        <w:tabs>
          <w:tab w:pos="961" w:val="left" w:leader="none"/>
        </w:tabs>
        <w:spacing w:line="292" w:lineRule="auto" w:before="163" w:after="0"/>
        <w:ind w:left="960" w:right="432" w:hanging="567"/>
        <w:jc w:val="both"/>
        <w:rPr>
          <w:color w:val="58595B"/>
          <w:sz w:val="18"/>
        </w:rPr>
      </w:pPr>
      <w:r>
        <w:rPr>
          <w:color w:val="58595B"/>
          <w:sz w:val="20"/>
        </w:rPr>
        <w:t>Make one responsibility of the ECE TWG to discuss varying definitions and attempt consensus. The definition(s) could be validated through a consultative process across levels of the education system (national to school level), across partner types (development partners, civil society, academia), and across sectors that coordinate with the education sector and ECE</w:t>
      </w:r>
      <w:r>
        <w:rPr>
          <w:color w:val="58595B"/>
          <w:spacing w:val="-7"/>
          <w:sz w:val="20"/>
        </w:rPr>
        <w:t> </w:t>
      </w:r>
      <w:r>
        <w:rPr>
          <w:color w:val="58595B"/>
          <w:sz w:val="20"/>
        </w:rPr>
        <w:t>subsector.</w:t>
      </w:r>
    </w:p>
    <w:p>
      <w:pPr>
        <w:pStyle w:val="ListParagraph"/>
        <w:numPr>
          <w:ilvl w:val="0"/>
          <w:numId w:val="3"/>
        </w:numPr>
        <w:tabs>
          <w:tab w:pos="961" w:val="left" w:leader="none"/>
        </w:tabs>
        <w:spacing w:line="292" w:lineRule="auto" w:before="111" w:after="0"/>
        <w:ind w:left="960" w:right="431" w:hanging="567"/>
        <w:jc w:val="both"/>
        <w:rPr>
          <w:color w:val="58595B"/>
          <w:sz w:val="18"/>
        </w:rPr>
      </w:pPr>
      <w:r>
        <w:rPr>
          <w:color w:val="58595B"/>
          <w:sz w:val="20"/>
        </w:rPr>
        <w:t>Make recommendations in your ESA and in the corresponding ESP and subsector plan to address inconsistent or conflicting definitions through government</w:t>
      </w:r>
      <w:r>
        <w:rPr>
          <w:color w:val="58595B"/>
          <w:spacing w:val="-13"/>
          <w:sz w:val="20"/>
        </w:rPr>
        <w:t> </w:t>
      </w:r>
      <w:r>
        <w:rPr>
          <w:color w:val="58595B"/>
          <w:sz w:val="20"/>
        </w:rPr>
        <w:t>policy/legislation/directives.</w:t>
      </w:r>
    </w:p>
    <w:p>
      <w:pPr>
        <w:pStyle w:val="Heading3"/>
        <w:spacing w:line="292" w:lineRule="auto" w:before="113"/>
      </w:pPr>
      <w:r>
        <w:rPr>
          <w:color w:val="58595B"/>
        </w:rPr>
        <w:t>If there are discrepancies between the definition of the subsector (including services) and subsector implementation, perhaps:</w:t>
      </w:r>
    </w:p>
    <w:p>
      <w:pPr>
        <w:pStyle w:val="ListParagraph"/>
        <w:numPr>
          <w:ilvl w:val="0"/>
          <w:numId w:val="3"/>
        </w:numPr>
        <w:tabs>
          <w:tab w:pos="960" w:val="left" w:leader="none"/>
          <w:tab w:pos="961" w:val="left" w:leader="none"/>
        </w:tabs>
        <w:spacing w:line="240" w:lineRule="auto" w:before="112" w:after="0"/>
        <w:ind w:left="960" w:right="0" w:hanging="567"/>
        <w:jc w:val="left"/>
        <w:rPr>
          <w:color w:val="58595B"/>
          <w:sz w:val="18"/>
        </w:rPr>
      </w:pPr>
      <w:r>
        <w:rPr>
          <w:color w:val="58595B"/>
          <w:sz w:val="20"/>
        </w:rPr>
        <w:t>Use this information to shape aspects of your situation analysis and plan’s strategies and</w:t>
      </w:r>
      <w:r>
        <w:rPr>
          <w:color w:val="58595B"/>
          <w:spacing w:val="-27"/>
          <w:sz w:val="20"/>
        </w:rPr>
        <w:t> </w:t>
      </w:r>
      <w:r>
        <w:rPr>
          <w:color w:val="58595B"/>
          <w:sz w:val="20"/>
        </w:rPr>
        <w:t>activities:</w:t>
      </w:r>
    </w:p>
    <w:p>
      <w:pPr>
        <w:pStyle w:val="ListParagraph"/>
        <w:numPr>
          <w:ilvl w:val="0"/>
          <w:numId w:val="3"/>
        </w:numPr>
        <w:tabs>
          <w:tab w:pos="961" w:val="left" w:leader="none"/>
        </w:tabs>
        <w:spacing w:line="292" w:lineRule="auto" w:before="163" w:after="0"/>
        <w:ind w:left="960" w:right="432" w:hanging="567"/>
        <w:jc w:val="both"/>
        <w:rPr>
          <w:color w:val="58595B"/>
          <w:sz w:val="20"/>
        </w:rPr>
      </w:pPr>
      <w:r>
        <w:rPr>
          <w:color w:val="58595B"/>
          <w:sz w:val="20"/>
        </w:rPr>
        <w:t>For example, to ensure that the full age range as defined in government policy will be covered by both government and civil society providers, or that special populations currently overlooked are included in reformed national policy and normative</w:t>
      </w:r>
      <w:r>
        <w:rPr>
          <w:color w:val="58595B"/>
          <w:spacing w:val="-6"/>
          <w:sz w:val="20"/>
        </w:rPr>
        <w:t> </w:t>
      </w:r>
      <w:r>
        <w:rPr>
          <w:color w:val="58595B"/>
          <w:sz w:val="20"/>
        </w:rPr>
        <w:t>documents.</w:t>
      </w:r>
    </w:p>
    <w:p>
      <w:pPr>
        <w:pStyle w:val="ListParagraph"/>
        <w:numPr>
          <w:ilvl w:val="0"/>
          <w:numId w:val="3"/>
        </w:numPr>
        <w:tabs>
          <w:tab w:pos="961" w:val="left" w:leader="none"/>
        </w:tabs>
        <w:spacing w:line="292" w:lineRule="auto" w:before="112" w:after="0"/>
        <w:ind w:left="960" w:right="432" w:hanging="567"/>
        <w:jc w:val="both"/>
        <w:rPr>
          <w:color w:val="58595B"/>
          <w:sz w:val="20"/>
        </w:rPr>
      </w:pPr>
      <w:r>
        <w:rPr>
          <w:color w:val="58595B"/>
          <w:sz w:val="20"/>
        </w:rPr>
        <w:t>Additionally, use this to identify if monitoring and accountability mechanisms need to be strengthened      to report disaggregated data per service type, age receiving the service, service </w:t>
      </w:r>
      <w:r>
        <w:rPr>
          <w:color w:val="58595B"/>
          <w:spacing w:val="-2"/>
          <w:sz w:val="20"/>
        </w:rPr>
        <w:t>provider, </w:t>
      </w:r>
      <w:r>
        <w:rPr>
          <w:color w:val="58595B"/>
          <w:sz w:val="20"/>
        </w:rPr>
        <w:t>and data on vulnerability characteristics, such as ethnic or linguistically diverse groups, immigrants, refugees, and children with</w:t>
      </w:r>
      <w:r>
        <w:rPr>
          <w:color w:val="58595B"/>
          <w:spacing w:val="-2"/>
          <w:sz w:val="20"/>
        </w:rPr>
        <w:t> </w:t>
      </w:r>
      <w:r>
        <w:rPr>
          <w:color w:val="58595B"/>
          <w:sz w:val="20"/>
        </w:rPr>
        <w:t>disabilities.</w:t>
      </w:r>
    </w:p>
    <w:p>
      <w:pPr>
        <w:pStyle w:val="Heading3"/>
        <w:spacing w:line="292" w:lineRule="auto"/>
      </w:pPr>
      <w:r>
        <w:rPr>
          <w:color w:val="58595B"/>
        </w:rPr>
        <w:t>If</w:t>
      </w:r>
      <w:r>
        <w:rPr>
          <w:color w:val="58595B"/>
          <w:spacing w:val="-10"/>
        </w:rPr>
        <w:t> </w:t>
      </w:r>
      <w:r>
        <w:rPr>
          <w:color w:val="58595B"/>
        </w:rPr>
        <w:t>there</w:t>
      </w:r>
      <w:r>
        <w:rPr>
          <w:color w:val="58595B"/>
          <w:spacing w:val="-10"/>
        </w:rPr>
        <w:t> </w:t>
      </w:r>
      <w:r>
        <w:rPr>
          <w:color w:val="58595B"/>
        </w:rPr>
        <w:t>seem</w:t>
      </w:r>
      <w:r>
        <w:rPr>
          <w:color w:val="58595B"/>
          <w:spacing w:val="-9"/>
        </w:rPr>
        <w:t> </w:t>
      </w:r>
      <w:r>
        <w:rPr>
          <w:color w:val="58595B"/>
        </w:rPr>
        <w:t>to</w:t>
      </w:r>
      <w:r>
        <w:rPr>
          <w:color w:val="58595B"/>
          <w:spacing w:val="-10"/>
        </w:rPr>
        <w:t> </w:t>
      </w:r>
      <w:r>
        <w:rPr>
          <w:color w:val="58595B"/>
        </w:rPr>
        <w:t>be</w:t>
      </w:r>
      <w:r>
        <w:rPr>
          <w:color w:val="58595B"/>
          <w:spacing w:val="-10"/>
        </w:rPr>
        <w:t> </w:t>
      </w:r>
      <w:r>
        <w:rPr>
          <w:color w:val="58595B"/>
        </w:rPr>
        <w:t>groups</w:t>
      </w:r>
      <w:r>
        <w:rPr>
          <w:color w:val="58595B"/>
          <w:spacing w:val="-9"/>
        </w:rPr>
        <w:t> </w:t>
      </w:r>
      <w:r>
        <w:rPr>
          <w:color w:val="58595B"/>
        </w:rPr>
        <w:t>that</w:t>
      </w:r>
      <w:r>
        <w:rPr>
          <w:color w:val="58595B"/>
          <w:spacing w:val="-10"/>
        </w:rPr>
        <w:t> </w:t>
      </w:r>
      <w:r>
        <w:rPr>
          <w:color w:val="58595B"/>
        </w:rPr>
        <w:t>currently</w:t>
      </w:r>
      <w:r>
        <w:rPr>
          <w:color w:val="58595B"/>
          <w:spacing w:val="-9"/>
        </w:rPr>
        <w:t> </w:t>
      </w:r>
      <w:r>
        <w:rPr>
          <w:color w:val="58595B"/>
        </w:rPr>
        <w:t>lack</w:t>
      </w:r>
      <w:r>
        <w:rPr>
          <w:color w:val="58595B"/>
          <w:spacing w:val="-10"/>
        </w:rPr>
        <w:t> </w:t>
      </w:r>
      <w:r>
        <w:rPr>
          <w:color w:val="58595B"/>
        </w:rPr>
        <w:t>understanding</w:t>
      </w:r>
      <w:r>
        <w:rPr>
          <w:color w:val="58595B"/>
          <w:spacing w:val="-10"/>
        </w:rPr>
        <w:t> </w:t>
      </w:r>
      <w:r>
        <w:rPr>
          <w:color w:val="58595B"/>
        </w:rPr>
        <w:t>of</w:t>
      </w:r>
      <w:r>
        <w:rPr>
          <w:color w:val="58595B"/>
          <w:spacing w:val="-9"/>
        </w:rPr>
        <w:t> </w:t>
      </w:r>
      <w:r>
        <w:rPr>
          <w:color w:val="58595B"/>
        </w:rPr>
        <w:t>the</w:t>
      </w:r>
      <w:r>
        <w:rPr>
          <w:color w:val="58595B"/>
          <w:spacing w:val="-10"/>
        </w:rPr>
        <w:t> </w:t>
      </w:r>
      <w:r>
        <w:rPr>
          <w:color w:val="58595B"/>
        </w:rPr>
        <w:t>subsector’s</w:t>
      </w:r>
      <w:r>
        <w:rPr>
          <w:color w:val="58595B"/>
          <w:spacing w:val="-9"/>
        </w:rPr>
        <w:t> </w:t>
      </w:r>
      <w:r>
        <w:rPr>
          <w:color w:val="58595B"/>
        </w:rPr>
        <w:t>scope</w:t>
      </w:r>
      <w:r>
        <w:rPr>
          <w:color w:val="58595B"/>
          <w:spacing w:val="-10"/>
        </w:rPr>
        <w:t> </w:t>
      </w:r>
      <w:r>
        <w:rPr>
          <w:color w:val="58595B"/>
        </w:rPr>
        <w:t>and</w:t>
      </w:r>
      <w:r>
        <w:rPr>
          <w:color w:val="58595B"/>
          <w:spacing w:val="-10"/>
        </w:rPr>
        <w:t> </w:t>
      </w:r>
      <w:r>
        <w:rPr>
          <w:color w:val="58595B"/>
        </w:rPr>
        <w:t>characteristics, perhaps:</w:t>
      </w:r>
    </w:p>
    <w:p>
      <w:pPr>
        <w:pStyle w:val="ListParagraph"/>
        <w:numPr>
          <w:ilvl w:val="0"/>
          <w:numId w:val="3"/>
        </w:numPr>
        <w:tabs>
          <w:tab w:pos="961" w:val="left" w:leader="none"/>
        </w:tabs>
        <w:spacing w:line="292" w:lineRule="auto" w:before="112" w:after="0"/>
        <w:ind w:left="960" w:right="432" w:hanging="567"/>
        <w:jc w:val="both"/>
        <w:rPr>
          <w:color w:val="58595B"/>
          <w:sz w:val="18"/>
        </w:rPr>
      </w:pPr>
      <w:r>
        <w:rPr>
          <w:color w:val="58595B"/>
          <w:sz w:val="20"/>
        </w:rPr>
        <w:t>Consider including in your plan targeted communication and advocacy strategies about the definition of ECE,</w:t>
      </w:r>
      <w:r>
        <w:rPr>
          <w:color w:val="58595B"/>
          <w:spacing w:val="-11"/>
          <w:sz w:val="20"/>
        </w:rPr>
        <w:t> </w:t>
      </w:r>
      <w:r>
        <w:rPr>
          <w:color w:val="58595B"/>
          <w:sz w:val="20"/>
        </w:rPr>
        <w:t>services</w:t>
      </w:r>
      <w:r>
        <w:rPr>
          <w:color w:val="58595B"/>
          <w:spacing w:val="-10"/>
          <w:sz w:val="20"/>
        </w:rPr>
        <w:t> </w:t>
      </w:r>
      <w:r>
        <w:rPr>
          <w:color w:val="58595B"/>
          <w:sz w:val="20"/>
        </w:rPr>
        <w:t>included,</w:t>
      </w:r>
      <w:r>
        <w:rPr>
          <w:color w:val="58595B"/>
          <w:spacing w:val="-11"/>
          <w:sz w:val="20"/>
        </w:rPr>
        <w:t> </w:t>
      </w:r>
      <w:r>
        <w:rPr>
          <w:color w:val="58595B"/>
          <w:sz w:val="20"/>
        </w:rPr>
        <w:t>and</w:t>
      </w:r>
      <w:r>
        <w:rPr>
          <w:color w:val="58595B"/>
          <w:spacing w:val="-10"/>
          <w:sz w:val="20"/>
        </w:rPr>
        <w:t> </w:t>
      </w:r>
      <w:r>
        <w:rPr>
          <w:color w:val="58595B"/>
          <w:sz w:val="20"/>
        </w:rPr>
        <w:t>importance</w:t>
      </w:r>
      <w:r>
        <w:rPr>
          <w:color w:val="58595B"/>
          <w:spacing w:val="-10"/>
          <w:sz w:val="20"/>
        </w:rPr>
        <w:t> </w:t>
      </w:r>
      <w:r>
        <w:rPr>
          <w:color w:val="58595B"/>
          <w:sz w:val="20"/>
        </w:rPr>
        <w:t>of</w:t>
      </w:r>
      <w:r>
        <w:rPr>
          <w:color w:val="58595B"/>
          <w:spacing w:val="-11"/>
          <w:sz w:val="20"/>
        </w:rPr>
        <w:t> </w:t>
      </w:r>
      <w:r>
        <w:rPr>
          <w:color w:val="58595B"/>
          <w:sz w:val="20"/>
        </w:rPr>
        <w:t>the</w:t>
      </w:r>
      <w:r>
        <w:rPr>
          <w:color w:val="58595B"/>
          <w:spacing w:val="-10"/>
          <w:sz w:val="20"/>
        </w:rPr>
        <w:t> </w:t>
      </w:r>
      <w:r>
        <w:rPr>
          <w:color w:val="58595B"/>
          <w:sz w:val="20"/>
        </w:rPr>
        <w:t>subsector</w:t>
      </w:r>
      <w:r>
        <w:rPr>
          <w:color w:val="58595B"/>
          <w:spacing w:val="-10"/>
          <w:sz w:val="20"/>
        </w:rPr>
        <w:t> </w:t>
      </w:r>
      <w:r>
        <w:rPr>
          <w:color w:val="58595B"/>
          <w:sz w:val="20"/>
        </w:rPr>
        <w:t>as</w:t>
      </w:r>
      <w:r>
        <w:rPr>
          <w:color w:val="58595B"/>
          <w:spacing w:val="-11"/>
          <w:sz w:val="20"/>
        </w:rPr>
        <w:t> </w:t>
      </w:r>
      <w:r>
        <w:rPr>
          <w:color w:val="58595B"/>
          <w:sz w:val="20"/>
        </w:rPr>
        <w:t>defined,</w:t>
      </w:r>
      <w:r>
        <w:rPr>
          <w:color w:val="58595B"/>
          <w:spacing w:val="-10"/>
          <w:sz w:val="20"/>
        </w:rPr>
        <w:t> </w:t>
      </w:r>
      <w:r>
        <w:rPr>
          <w:color w:val="58595B"/>
          <w:sz w:val="20"/>
        </w:rPr>
        <w:t>using</w:t>
      </w:r>
      <w:r>
        <w:rPr>
          <w:color w:val="58595B"/>
          <w:spacing w:val="-10"/>
          <w:sz w:val="20"/>
        </w:rPr>
        <w:t> </w:t>
      </w:r>
      <w:r>
        <w:rPr>
          <w:color w:val="58595B"/>
          <w:sz w:val="20"/>
        </w:rPr>
        <w:t>state-of-the-art</w:t>
      </w:r>
      <w:r>
        <w:rPr>
          <w:color w:val="58595B"/>
          <w:spacing w:val="-11"/>
          <w:sz w:val="20"/>
        </w:rPr>
        <w:t> </w:t>
      </w:r>
      <w:r>
        <w:rPr>
          <w:color w:val="58595B"/>
          <w:sz w:val="20"/>
        </w:rPr>
        <w:t>international</w:t>
      </w:r>
      <w:r>
        <w:rPr>
          <w:color w:val="58595B"/>
          <w:spacing w:val="-10"/>
          <w:sz w:val="20"/>
        </w:rPr>
        <w:t> </w:t>
      </w:r>
      <w:r>
        <w:rPr>
          <w:color w:val="58595B"/>
          <w:sz w:val="20"/>
        </w:rPr>
        <w:t>and national</w:t>
      </w:r>
      <w:r>
        <w:rPr>
          <w:color w:val="58595B"/>
          <w:spacing w:val="-2"/>
          <w:sz w:val="20"/>
        </w:rPr>
        <w:t> </w:t>
      </w:r>
      <w:r>
        <w:rPr>
          <w:color w:val="58595B"/>
          <w:sz w:val="20"/>
        </w:rPr>
        <w:t>evidence.</w:t>
      </w:r>
    </w:p>
    <w:p>
      <w:pPr>
        <w:pStyle w:val="ListParagraph"/>
        <w:numPr>
          <w:ilvl w:val="0"/>
          <w:numId w:val="3"/>
        </w:numPr>
        <w:tabs>
          <w:tab w:pos="961" w:val="left" w:leader="none"/>
        </w:tabs>
        <w:spacing w:line="292" w:lineRule="auto" w:before="112" w:after="0"/>
        <w:ind w:left="960" w:right="433" w:hanging="567"/>
        <w:jc w:val="both"/>
        <w:rPr>
          <w:color w:val="58595B"/>
          <w:sz w:val="18"/>
        </w:rPr>
      </w:pPr>
      <w:r>
        <w:rPr>
          <w:color w:val="58595B"/>
          <w:sz w:val="20"/>
        </w:rPr>
        <w:t>Also</w:t>
      </w:r>
      <w:r>
        <w:rPr>
          <w:color w:val="58595B"/>
          <w:spacing w:val="-13"/>
          <w:sz w:val="20"/>
        </w:rPr>
        <w:t> </w:t>
      </w:r>
      <w:r>
        <w:rPr>
          <w:color w:val="58595B"/>
          <w:sz w:val="20"/>
        </w:rPr>
        <w:t>include</w:t>
      </w:r>
      <w:r>
        <w:rPr>
          <w:color w:val="58595B"/>
          <w:spacing w:val="-13"/>
          <w:sz w:val="20"/>
        </w:rPr>
        <w:t> </w:t>
      </w:r>
      <w:r>
        <w:rPr>
          <w:color w:val="58595B"/>
          <w:sz w:val="20"/>
        </w:rPr>
        <w:t>strategies</w:t>
      </w:r>
      <w:r>
        <w:rPr>
          <w:color w:val="58595B"/>
          <w:spacing w:val="-12"/>
          <w:sz w:val="20"/>
        </w:rPr>
        <w:t> </w:t>
      </w:r>
      <w:r>
        <w:rPr>
          <w:color w:val="58595B"/>
          <w:sz w:val="20"/>
        </w:rPr>
        <w:t>to</w:t>
      </w:r>
      <w:r>
        <w:rPr>
          <w:color w:val="58595B"/>
          <w:spacing w:val="-13"/>
          <w:sz w:val="20"/>
        </w:rPr>
        <w:t> </w:t>
      </w:r>
      <w:r>
        <w:rPr>
          <w:color w:val="58595B"/>
          <w:sz w:val="20"/>
        </w:rPr>
        <w:t>expand</w:t>
      </w:r>
      <w:r>
        <w:rPr>
          <w:color w:val="58595B"/>
          <w:spacing w:val="-13"/>
          <w:sz w:val="20"/>
        </w:rPr>
        <w:t> </w:t>
      </w:r>
      <w:r>
        <w:rPr>
          <w:color w:val="58595B"/>
          <w:sz w:val="20"/>
        </w:rPr>
        <w:t>understanding</w:t>
      </w:r>
      <w:r>
        <w:rPr>
          <w:color w:val="58595B"/>
          <w:spacing w:val="-12"/>
          <w:sz w:val="20"/>
        </w:rPr>
        <w:t> </w:t>
      </w:r>
      <w:r>
        <w:rPr>
          <w:color w:val="58595B"/>
          <w:sz w:val="20"/>
        </w:rPr>
        <w:t>of</w:t>
      </w:r>
      <w:r>
        <w:rPr>
          <w:color w:val="58595B"/>
          <w:spacing w:val="-13"/>
          <w:sz w:val="20"/>
        </w:rPr>
        <w:t> </w:t>
      </w:r>
      <w:r>
        <w:rPr>
          <w:color w:val="58595B"/>
          <w:sz w:val="20"/>
        </w:rPr>
        <w:t>how</w:t>
      </w:r>
      <w:r>
        <w:rPr>
          <w:color w:val="58595B"/>
          <w:spacing w:val="-13"/>
          <w:sz w:val="20"/>
        </w:rPr>
        <w:t> </w:t>
      </w:r>
      <w:r>
        <w:rPr>
          <w:color w:val="58595B"/>
          <w:sz w:val="20"/>
        </w:rPr>
        <w:t>the</w:t>
      </w:r>
      <w:r>
        <w:rPr>
          <w:color w:val="58595B"/>
          <w:spacing w:val="-12"/>
          <w:sz w:val="20"/>
        </w:rPr>
        <w:t> </w:t>
      </w:r>
      <w:r>
        <w:rPr>
          <w:color w:val="58595B"/>
          <w:sz w:val="20"/>
        </w:rPr>
        <w:t>ECE</w:t>
      </w:r>
      <w:r>
        <w:rPr>
          <w:color w:val="58595B"/>
          <w:spacing w:val="-13"/>
          <w:sz w:val="20"/>
        </w:rPr>
        <w:t> </w:t>
      </w:r>
      <w:r>
        <w:rPr>
          <w:color w:val="58595B"/>
          <w:sz w:val="20"/>
        </w:rPr>
        <w:t>subsector</w:t>
      </w:r>
      <w:r>
        <w:rPr>
          <w:color w:val="58595B"/>
          <w:spacing w:val="-13"/>
          <w:sz w:val="20"/>
        </w:rPr>
        <w:t> </w:t>
      </w:r>
      <w:r>
        <w:rPr>
          <w:color w:val="58595B"/>
          <w:sz w:val="20"/>
        </w:rPr>
        <w:t>coordinates</w:t>
      </w:r>
      <w:r>
        <w:rPr>
          <w:color w:val="58595B"/>
          <w:spacing w:val="-12"/>
          <w:sz w:val="20"/>
        </w:rPr>
        <w:t> </w:t>
      </w:r>
      <w:r>
        <w:rPr>
          <w:color w:val="58595B"/>
          <w:sz w:val="20"/>
        </w:rPr>
        <w:t>within</w:t>
      </w:r>
      <w:r>
        <w:rPr>
          <w:color w:val="58595B"/>
          <w:spacing w:val="-13"/>
          <w:sz w:val="20"/>
        </w:rPr>
        <w:t> </w:t>
      </w:r>
      <w:r>
        <w:rPr>
          <w:color w:val="58595B"/>
          <w:sz w:val="20"/>
        </w:rPr>
        <w:t>the</w:t>
      </w:r>
      <w:r>
        <w:rPr>
          <w:color w:val="58595B"/>
          <w:spacing w:val="-13"/>
          <w:sz w:val="20"/>
        </w:rPr>
        <w:t> </w:t>
      </w:r>
      <w:r>
        <w:rPr>
          <w:color w:val="58595B"/>
          <w:sz w:val="20"/>
        </w:rPr>
        <w:t>education sector,</w:t>
      </w:r>
      <w:r>
        <w:rPr>
          <w:color w:val="58595B"/>
          <w:spacing w:val="-16"/>
          <w:sz w:val="20"/>
        </w:rPr>
        <w:t> </w:t>
      </w:r>
      <w:r>
        <w:rPr>
          <w:color w:val="58595B"/>
          <w:sz w:val="20"/>
        </w:rPr>
        <w:t>across</w:t>
      </w:r>
      <w:r>
        <w:rPr>
          <w:color w:val="58595B"/>
          <w:spacing w:val="-16"/>
          <w:sz w:val="20"/>
        </w:rPr>
        <w:t> </w:t>
      </w:r>
      <w:r>
        <w:rPr>
          <w:color w:val="58595B"/>
          <w:sz w:val="20"/>
        </w:rPr>
        <w:t>sectors</w:t>
      </w:r>
      <w:r>
        <w:rPr>
          <w:color w:val="58595B"/>
          <w:spacing w:val="-15"/>
          <w:sz w:val="20"/>
        </w:rPr>
        <w:t> </w:t>
      </w:r>
      <w:r>
        <w:rPr>
          <w:color w:val="58595B"/>
          <w:sz w:val="20"/>
        </w:rPr>
        <w:t>(e.g.</w:t>
      </w:r>
      <w:r>
        <w:rPr>
          <w:color w:val="58595B"/>
          <w:spacing w:val="-16"/>
          <w:sz w:val="20"/>
        </w:rPr>
        <w:t> </w:t>
      </w:r>
      <w:r>
        <w:rPr>
          <w:color w:val="58595B"/>
          <w:sz w:val="20"/>
        </w:rPr>
        <w:t>protection,</w:t>
      </w:r>
      <w:r>
        <w:rPr>
          <w:color w:val="58595B"/>
          <w:spacing w:val="-15"/>
          <w:sz w:val="20"/>
        </w:rPr>
        <w:t> </w:t>
      </w:r>
      <w:r>
        <w:rPr>
          <w:color w:val="58595B"/>
          <w:sz w:val="20"/>
        </w:rPr>
        <w:t>health)</w:t>
      </w:r>
      <w:r>
        <w:rPr>
          <w:color w:val="58595B"/>
          <w:spacing w:val="-16"/>
          <w:sz w:val="20"/>
        </w:rPr>
        <w:t> </w:t>
      </w:r>
      <w:r>
        <w:rPr>
          <w:color w:val="58595B"/>
          <w:sz w:val="20"/>
        </w:rPr>
        <w:t>and</w:t>
      </w:r>
      <w:r>
        <w:rPr>
          <w:color w:val="58595B"/>
          <w:spacing w:val="-15"/>
          <w:sz w:val="20"/>
        </w:rPr>
        <w:t> </w:t>
      </w:r>
      <w:r>
        <w:rPr>
          <w:color w:val="58595B"/>
          <w:sz w:val="20"/>
        </w:rPr>
        <w:t>actors</w:t>
      </w:r>
      <w:r>
        <w:rPr>
          <w:color w:val="58595B"/>
          <w:spacing w:val="-16"/>
          <w:sz w:val="20"/>
        </w:rPr>
        <w:t> </w:t>
      </w:r>
      <w:r>
        <w:rPr>
          <w:color w:val="58595B"/>
          <w:sz w:val="20"/>
        </w:rPr>
        <w:t>(i.e.</w:t>
      </w:r>
      <w:r>
        <w:rPr>
          <w:color w:val="58595B"/>
          <w:spacing w:val="-15"/>
          <w:sz w:val="20"/>
        </w:rPr>
        <w:t> </w:t>
      </w:r>
      <w:r>
        <w:rPr>
          <w:color w:val="58595B"/>
          <w:sz w:val="20"/>
        </w:rPr>
        <w:t>humanitarian</w:t>
      </w:r>
      <w:r>
        <w:rPr>
          <w:color w:val="58595B"/>
          <w:spacing w:val="-16"/>
          <w:sz w:val="20"/>
        </w:rPr>
        <w:t> </w:t>
      </w:r>
      <w:r>
        <w:rPr>
          <w:color w:val="58595B"/>
          <w:sz w:val="20"/>
        </w:rPr>
        <w:t>or</w:t>
      </w:r>
      <w:r>
        <w:rPr>
          <w:color w:val="58595B"/>
          <w:spacing w:val="-16"/>
          <w:sz w:val="20"/>
        </w:rPr>
        <w:t> </w:t>
      </w:r>
      <w:r>
        <w:rPr>
          <w:color w:val="58595B"/>
          <w:sz w:val="20"/>
        </w:rPr>
        <w:t>disaster</w:t>
      </w:r>
      <w:r>
        <w:rPr>
          <w:color w:val="58595B"/>
          <w:spacing w:val="-15"/>
          <w:sz w:val="20"/>
        </w:rPr>
        <w:t> </w:t>
      </w:r>
      <w:r>
        <w:rPr>
          <w:color w:val="58595B"/>
          <w:sz w:val="20"/>
        </w:rPr>
        <w:t>coordination</w:t>
      </w:r>
      <w:r>
        <w:rPr>
          <w:color w:val="58595B"/>
          <w:spacing w:val="-15"/>
          <w:sz w:val="20"/>
        </w:rPr>
        <w:t> </w:t>
      </w:r>
      <w:r>
        <w:rPr>
          <w:color w:val="58595B"/>
          <w:sz w:val="20"/>
        </w:rPr>
        <w:t>bodies), across governance levels (national - community</w:t>
      </w:r>
      <w:r>
        <w:rPr>
          <w:color w:val="58595B"/>
          <w:spacing w:val="-5"/>
          <w:sz w:val="20"/>
        </w:rPr>
        <w:t> </w:t>
      </w:r>
      <w:r>
        <w:rPr>
          <w:color w:val="58595B"/>
          <w:sz w:val="20"/>
        </w:rPr>
        <w:t>level),</w:t>
      </w:r>
    </w:p>
    <w:p>
      <w:pPr>
        <w:pStyle w:val="Heading3"/>
        <w:spacing w:line="292" w:lineRule="auto" w:before="112"/>
      </w:pPr>
      <w:r>
        <w:rPr>
          <w:color w:val="58595B"/>
        </w:rPr>
        <w:t>If</w:t>
      </w:r>
      <w:r>
        <w:rPr>
          <w:color w:val="58595B"/>
          <w:spacing w:val="-14"/>
        </w:rPr>
        <w:t> </w:t>
      </w:r>
      <w:r>
        <w:rPr>
          <w:color w:val="58595B"/>
        </w:rPr>
        <w:t>the</w:t>
      </w:r>
      <w:r>
        <w:rPr>
          <w:color w:val="58595B"/>
          <w:spacing w:val="-13"/>
        </w:rPr>
        <w:t> </w:t>
      </w:r>
      <w:r>
        <w:rPr>
          <w:color w:val="58595B"/>
        </w:rPr>
        <w:t>PPE/ECE</w:t>
      </w:r>
      <w:r>
        <w:rPr>
          <w:color w:val="58595B"/>
          <w:spacing w:val="-13"/>
        </w:rPr>
        <w:t> </w:t>
      </w:r>
      <w:r>
        <w:rPr>
          <w:color w:val="58595B"/>
        </w:rPr>
        <w:t>definition</w:t>
      </w:r>
      <w:r>
        <w:rPr>
          <w:color w:val="58595B"/>
          <w:spacing w:val="-13"/>
        </w:rPr>
        <w:t> </w:t>
      </w:r>
      <w:r>
        <w:rPr>
          <w:color w:val="58595B"/>
        </w:rPr>
        <w:t>does</w:t>
      </w:r>
      <w:r>
        <w:rPr>
          <w:color w:val="58595B"/>
          <w:spacing w:val="-12"/>
        </w:rPr>
        <w:t> </w:t>
      </w:r>
      <w:r>
        <w:rPr>
          <w:color w:val="58595B"/>
        </w:rPr>
        <w:t>not</w:t>
      </w:r>
      <w:r>
        <w:rPr>
          <w:color w:val="58595B"/>
          <w:spacing w:val="-13"/>
        </w:rPr>
        <w:t> </w:t>
      </w:r>
      <w:r>
        <w:rPr>
          <w:color w:val="58595B"/>
        </w:rPr>
        <w:t>explain</w:t>
      </w:r>
      <w:r>
        <w:rPr>
          <w:color w:val="58595B"/>
          <w:spacing w:val="-13"/>
        </w:rPr>
        <w:t> </w:t>
      </w:r>
      <w:r>
        <w:rPr>
          <w:color w:val="58595B"/>
        </w:rPr>
        <w:t>how</w:t>
      </w:r>
      <w:r>
        <w:rPr>
          <w:color w:val="58595B"/>
          <w:spacing w:val="-13"/>
        </w:rPr>
        <w:t> </w:t>
      </w:r>
      <w:r>
        <w:rPr>
          <w:color w:val="58595B"/>
        </w:rPr>
        <w:t>the</w:t>
      </w:r>
      <w:r>
        <w:rPr>
          <w:color w:val="58595B"/>
          <w:spacing w:val="-14"/>
        </w:rPr>
        <w:t> </w:t>
      </w:r>
      <w:r>
        <w:rPr>
          <w:color w:val="58595B"/>
        </w:rPr>
        <w:t>subsector</w:t>
      </w:r>
      <w:r>
        <w:rPr>
          <w:color w:val="58595B"/>
          <w:spacing w:val="-13"/>
        </w:rPr>
        <w:t> </w:t>
      </w:r>
      <w:r>
        <w:rPr>
          <w:color w:val="58595B"/>
        </w:rPr>
        <w:t>is</w:t>
      </w:r>
      <w:r>
        <w:rPr>
          <w:color w:val="58595B"/>
          <w:spacing w:val="-13"/>
        </w:rPr>
        <w:t> </w:t>
      </w:r>
      <w:r>
        <w:rPr>
          <w:color w:val="58595B"/>
        </w:rPr>
        <w:t>connected</w:t>
      </w:r>
      <w:r>
        <w:rPr>
          <w:color w:val="58595B"/>
          <w:spacing w:val="-13"/>
        </w:rPr>
        <w:t> </w:t>
      </w:r>
      <w:r>
        <w:rPr>
          <w:color w:val="58595B"/>
        </w:rPr>
        <w:t>with</w:t>
      </w:r>
      <w:r>
        <w:rPr>
          <w:color w:val="58595B"/>
          <w:spacing w:val="-13"/>
        </w:rPr>
        <w:t> </w:t>
      </w:r>
      <w:r>
        <w:rPr>
          <w:color w:val="58595B"/>
        </w:rPr>
        <w:t>broader</w:t>
      </w:r>
      <w:r>
        <w:rPr>
          <w:color w:val="58595B"/>
          <w:spacing w:val="-12"/>
        </w:rPr>
        <w:t> </w:t>
      </w:r>
      <w:r>
        <w:rPr>
          <w:color w:val="58595B"/>
        </w:rPr>
        <w:t>multisectoral</w:t>
      </w:r>
      <w:r>
        <w:rPr>
          <w:color w:val="58595B"/>
          <w:spacing w:val="-13"/>
        </w:rPr>
        <w:t> </w:t>
      </w:r>
      <w:r>
        <w:rPr>
          <w:color w:val="58595B"/>
        </w:rPr>
        <w:t>ECD (Early Childhood Development) efforts, as well as with the Education </w:t>
      </w:r>
      <w:r>
        <w:rPr>
          <w:color w:val="58595B"/>
          <w:spacing w:val="-3"/>
        </w:rPr>
        <w:t>sector,</w:t>
      </w:r>
      <w:r>
        <w:rPr>
          <w:color w:val="58595B"/>
          <w:spacing w:val="-11"/>
        </w:rPr>
        <w:t> </w:t>
      </w:r>
      <w:r>
        <w:rPr>
          <w:color w:val="58595B"/>
        </w:rPr>
        <w:t>perhaps:</w:t>
      </w:r>
    </w:p>
    <w:p>
      <w:pPr>
        <w:pStyle w:val="ListParagraph"/>
        <w:numPr>
          <w:ilvl w:val="0"/>
          <w:numId w:val="3"/>
        </w:numPr>
        <w:tabs>
          <w:tab w:pos="961" w:val="left" w:leader="none"/>
        </w:tabs>
        <w:spacing w:line="292" w:lineRule="auto" w:before="112" w:after="0"/>
        <w:ind w:left="960" w:right="431" w:hanging="567"/>
        <w:jc w:val="both"/>
        <w:rPr>
          <w:color w:val="58595B"/>
          <w:sz w:val="18"/>
        </w:rPr>
      </w:pPr>
      <w:r>
        <w:rPr>
          <w:color w:val="58595B"/>
          <w:sz w:val="20"/>
        </w:rPr>
        <w:t>Propose</w:t>
      </w:r>
      <w:r>
        <w:rPr>
          <w:color w:val="58595B"/>
          <w:spacing w:val="-12"/>
          <w:sz w:val="20"/>
        </w:rPr>
        <w:t> </w:t>
      </w:r>
      <w:r>
        <w:rPr>
          <w:color w:val="58595B"/>
          <w:sz w:val="20"/>
        </w:rPr>
        <w:t>in</w:t>
      </w:r>
      <w:r>
        <w:rPr>
          <w:color w:val="58595B"/>
          <w:spacing w:val="-11"/>
          <w:sz w:val="20"/>
        </w:rPr>
        <w:t> </w:t>
      </w:r>
      <w:r>
        <w:rPr>
          <w:color w:val="58595B"/>
          <w:sz w:val="20"/>
        </w:rPr>
        <w:t>your</w:t>
      </w:r>
      <w:r>
        <w:rPr>
          <w:color w:val="58595B"/>
          <w:spacing w:val="-12"/>
          <w:sz w:val="20"/>
        </w:rPr>
        <w:t> </w:t>
      </w:r>
      <w:r>
        <w:rPr>
          <w:color w:val="58595B"/>
          <w:sz w:val="20"/>
        </w:rPr>
        <w:t>subsector</w:t>
      </w:r>
      <w:r>
        <w:rPr>
          <w:color w:val="58595B"/>
          <w:spacing w:val="-11"/>
          <w:sz w:val="20"/>
        </w:rPr>
        <w:t> </w:t>
      </w:r>
      <w:r>
        <w:rPr>
          <w:color w:val="58595B"/>
          <w:sz w:val="20"/>
        </w:rPr>
        <w:t>plan</w:t>
      </w:r>
      <w:r>
        <w:rPr>
          <w:color w:val="58595B"/>
          <w:spacing w:val="-12"/>
          <w:sz w:val="20"/>
        </w:rPr>
        <w:t> </w:t>
      </w:r>
      <w:r>
        <w:rPr>
          <w:color w:val="58595B"/>
          <w:sz w:val="20"/>
        </w:rPr>
        <w:t>strategies</w:t>
      </w:r>
      <w:r>
        <w:rPr>
          <w:color w:val="58595B"/>
          <w:spacing w:val="-11"/>
          <w:sz w:val="20"/>
        </w:rPr>
        <w:t> </w:t>
      </w:r>
      <w:r>
        <w:rPr>
          <w:color w:val="58595B"/>
          <w:sz w:val="20"/>
        </w:rPr>
        <w:t>to</w:t>
      </w:r>
      <w:r>
        <w:rPr>
          <w:color w:val="58595B"/>
          <w:spacing w:val="-12"/>
          <w:sz w:val="20"/>
        </w:rPr>
        <w:t> </w:t>
      </w:r>
      <w:r>
        <w:rPr>
          <w:color w:val="58595B"/>
          <w:sz w:val="20"/>
        </w:rPr>
        <w:t>emphasize</w:t>
      </w:r>
      <w:r>
        <w:rPr>
          <w:color w:val="58595B"/>
          <w:spacing w:val="-11"/>
          <w:sz w:val="20"/>
        </w:rPr>
        <w:t> </w:t>
      </w:r>
      <w:r>
        <w:rPr>
          <w:color w:val="58595B"/>
          <w:sz w:val="20"/>
        </w:rPr>
        <w:t>these</w:t>
      </w:r>
      <w:r>
        <w:rPr>
          <w:color w:val="58595B"/>
          <w:spacing w:val="-11"/>
          <w:sz w:val="20"/>
        </w:rPr>
        <w:t> </w:t>
      </w:r>
      <w:r>
        <w:rPr>
          <w:color w:val="58595B"/>
          <w:sz w:val="20"/>
        </w:rPr>
        <w:t>connections</w:t>
      </w:r>
      <w:r>
        <w:rPr>
          <w:color w:val="58595B"/>
          <w:spacing w:val="-12"/>
          <w:sz w:val="20"/>
        </w:rPr>
        <w:t> </w:t>
      </w:r>
      <w:r>
        <w:rPr>
          <w:color w:val="58595B"/>
          <w:sz w:val="20"/>
        </w:rPr>
        <w:t>in</w:t>
      </w:r>
      <w:r>
        <w:rPr>
          <w:color w:val="58595B"/>
          <w:spacing w:val="-11"/>
          <w:sz w:val="20"/>
        </w:rPr>
        <w:t> </w:t>
      </w:r>
      <w:r>
        <w:rPr>
          <w:color w:val="58595B"/>
          <w:sz w:val="20"/>
        </w:rPr>
        <w:t>the</w:t>
      </w:r>
      <w:r>
        <w:rPr>
          <w:color w:val="58595B"/>
          <w:spacing w:val="-12"/>
          <w:sz w:val="20"/>
        </w:rPr>
        <w:t> </w:t>
      </w:r>
      <w:r>
        <w:rPr>
          <w:color w:val="58595B"/>
          <w:sz w:val="20"/>
        </w:rPr>
        <w:t>continuum</w:t>
      </w:r>
      <w:r>
        <w:rPr>
          <w:color w:val="58595B"/>
          <w:spacing w:val="-11"/>
          <w:sz w:val="20"/>
        </w:rPr>
        <w:t> </w:t>
      </w:r>
      <w:r>
        <w:rPr>
          <w:color w:val="58595B"/>
          <w:sz w:val="20"/>
        </w:rPr>
        <w:t>of</w:t>
      </w:r>
      <w:r>
        <w:rPr>
          <w:color w:val="58595B"/>
          <w:spacing w:val="-12"/>
          <w:sz w:val="20"/>
        </w:rPr>
        <w:t> </w:t>
      </w:r>
      <w:r>
        <w:rPr>
          <w:color w:val="58595B"/>
          <w:sz w:val="20"/>
        </w:rPr>
        <w:t>development (such as graphic</w:t>
      </w:r>
      <w:r>
        <w:rPr>
          <w:color w:val="58595B"/>
          <w:spacing w:val="-3"/>
          <w:sz w:val="20"/>
        </w:rPr>
        <w:t> </w:t>
      </w:r>
      <w:r>
        <w:rPr>
          <w:color w:val="58595B"/>
          <w:sz w:val="20"/>
        </w:rPr>
        <w:t>representations)</w:t>
      </w:r>
    </w:p>
    <w:p>
      <w:pPr>
        <w:pStyle w:val="ListParagraph"/>
        <w:numPr>
          <w:ilvl w:val="0"/>
          <w:numId w:val="3"/>
        </w:numPr>
        <w:tabs>
          <w:tab w:pos="961" w:val="left" w:leader="none"/>
        </w:tabs>
        <w:spacing w:line="292" w:lineRule="auto" w:before="112" w:after="0"/>
        <w:ind w:left="960" w:right="430" w:hanging="567"/>
        <w:jc w:val="both"/>
        <w:rPr>
          <w:color w:val="58595B"/>
          <w:sz w:val="18"/>
        </w:rPr>
      </w:pPr>
      <w:r>
        <w:rPr>
          <w:color w:val="58595B"/>
          <w:sz w:val="20"/>
        </w:rPr>
        <w:t>Convene</w:t>
      </w:r>
      <w:r>
        <w:rPr>
          <w:color w:val="58595B"/>
          <w:spacing w:val="-9"/>
          <w:sz w:val="20"/>
        </w:rPr>
        <w:t> </w:t>
      </w:r>
      <w:r>
        <w:rPr>
          <w:color w:val="58595B"/>
          <w:sz w:val="20"/>
        </w:rPr>
        <w:t>stakeholders</w:t>
      </w:r>
      <w:r>
        <w:rPr>
          <w:color w:val="58595B"/>
          <w:spacing w:val="-9"/>
          <w:sz w:val="20"/>
        </w:rPr>
        <w:t> </w:t>
      </w:r>
      <w:r>
        <w:rPr>
          <w:color w:val="58595B"/>
          <w:sz w:val="20"/>
        </w:rPr>
        <w:t>from</w:t>
      </w:r>
      <w:r>
        <w:rPr>
          <w:color w:val="58595B"/>
          <w:spacing w:val="-9"/>
          <w:sz w:val="20"/>
        </w:rPr>
        <w:t> </w:t>
      </w:r>
      <w:r>
        <w:rPr>
          <w:color w:val="58595B"/>
          <w:sz w:val="20"/>
        </w:rPr>
        <w:t>ECD</w:t>
      </w:r>
      <w:r>
        <w:rPr>
          <w:color w:val="58595B"/>
          <w:spacing w:val="-8"/>
          <w:sz w:val="20"/>
        </w:rPr>
        <w:t> </w:t>
      </w:r>
      <w:r>
        <w:rPr>
          <w:color w:val="58595B"/>
          <w:sz w:val="20"/>
        </w:rPr>
        <w:t>and</w:t>
      </w:r>
      <w:r>
        <w:rPr>
          <w:color w:val="58595B"/>
          <w:spacing w:val="-9"/>
          <w:sz w:val="20"/>
        </w:rPr>
        <w:t> </w:t>
      </w:r>
      <w:r>
        <w:rPr>
          <w:color w:val="58595B"/>
          <w:sz w:val="20"/>
        </w:rPr>
        <w:t>Education</w:t>
      </w:r>
      <w:r>
        <w:rPr>
          <w:color w:val="58595B"/>
          <w:spacing w:val="-9"/>
          <w:sz w:val="20"/>
        </w:rPr>
        <w:t> </w:t>
      </w:r>
      <w:r>
        <w:rPr>
          <w:color w:val="58595B"/>
          <w:sz w:val="20"/>
        </w:rPr>
        <w:t>to</w:t>
      </w:r>
      <w:r>
        <w:rPr>
          <w:color w:val="58595B"/>
          <w:spacing w:val="-9"/>
          <w:sz w:val="20"/>
        </w:rPr>
        <w:t> </w:t>
      </w:r>
      <w:r>
        <w:rPr>
          <w:color w:val="58595B"/>
          <w:sz w:val="20"/>
        </w:rPr>
        <w:t>reflect</w:t>
      </w:r>
      <w:r>
        <w:rPr>
          <w:color w:val="58595B"/>
          <w:spacing w:val="-8"/>
          <w:sz w:val="20"/>
        </w:rPr>
        <w:t> </w:t>
      </w:r>
      <w:r>
        <w:rPr>
          <w:color w:val="58595B"/>
          <w:sz w:val="20"/>
        </w:rPr>
        <w:t>on</w:t>
      </w:r>
      <w:r>
        <w:rPr>
          <w:color w:val="58595B"/>
          <w:spacing w:val="-9"/>
          <w:sz w:val="20"/>
        </w:rPr>
        <w:t> </w:t>
      </w:r>
      <w:r>
        <w:rPr>
          <w:color w:val="58595B"/>
          <w:sz w:val="20"/>
        </w:rPr>
        <w:t>the</w:t>
      </w:r>
      <w:r>
        <w:rPr>
          <w:color w:val="58595B"/>
          <w:spacing w:val="-9"/>
          <w:sz w:val="20"/>
        </w:rPr>
        <w:t> </w:t>
      </w:r>
      <w:r>
        <w:rPr>
          <w:color w:val="58595B"/>
          <w:sz w:val="20"/>
        </w:rPr>
        <w:t>linkages</w:t>
      </w:r>
      <w:r>
        <w:rPr>
          <w:color w:val="58595B"/>
          <w:spacing w:val="-9"/>
          <w:sz w:val="20"/>
        </w:rPr>
        <w:t> </w:t>
      </w:r>
      <w:r>
        <w:rPr>
          <w:color w:val="58595B"/>
          <w:sz w:val="20"/>
        </w:rPr>
        <w:t>with</w:t>
      </w:r>
      <w:r>
        <w:rPr>
          <w:color w:val="58595B"/>
          <w:spacing w:val="-8"/>
          <w:sz w:val="20"/>
        </w:rPr>
        <w:t> </w:t>
      </w:r>
      <w:r>
        <w:rPr>
          <w:color w:val="58595B"/>
          <w:sz w:val="20"/>
        </w:rPr>
        <w:t>PPE/ECE</w:t>
      </w:r>
      <w:r>
        <w:rPr>
          <w:color w:val="58595B"/>
          <w:spacing w:val="-9"/>
          <w:sz w:val="20"/>
        </w:rPr>
        <w:t> </w:t>
      </w:r>
      <w:r>
        <w:rPr>
          <w:color w:val="58595B"/>
          <w:sz w:val="20"/>
        </w:rPr>
        <w:t>and</w:t>
      </w:r>
      <w:r>
        <w:rPr>
          <w:color w:val="58595B"/>
          <w:spacing w:val="-9"/>
          <w:sz w:val="20"/>
        </w:rPr>
        <w:t> </w:t>
      </w:r>
      <w:r>
        <w:rPr>
          <w:color w:val="58595B"/>
          <w:sz w:val="20"/>
        </w:rPr>
        <w:t>the</w:t>
      </w:r>
      <w:r>
        <w:rPr>
          <w:color w:val="58595B"/>
          <w:spacing w:val="-9"/>
          <w:sz w:val="20"/>
        </w:rPr>
        <w:t> </w:t>
      </w:r>
      <w:r>
        <w:rPr>
          <w:color w:val="58595B"/>
          <w:sz w:val="20"/>
        </w:rPr>
        <w:t>benefits</w:t>
      </w:r>
      <w:r>
        <w:rPr>
          <w:color w:val="58595B"/>
          <w:spacing w:val="-8"/>
          <w:sz w:val="20"/>
        </w:rPr>
        <w:t> </w:t>
      </w:r>
      <w:r>
        <w:rPr>
          <w:color w:val="58595B"/>
          <w:sz w:val="20"/>
        </w:rPr>
        <w:t>of such linkages for children’s holistic development and learning. Such a convening might include high- and technical level stakeholders from multisectoral ECD groups and/or coordinating bodies and the Education Sector. The convening may help showcase how PPE/ECE fits within multisectoral and education sector efforts and priorities yet also requires an ECE-specific technical working group (TWG) part of the broader ECD</w:t>
      </w:r>
      <w:r>
        <w:rPr>
          <w:color w:val="58595B"/>
          <w:spacing w:val="-12"/>
          <w:sz w:val="20"/>
        </w:rPr>
        <w:t> </w:t>
      </w:r>
      <w:r>
        <w:rPr>
          <w:color w:val="58595B"/>
          <w:sz w:val="20"/>
        </w:rPr>
        <w:t>group</w:t>
      </w:r>
      <w:r>
        <w:rPr>
          <w:color w:val="58595B"/>
          <w:spacing w:val="-12"/>
          <w:sz w:val="20"/>
        </w:rPr>
        <w:t> </w:t>
      </w:r>
      <w:r>
        <w:rPr>
          <w:color w:val="58595B"/>
          <w:sz w:val="20"/>
        </w:rPr>
        <w:t>with</w:t>
      </w:r>
      <w:r>
        <w:rPr>
          <w:color w:val="58595B"/>
          <w:spacing w:val="-11"/>
          <w:sz w:val="20"/>
        </w:rPr>
        <w:t> </w:t>
      </w:r>
      <w:r>
        <w:rPr>
          <w:color w:val="58595B"/>
          <w:sz w:val="20"/>
        </w:rPr>
        <w:t>a</w:t>
      </w:r>
      <w:r>
        <w:rPr>
          <w:color w:val="58595B"/>
          <w:spacing w:val="-12"/>
          <w:sz w:val="20"/>
        </w:rPr>
        <w:t> </w:t>
      </w:r>
      <w:r>
        <w:rPr>
          <w:color w:val="58595B"/>
          <w:sz w:val="20"/>
        </w:rPr>
        <w:t>distinct</w:t>
      </w:r>
      <w:r>
        <w:rPr>
          <w:color w:val="58595B"/>
          <w:spacing w:val="-11"/>
          <w:sz w:val="20"/>
        </w:rPr>
        <w:t> </w:t>
      </w:r>
      <w:r>
        <w:rPr>
          <w:color w:val="58595B"/>
          <w:sz w:val="20"/>
        </w:rPr>
        <w:t>mandate</w:t>
      </w:r>
      <w:r>
        <w:rPr>
          <w:color w:val="58595B"/>
          <w:spacing w:val="-11"/>
          <w:sz w:val="20"/>
        </w:rPr>
        <w:t> </w:t>
      </w:r>
      <w:r>
        <w:rPr>
          <w:color w:val="58595B"/>
          <w:sz w:val="20"/>
        </w:rPr>
        <w:t>and</w:t>
      </w:r>
      <w:r>
        <w:rPr>
          <w:color w:val="58595B"/>
          <w:spacing w:val="-11"/>
          <w:sz w:val="20"/>
        </w:rPr>
        <w:t> </w:t>
      </w:r>
      <w:r>
        <w:rPr>
          <w:color w:val="58595B"/>
          <w:sz w:val="20"/>
        </w:rPr>
        <w:t>with</w:t>
      </w:r>
      <w:r>
        <w:rPr>
          <w:color w:val="58595B"/>
          <w:spacing w:val="-12"/>
          <w:sz w:val="20"/>
        </w:rPr>
        <w:t> </w:t>
      </w:r>
      <w:r>
        <w:rPr>
          <w:color w:val="58595B"/>
          <w:sz w:val="20"/>
        </w:rPr>
        <w:t>the</w:t>
      </w:r>
      <w:r>
        <w:rPr>
          <w:color w:val="58595B"/>
          <w:spacing w:val="-11"/>
          <w:sz w:val="20"/>
        </w:rPr>
        <w:t> </w:t>
      </w:r>
      <w:r>
        <w:rPr>
          <w:color w:val="58595B"/>
          <w:sz w:val="20"/>
        </w:rPr>
        <w:t>goal</w:t>
      </w:r>
      <w:r>
        <w:rPr>
          <w:color w:val="58595B"/>
          <w:spacing w:val="-12"/>
          <w:sz w:val="20"/>
        </w:rPr>
        <w:t> </w:t>
      </w:r>
      <w:r>
        <w:rPr>
          <w:color w:val="58595B"/>
          <w:sz w:val="20"/>
        </w:rPr>
        <w:t>to</w:t>
      </w:r>
      <w:r>
        <w:rPr>
          <w:color w:val="58595B"/>
          <w:spacing w:val="-11"/>
          <w:sz w:val="20"/>
        </w:rPr>
        <w:t> </w:t>
      </w:r>
      <w:r>
        <w:rPr>
          <w:color w:val="58595B"/>
          <w:sz w:val="20"/>
        </w:rPr>
        <w:t>expand</w:t>
      </w:r>
      <w:r>
        <w:rPr>
          <w:color w:val="58595B"/>
          <w:spacing w:val="-12"/>
          <w:sz w:val="20"/>
        </w:rPr>
        <w:t> </w:t>
      </w:r>
      <w:r>
        <w:rPr>
          <w:color w:val="58595B"/>
          <w:spacing w:val="-3"/>
          <w:sz w:val="20"/>
        </w:rPr>
        <w:t>quality,</w:t>
      </w:r>
      <w:r>
        <w:rPr>
          <w:color w:val="58595B"/>
          <w:spacing w:val="-11"/>
          <w:sz w:val="20"/>
        </w:rPr>
        <w:t> </w:t>
      </w:r>
      <w:r>
        <w:rPr>
          <w:color w:val="58595B"/>
          <w:sz w:val="20"/>
        </w:rPr>
        <w:t>accessible,</w:t>
      </w:r>
      <w:r>
        <w:rPr>
          <w:color w:val="58595B"/>
          <w:spacing w:val="-12"/>
          <w:sz w:val="20"/>
        </w:rPr>
        <w:t> </w:t>
      </w:r>
      <w:r>
        <w:rPr>
          <w:color w:val="58595B"/>
          <w:sz w:val="20"/>
        </w:rPr>
        <w:t>and</w:t>
      </w:r>
      <w:r>
        <w:rPr>
          <w:color w:val="58595B"/>
          <w:spacing w:val="-11"/>
          <w:sz w:val="20"/>
        </w:rPr>
        <w:t> </w:t>
      </w:r>
      <w:r>
        <w:rPr>
          <w:color w:val="58595B"/>
          <w:sz w:val="20"/>
        </w:rPr>
        <w:t>equitable</w:t>
      </w:r>
      <w:r>
        <w:rPr>
          <w:color w:val="58595B"/>
          <w:spacing w:val="-11"/>
          <w:sz w:val="20"/>
        </w:rPr>
        <w:t> </w:t>
      </w:r>
      <w:r>
        <w:rPr>
          <w:color w:val="58595B"/>
          <w:sz w:val="20"/>
        </w:rPr>
        <w:t>PPE/ECE.</w:t>
      </w:r>
    </w:p>
    <w:sectPr>
      <w:pgSz w:w="12240" w:h="15840"/>
      <w:pgMar w:header="716" w:footer="0" w:top="900" w:bottom="280" w:left="7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4.590088pt;margin-top:35.849712pt;width:8.450pt;height:10.95pt;mso-position-horizontal-relative:page;mso-position-vertical-relative:page;z-index:-21088" type="#_x0000_t202" filled="false" stroked="false">
          <v:textbox inset="0,0,0,0">
            <w:txbxContent>
              <w:p>
                <w:pPr>
                  <w:spacing w:before="14"/>
                  <w:ind w:left="40" w:right="0" w:firstLine="0"/>
                  <w:jc w:val="left"/>
                  <w:rPr>
                    <w:sz w:val="16"/>
                  </w:rPr>
                </w:pPr>
                <w:r>
                  <w:rPr/>
                  <w:fldChar w:fldCharType="begin"/>
                </w:r>
                <w:r>
                  <w:rPr>
                    <w:color w:val="808285"/>
                    <w:sz w:val="16"/>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60" w:hanging="567"/>
      </w:pPr>
      <w:rPr>
        <w:rFonts w:hint="default"/>
        <w:spacing w:val="-1"/>
        <w:w w:val="100"/>
        <w:lang w:val="en-us" w:eastAsia="en-us" w:bidi="en-us"/>
      </w:rPr>
    </w:lvl>
    <w:lvl w:ilvl="1">
      <w:start w:val="0"/>
      <w:numFmt w:val="bullet"/>
      <w:lvlText w:val="•"/>
      <w:lvlJc w:val="left"/>
      <w:pPr>
        <w:ind w:left="1944" w:hanging="567"/>
      </w:pPr>
      <w:rPr>
        <w:rFonts w:hint="default"/>
        <w:lang w:val="en-us" w:eastAsia="en-us" w:bidi="en-us"/>
      </w:rPr>
    </w:lvl>
    <w:lvl w:ilvl="2">
      <w:start w:val="0"/>
      <w:numFmt w:val="bullet"/>
      <w:lvlText w:val="•"/>
      <w:lvlJc w:val="left"/>
      <w:pPr>
        <w:ind w:left="2928" w:hanging="567"/>
      </w:pPr>
      <w:rPr>
        <w:rFonts w:hint="default"/>
        <w:lang w:val="en-us" w:eastAsia="en-us" w:bidi="en-us"/>
      </w:rPr>
    </w:lvl>
    <w:lvl w:ilvl="3">
      <w:start w:val="0"/>
      <w:numFmt w:val="bullet"/>
      <w:lvlText w:val="•"/>
      <w:lvlJc w:val="left"/>
      <w:pPr>
        <w:ind w:left="3912" w:hanging="567"/>
      </w:pPr>
      <w:rPr>
        <w:rFonts w:hint="default"/>
        <w:lang w:val="en-us" w:eastAsia="en-us" w:bidi="en-us"/>
      </w:rPr>
    </w:lvl>
    <w:lvl w:ilvl="4">
      <w:start w:val="0"/>
      <w:numFmt w:val="bullet"/>
      <w:lvlText w:val="•"/>
      <w:lvlJc w:val="left"/>
      <w:pPr>
        <w:ind w:left="4896" w:hanging="567"/>
      </w:pPr>
      <w:rPr>
        <w:rFonts w:hint="default"/>
        <w:lang w:val="en-us" w:eastAsia="en-us" w:bidi="en-us"/>
      </w:rPr>
    </w:lvl>
    <w:lvl w:ilvl="5">
      <w:start w:val="0"/>
      <w:numFmt w:val="bullet"/>
      <w:lvlText w:val="•"/>
      <w:lvlJc w:val="left"/>
      <w:pPr>
        <w:ind w:left="5880" w:hanging="567"/>
      </w:pPr>
      <w:rPr>
        <w:rFonts w:hint="default"/>
        <w:lang w:val="en-us" w:eastAsia="en-us" w:bidi="en-us"/>
      </w:rPr>
    </w:lvl>
    <w:lvl w:ilvl="6">
      <w:start w:val="0"/>
      <w:numFmt w:val="bullet"/>
      <w:lvlText w:val="•"/>
      <w:lvlJc w:val="left"/>
      <w:pPr>
        <w:ind w:left="6864" w:hanging="567"/>
      </w:pPr>
      <w:rPr>
        <w:rFonts w:hint="default"/>
        <w:lang w:val="en-us" w:eastAsia="en-us" w:bidi="en-us"/>
      </w:rPr>
    </w:lvl>
    <w:lvl w:ilvl="7">
      <w:start w:val="0"/>
      <w:numFmt w:val="bullet"/>
      <w:lvlText w:val="•"/>
      <w:lvlJc w:val="left"/>
      <w:pPr>
        <w:ind w:left="7848" w:hanging="567"/>
      </w:pPr>
      <w:rPr>
        <w:rFonts w:hint="default"/>
        <w:lang w:val="en-us" w:eastAsia="en-us" w:bidi="en-us"/>
      </w:rPr>
    </w:lvl>
    <w:lvl w:ilvl="8">
      <w:start w:val="0"/>
      <w:numFmt w:val="bullet"/>
      <w:lvlText w:val="•"/>
      <w:lvlJc w:val="left"/>
      <w:pPr>
        <w:ind w:left="8832" w:hanging="567"/>
      </w:pPr>
      <w:rPr>
        <w:rFonts w:hint="default"/>
        <w:lang w:val="en-us" w:eastAsia="en-us" w:bidi="en-us"/>
      </w:rPr>
    </w:lvl>
  </w:abstractNum>
  <w:abstractNum w:abstractNumId="4">
    <w:multiLevelType w:val="hybridMultilevel"/>
    <w:lvl w:ilvl="0">
      <w:start w:val="0"/>
      <w:numFmt w:val="bullet"/>
      <w:lvlText w:val="•"/>
      <w:lvlJc w:val="left"/>
      <w:pPr>
        <w:ind w:left="907" w:hanging="567"/>
      </w:pPr>
      <w:rPr>
        <w:rFonts w:hint="default" w:ascii="Arial" w:hAnsi="Arial" w:eastAsia="Arial" w:cs="Arial"/>
        <w:color w:val="58595B"/>
        <w:spacing w:val="-25"/>
        <w:w w:val="100"/>
        <w:sz w:val="18"/>
        <w:szCs w:val="18"/>
        <w:lang w:val="en-us" w:eastAsia="en-us" w:bidi="en-us"/>
      </w:rPr>
    </w:lvl>
    <w:lvl w:ilvl="1">
      <w:start w:val="0"/>
      <w:numFmt w:val="bullet"/>
      <w:lvlText w:val="•"/>
      <w:lvlJc w:val="left"/>
      <w:pPr>
        <w:ind w:left="1807" w:hanging="567"/>
      </w:pPr>
      <w:rPr>
        <w:rFonts w:hint="default"/>
        <w:lang w:val="en-us" w:eastAsia="en-us" w:bidi="en-us"/>
      </w:rPr>
    </w:lvl>
    <w:lvl w:ilvl="2">
      <w:start w:val="0"/>
      <w:numFmt w:val="bullet"/>
      <w:lvlText w:val="•"/>
      <w:lvlJc w:val="left"/>
      <w:pPr>
        <w:ind w:left="2714" w:hanging="567"/>
      </w:pPr>
      <w:rPr>
        <w:rFonts w:hint="default"/>
        <w:lang w:val="en-us" w:eastAsia="en-us" w:bidi="en-us"/>
      </w:rPr>
    </w:lvl>
    <w:lvl w:ilvl="3">
      <w:start w:val="0"/>
      <w:numFmt w:val="bullet"/>
      <w:lvlText w:val="•"/>
      <w:lvlJc w:val="left"/>
      <w:pPr>
        <w:ind w:left="3621" w:hanging="567"/>
      </w:pPr>
      <w:rPr>
        <w:rFonts w:hint="default"/>
        <w:lang w:val="en-us" w:eastAsia="en-us" w:bidi="en-us"/>
      </w:rPr>
    </w:lvl>
    <w:lvl w:ilvl="4">
      <w:start w:val="0"/>
      <w:numFmt w:val="bullet"/>
      <w:lvlText w:val="•"/>
      <w:lvlJc w:val="left"/>
      <w:pPr>
        <w:ind w:left="4528" w:hanging="567"/>
      </w:pPr>
      <w:rPr>
        <w:rFonts w:hint="default"/>
        <w:lang w:val="en-us" w:eastAsia="en-us" w:bidi="en-us"/>
      </w:rPr>
    </w:lvl>
    <w:lvl w:ilvl="5">
      <w:start w:val="0"/>
      <w:numFmt w:val="bullet"/>
      <w:lvlText w:val="•"/>
      <w:lvlJc w:val="left"/>
      <w:pPr>
        <w:ind w:left="5436" w:hanging="567"/>
      </w:pPr>
      <w:rPr>
        <w:rFonts w:hint="default"/>
        <w:lang w:val="en-us" w:eastAsia="en-us" w:bidi="en-us"/>
      </w:rPr>
    </w:lvl>
    <w:lvl w:ilvl="6">
      <w:start w:val="0"/>
      <w:numFmt w:val="bullet"/>
      <w:lvlText w:val="•"/>
      <w:lvlJc w:val="left"/>
      <w:pPr>
        <w:ind w:left="6343" w:hanging="567"/>
      </w:pPr>
      <w:rPr>
        <w:rFonts w:hint="default"/>
        <w:lang w:val="en-us" w:eastAsia="en-us" w:bidi="en-us"/>
      </w:rPr>
    </w:lvl>
    <w:lvl w:ilvl="7">
      <w:start w:val="0"/>
      <w:numFmt w:val="bullet"/>
      <w:lvlText w:val="•"/>
      <w:lvlJc w:val="left"/>
      <w:pPr>
        <w:ind w:left="7250" w:hanging="567"/>
      </w:pPr>
      <w:rPr>
        <w:rFonts w:hint="default"/>
        <w:lang w:val="en-us" w:eastAsia="en-us" w:bidi="en-us"/>
      </w:rPr>
    </w:lvl>
    <w:lvl w:ilvl="8">
      <w:start w:val="0"/>
      <w:numFmt w:val="bullet"/>
      <w:lvlText w:val="•"/>
      <w:lvlJc w:val="left"/>
      <w:pPr>
        <w:ind w:left="8157" w:hanging="567"/>
      </w:pPr>
      <w:rPr>
        <w:rFonts w:hint="default"/>
        <w:lang w:val="en-us" w:eastAsia="en-us" w:bidi="en-us"/>
      </w:rPr>
    </w:lvl>
  </w:abstractNum>
  <w:abstractNum w:abstractNumId="3">
    <w:multiLevelType w:val="hybridMultilevel"/>
    <w:lvl w:ilvl="0">
      <w:start w:val="0"/>
      <w:numFmt w:val="bullet"/>
      <w:lvlText w:val="•"/>
      <w:lvlJc w:val="left"/>
      <w:pPr>
        <w:ind w:left="907" w:hanging="567"/>
      </w:pPr>
      <w:rPr>
        <w:rFonts w:hint="default" w:ascii="Arial" w:hAnsi="Arial" w:eastAsia="Arial" w:cs="Arial"/>
        <w:color w:val="58595B"/>
        <w:spacing w:val="-1"/>
        <w:w w:val="100"/>
        <w:sz w:val="18"/>
        <w:szCs w:val="18"/>
        <w:lang w:val="en-us" w:eastAsia="en-us" w:bidi="en-us"/>
      </w:rPr>
    </w:lvl>
    <w:lvl w:ilvl="1">
      <w:start w:val="0"/>
      <w:numFmt w:val="bullet"/>
      <w:lvlText w:val="•"/>
      <w:lvlJc w:val="left"/>
      <w:pPr>
        <w:ind w:left="1807" w:hanging="567"/>
      </w:pPr>
      <w:rPr>
        <w:rFonts w:hint="default"/>
        <w:lang w:val="en-us" w:eastAsia="en-us" w:bidi="en-us"/>
      </w:rPr>
    </w:lvl>
    <w:lvl w:ilvl="2">
      <w:start w:val="0"/>
      <w:numFmt w:val="bullet"/>
      <w:lvlText w:val="•"/>
      <w:lvlJc w:val="left"/>
      <w:pPr>
        <w:ind w:left="2714" w:hanging="567"/>
      </w:pPr>
      <w:rPr>
        <w:rFonts w:hint="default"/>
        <w:lang w:val="en-us" w:eastAsia="en-us" w:bidi="en-us"/>
      </w:rPr>
    </w:lvl>
    <w:lvl w:ilvl="3">
      <w:start w:val="0"/>
      <w:numFmt w:val="bullet"/>
      <w:lvlText w:val="•"/>
      <w:lvlJc w:val="left"/>
      <w:pPr>
        <w:ind w:left="3621" w:hanging="567"/>
      </w:pPr>
      <w:rPr>
        <w:rFonts w:hint="default"/>
        <w:lang w:val="en-us" w:eastAsia="en-us" w:bidi="en-us"/>
      </w:rPr>
    </w:lvl>
    <w:lvl w:ilvl="4">
      <w:start w:val="0"/>
      <w:numFmt w:val="bullet"/>
      <w:lvlText w:val="•"/>
      <w:lvlJc w:val="left"/>
      <w:pPr>
        <w:ind w:left="4528" w:hanging="567"/>
      </w:pPr>
      <w:rPr>
        <w:rFonts w:hint="default"/>
        <w:lang w:val="en-us" w:eastAsia="en-us" w:bidi="en-us"/>
      </w:rPr>
    </w:lvl>
    <w:lvl w:ilvl="5">
      <w:start w:val="0"/>
      <w:numFmt w:val="bullet"/>
      <w:lvlText w:val="•"/>
      <w:lvlJc w:val="left"/>
      <w:pPr>
        <w:ind w:left="5436" w:hanging="567"/>
      </w:pPr>
      <w:rPr>
        <w:rFonts w:hint="default"/>
        <w:lang w:val="en-us" w:eastAsia="en-us" w:bidi="en-us"/>
      </w:rPr>
    </w:lvl>
    <w:lvl w:ilvl="6">
      <w:start w:val="0"/>
      <w:numFmt w:val="bullet"/>
      <w:lvlText w:val="•"/>
      <w:lvlJc w:val="left"/>
      <w:pPr>
        <w:ind w:left="6343" w:hanging="567"/>
      </w:pPr>
      <w:rPr>
        <w:rFonts w:hint="default"/>
        <w:lang w:val="en-us" w:eastAsia="en-us" w:bidi="en-us"/>
      </w:rPr>
    </w:lvl>
    <w:lvl w:ilvl="7">
      <w:start w:val="0"/>
      <w:numFmt w:val="bullet"/>
      <w:lvlText w:val="•"/>
      <w:lvlJc w:val="left"/>
      <w:pPr>
        <w:ind w:left="7250" w:hanging="567"/>
      </w:pPr>
      <w:rPr>
        <w:rFonts w:hint="default"/>
        <w:lang w:val="en-us" w:eastAsia="en-us" w:bidi="en-us"/>
      </w:rPr>
    </w:lvl>
    <w:lvl w:ilvl="8">
      <w:start w:val="0"/>
      <w:numFmt w:val="bullet"/>
      <w:lvlText w:val="•"/>
      <w:lvlJc w:val="left"/>
      <w:pPr>
        <w:ind w:left="8157" w:hanging="567"/>
      </w:pPr>
      <w:rPr>
        <w:rFonts w:hint="default"/>
        <w:lang w:val="en-us" w:eastAsia="en-us" w:bidi="en-us"/>
      </w:rPr>
    </w:lvl>
  </w:abstractNum>
  <w:abstractNum w:abstractNumId="1">
    <w:multiLevelType w:val="hybridMultilevel"/>
    <w:lvl w:ilvl="0">
      <w:start w:val="0"/>
      <w:numFmt w:val="bullet"/>
      <w:lvlText w:val="•"/>
      <w:lvlJc w:val="left"/>
      <w:pPr>
        <w:ind w:left="887" w:hanging="720"/>
      </w:pPr>
      <w:rPr>
        <w:rFonts w:hint="default" w:ascii="Arial" w:hAnsi="Arial" w:eastAsia="Arial" w:cs="Arial"/>
        <w:color w:val="58595B"/>
        <w:spacing w:val="-1"/>
        <w:w w:val="100"/>
        <w:sz w:val="20"/>
        <w:szCs w:val="20"/>
        <w:lang w:val="en-us" w:eastAsia="en-us" w:bidi="en-us"/>
      </w:rPr>
    </w:lvl>
    <w:lvl w:ilvl="1">
      <w:start w:val="0"/>
      <w:numFmt w:val="bullet"/>
      <w:lvlText w:val="•"/>
      <w:lvlJc w:val="left"/>
      <w:pPr>
        <w:ind w:left="1872" w:hanging="720"/>
      </w:pPr>
      <w:rPr>
        <w:rFonts w:hint="default"/>
        <w:lang w:val="en-us" w:eastAsia="en-us" w:bidi="en-us"/>
      </w:rPr>
    </w:lvl>
    <w:lvl w:ilvl="2">
      <w:start w:val="0"/>
      <w:numFmt w:val="bullet"/>
      <w:lvlText w:val="•"/>
      <w:lvlJc w:val="left"/>
      <w:pPr>
        <w:ind w:left="2864" w:hanging="720"/>
      </w:pPr>
      <w:rPr>
        <w:rFonts w:hint="default"/>
        <w:lang w:val="en-us" w:eastAsia="en-us" w:bidi="en-us"/>
      </w:rPr>
    </w:lvl>
    <w:lvl w:ilvl="3">
      <w:start w:val="0"/>
      <w:numFmt w:val="bullet"/>
      <w:lvlText w:val="•"/>
      <w:lvlJc w:val="left"/>
      <w:pPr>
        <w:ind w:left="3856" w:hanging="720"/>
      </w:pPr>
      <w:rPr>
        <w:rFonts w:hint="default"/>
        <w:lang w:val="en-us" w:eastAsia="en-us" w:bidi="en-us"/>
      </w:rPr>
    </w:lvl>
    <w:lvl w:ilvl="4">
      <w:start w:val="0"/>
      <w:numFmt w:val="bullet"/>
      <w:lvlText w:val="•"/>
      <w:lvlJc w:val="left"/>
      <w:pPr>
        <w:ind w:left="4848" w:hanging="720"/>
      </w:pPr>
      <w:rPr>
        <w:rFonts w:hint="default"/>
        <w:lang w:val="en-us" w:eastAsia="en-us" w:bidi="en-us"/>
      </w:rPr>
    </w:lvl>
    <w:lvl w:ilvl="5">
      <w:start w:val="0"/>
      <w:numFmt w:val="bullet"/>
      <w:lvlText w:val="•"/>
      <w:lvlJc w:val="left"/>
      <w:pPr>
        <w:ind w:left="5840" w:hanging="720"/>
      </w:pPr>
      <w:rPr>
        <w:rFonts w:hint="default"/>
        <w:lang w:val="en-us" w:eastAsia="en-us" w:bidi="en-us"/>
      </w:rPr>
    </w:lvl>
    <w:lvl w:ilvl="6">
      <w:start w:val="0"/>
      <w:numFmt w:val="bullet"/>
      <w:lvlText w:val="•"/>
      <w:lvlJc w:val="left"/>
      <w:pPr>
        <w:ind w:left="6832" w:hanging="720"/>
      </w:pPr>
      <w:rPr>
        <w:rFonts w:hint="default"/>
        <w:lang w:val="en-us" w:eastAsia="en-us" w:bidi="en-us"/>
      </w:rPr>
    </w:lvl>
    <w:lvl w:ilvl="7">
      <w:start w:val="0"/>
      <w:numFmt w:val="bullet"/>
      <w:lvlText w:val="•"/>
      <w:lvlJc w:val="left"/>
      <w:pPr>
        <w:ind w:left="7824" w:hanging="720"/>
      </w:pPr>
      <w:rPr>
        <w:rFonts w:hint="default"/>
        <w:lang w:val="en-us" w:eastAsia="en-us" w:bidi="en-us"/>
      </w:rPr>
    </w:lvl>
    <w:lvl w:ilvl="8">
      <w:start w:val="0"/>
      <w:numFmt w:val="bullet"/>
      <w:lvlText w:val="•"/>
      <w:lvlJc w:val="left"/>
      <w:pPr>
        <w:ind w:left="8816" w:hanging="720"/>
      </w:pPr>
      <w:rPr>
        <w:rFonts w:hint="default"/>
        <w:lang w:val="en-us" w:eastAsia="en-us" w:bidi="en-us"/>
      </w:rPr>
    </w:lvl>
  </w:abstractNum>
  <w:abstractNum w:abstractNumId="0">
    <w:multiLevelType w:val="hybridMultilevel"/>
    <w:lvl w:ilvl="0">
      <w:start w:val="0"/>
      <w:numFmt w:val="bullet"/>
      <w:lvlText w:val="•"/>
      <w:lvlJc w:val="left"/>
      <w:pPr>
        <w:ind w:left="1113" w:hanging="720"/>
      </w:pPr>
      <w:rPr>
        <w:rFonts w:hint="default" w:ascii="Arial" w:hAnsi="Arial" w:eastAsia="Arial" w:cs="Arial"/>
        <w:color w:val="58595B"/>
        <w:w w:val="100"/>
        <w:sz w:val="20"/>
        <w:szCs w:val="20"/>
        <w:lang w:val="en-us" w:eastAsia="en-us" w:bidi="en-us"/>
      </w:rPr>
    </w:lvl>
    <w:lvl w:ilvl="1">
      <w:start w:val="0"/>
      <w:numFmt w:val="bullet"/>
      <w:lvlText w:val="•"/>
      <w:lvlJc w:val="left"/>
      <w:pPr>
        <w:ind w:left="2088" w:hanging="720"/>
      </w:pPr>
      <w:rPr>
        <w:rFonts w:hint="default"/>
        <w:lang w:val="en-us" w:eastAsia="en-us" w:bidi="en-us"/>
      </w:rPr>
    </w:lvl>
    <w:lvl w:ilvl="2">
      <w:start w:val="0"/>
      <w:numFmt w:val="bullet"/>
      <w:lvlText w:val="•"/>
      <w:lvlJc w:val="left"/>
      <w:pPr>
        <w:ind w:left="3056" w:hanging="720"/>
      </w:pPr>
      <w:rPr>
        <w:rFonts w:hint="default"/>
        <w:lang w:val="en-us" w:eastAsia="en-us" w:bidi="en-us"/>
      </w:rPr>
    </w:lvl>
    <w:lvl w:ilvl="3">
      <w:start w:val="0"/>
      <w:numFmt w:val="bullet"/>
      <w:lvlText w:val="•"/>
      <w:lvlJc w:val="left"/>
      <w:pPr>
        <w:ind w:left="4024" w:hanging="720"/>
      </w:pPr>
      <w:rPr>
        <w:rFonts w:hint="default"/>
        <w:lang w:val="en-us" w:eastAsia="en-us" w:bidi="en-us"/>
      </w:rPr>
    </w:lvl>
    <w:lvl w:ilvl="4">
      <w:start w:val="0"/>
      <w:numFmt w:val="bullet"/>
      <w:lvlText w:val="•"/>
      <w:lvlJc w:val="left"/>
      <w:pPr>
        <w:ind w:left="4992" w:hanging="720"/>
      </w:pPr>
      <w:rPr>
        <w:rFonts w:hint="default"/>
        <w:lang w:val="en-us" w:eastAsia="en-us" w:bidi="en-us"/>
      </w:rPr>
    </w:lvl>
    <w:lvl w:ilvl="5">
      <w:start w:val="0"/>
      <w:numFmt w:val="bullet"/>
      <w:lvlText w:val="•"/>
      <w:lvlJc w:val="left"/>
      <w:pPr>
        <w:ind w:left="5960" w:hanging="720"/>
      </w:pPr>
      <w:rPr>
        <w:rFonts w:hint="default"/>
        <w:lang w:val="en-us" w:eastAsia="en-us" w:bidi="en-us"/>
      </w:rPr>
    </w:lvl>
    <w:lvl w:ilvl="6">
      <w:start w:val="0"/>
      <w:numFmt w:val="bullet"/>
      <w:lvlText w:val="•"/>
      <w:lvlJc w:val="left"/>
      <w:pPr>
        <w:ind w:left="6928" w:hanging="720"/>
      </w:pPr>
      <w:rPr>
        <w:rFonts w:hint="default"/>
        <w:lang w:val="en-us" w:eastAsia="en-us" w:bidi="en-us"/>
      </w:rPr>
    </w:lvl>
    <w:lvl w:ilvl="7">
      <w:start w:val="0"/>
      <w:numFmt w:val="bullet"/>
      <w:lvlText w:val="•"/>
      <w:lvlJc w:val="left"/>
      <w:pPr>
        <w:ind w:left="7896" w:hanging="720"/>
      </w:pPr>
      <w:rPr>
        <w:rFonts w:hint="default"/>
        <w:lang w:val="en-us" w:eastAsia="en-us" w:bidi="en-us"/>
      </w:rPr>
    </w:lvl>
    <w:lvl w:ilvl="8">
      <w:start w:val="0"/>
      <w:numFmt w:val="bullet"/>
      <w:lvlText w:val="•"/>
      <w:lvlJc w:val="left"/>
      <w:pPr>
        <w:ind w:left="8864" w:hanging="720"/>
      </w:pPr>
      <w:rPr>
        <w:rFonts w:hint="default"/>
        <w:lang w:val="en-us" w:eastAsia="en-us" w:bidi="en-us"/>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54"/>
      <w:ind w:left="393"/>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92"/>
      <w:ind w:left="393"/>
      <w:outlineLvl w:val="2"/>
    </w:pPr>
    <w:rPr>
      <w:rFonts w:ascii="Arial" w:hAnsi="Arial" w:eastAsia="Arial" w:cs="Arial"/>
      <w:b/>
      <w:bCs/>
      <w:sz w:val="24"/>
      <w:szCs w:val="24"/>
      <w:lang w:val="en-us" w:eastAsia="en-us" w:bidi="en-us"/>
    </w:rPr>
  </w:style>
  <w:style w:styleId="Heading3" w:type="paragraph">
    <w:name w:val="Heading 3"/>
    <w:basedOn w:val="Normal"/>
    <w:uiPriority w:val="1"/>
    <w:qFormat/>
    <w:pPr>
      <w:spacing w:before="111"/>
      <w:ind w:left="393"/>
      <w:outlineLvl w:val="3"/>
    </w:pPr>
    <w:rPr>
      <w:rFonts w:ascii="Arial" w:hAnsi="Arial" w:eastAsia="Arial" w:cs="Arial"/>
      <w:b/>
      <w:bCs/>
      <w:sz w:val="20"/>
      <w:szCs w:val="20"/>
      <w:lang w:val="en-us" w:eastAsia="en-us" w:bidi="en-us"/>
    </w:rPr>
  </w:style>
  <w:style w:styleId="ListParagraph" w:type="paragraph">
    <w:name w:val="List Paragraph"/>
    <w:basedOn w:val="Normal"/>
    <w:uiPriority w:val="1"/>
    <w:qFormat/>
    <w:pPr>
      <w:spacing w:before="163"/>
      <w:ind w:left="960" w:hanging="567"/>
      <w:jc w:val="both"/>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eceroasiempre.gov.co/Paginas/deCeroaSiempre.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2020-12-01T02:49:49Z</dcterms:created>
  <dcterms:modified xsi:type="dcterms:W3CDTF">2020-12-01T02:49:49Z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Adobe InDesign CC 14.0 (Macintosh)</vt:lpwstr>
  </property>
  <property fmtid="{D5CDD505-2E9C-101B-9397-08002B2CF9AE}" pid="4" name="LastSaved">
    <vt:filetime>2020-12-01T00:00:00Z</vt:filetime>
  </property>
</Properties>
</file>