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header2.xml" ContentType="application/vnd.openxmlformats-officedocument.wordprocessingml.header+xml"/>
  <Override PartName="/word/header3.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65"/>
        <w:ind w:left="2941" w:right="0" w:firstLine="0"/>
        <w:jc w:val="left"/>
        <w:rPr>
          <w:sz w:val="24"/>
        </w:rPr>
      </w:pPr>
      <w:r>
        <w:rPr>
          <w:color w:val="913592"/>
          <w:sz w:val="24"/>
        </w:rPr>
        <w:t>3.1 QUESTIONS DIRECTRICES ET CONSEILS</w:t>
      </w:r>
    </w:p>
    <w:p>
      <w:pPr>
        <w:pStyle w:val="Heading1"/>
        <w:spacing w:line="242" w:lineRule="auto" w:before="109"/>
        <w:ind w:left="1379" w:right="1380"/>
        <w:jc w:val="center"/>
      </w:pPr>
      <w:bookmarkStart w:name="AFFINER, SÉLECTIONNER ET HIÉRARCHISER LE" w:id="1"/>
      <w:bookmarkEnd w:id="1"/>
      <w:r>
        <w:rPr>
          <w:b w:val="0"/>
        </w:rPr>
      </w:r>
      <w:r>
        <w:rPr>
          <w:color w:val="913592"/>
        </w:rPr>
        <w:t>AFFINER, SÉLECTIONNER ET HIÉRARCHISER LES STRATÉGIES D’EPE ET ÉLABORER LES ACTIVITÉS CORRESPONDANTES</w:t>
      </w:r>
    </w:p>
    <w:p>
      <w:pPr>
        <w:pStyle w:val="BodyText"/>
        <w:rPr>
          <w:b/>
          <w:sz w:val="26"/>
        </w:rPr>
      </w:pPr>
    </w:p>
    <w:p>
      <w:pPr>
        <w:spacing w:before="169"/>
        <w:ind w:left="415" w:right="0" w:firstLine="0"/>
        <w:jc w:val="left"/>
        <w:rPr>
          <w:b/>
          <w:sz w:val="24"/>
        </w:rPr>
      </w:pPr>
      <w:bookmarkStart w:name="Questions directrices visant à affiner l" w:id="2"/>
      <w:bookmarkEnd w:id="2"/>
      <w:r>
        <w:rPr/>
      </w:r>
      <w:r>
        <w:rPr>
          <w:b/>
          <w:color w:val="57585B"/>
          <w:sz w:val="24"/>
        </w:rPr>
        <w:t>Questions directrices visant à affiner les stratégies d’éducation de la petite enfance (EPE)</w:t>
      </w:r>
    </w:p>
    <w:p>
      <w:pPr>
        <w:pStyle w:val="BodyText"/>
        <w:spacing w:line="295" w:lineRule="auto" w:before="150"/>
        <w:ind w:left="415" w:right="1129"/>
      </w:pPr>
      <w:r>
        <w:rPr>
          <w:color w:val="57585B"/>
        </w:rPr>
        <w:t>Pour chaque stratégie d’EPE en cours d’élaboration, réfléchissez et répondez aux questions ci-dessous afin d’affiner la stratégie et de garantir sa solidité.</w:t>
      </w:r>
    </w:p>
    <w:p>
      <w:pPr>
        <w:pStyle w:val="BodyText"/>
        <w:spacing w:line="292" w:lineRule="auto" w:before="107"/>
        <w:ind w:left="415" w:right="643"/>
        <w:jc w:val="both"/>
      </w:pPr>
      <w:r>
        <w:rPr>
          <w:color w:val="57585B"/>
        </w:rPr>
        <w:t>Les stratégies doivent répondre aux problématiques sous-jacentes du sous-secteur de l’EPE et à leurs causes profondes, et indiquer</w:t>
      </w:r>
      <w:r>
        <w:rPr>
          <w:color w:val="57585B"/>
          <w:spacing w:val="-6"/>
        </w:rPr>
        <w:t> </w:t>
      </w:r>
      <w:r>
        <w:rPr>
          <w:color w:val="57585B"/>
        </w:rPr>
        <w:t>la</w:t>
      </w:r>
      <w:r>
        <w:rPr>
          <w:color w:val="57585B"/>
          <w:spacing w:val="-6"/>
        </w:rPr>
        <w:t> </w:t>
      </w:r>
      <w:r>
        <w:rPr>
          <w:color w:val="57585B"/>
        </w:rPr>
        <w:t>direction</w:t>
      </w:r>
      <w:r>
        <w:rPr>
          <w:color w:val="57585B"/>
          <w:spacing w:val="-2"/>
        </w:rPr>
        <w:t> </w:t>
      </w:r>
      <w:r>
        <w:rPr>
          <w:color w:val="57585B"/>
        </w:rPr>
        <w:t>à</w:t>
      </w:r>
      <w:r>
        <w:rPr>
          <w:color w:val="57585B"/>
          <w:spacing w:val="-6"/>
        </w:rPr>
        <w:t> </w:t>
      </w:r>
      <w:r>
        <w:rPr>
          <w:color w:val="57585B"/>
        </w:rPr>
        <w:t>suivre</w:t>
      </w:r>
      <w:r>
        <w:rPr>
          <w:color w:val="57585B"/>
          <w:spacing w:val="-2"/>
        </w:rPr>
        <w:t> </w:t>
      </w:r>
      <w:r>
        <w:rPr>
          <w:color w:val="57585B"/>
        </w:rPr>
        <w:t>pour</w:t>
      </w:r>
      <w:r>
        <w:rPr>
          <w:color w:val="57585B"/>
          <w:spacing w:val="-6"/>
        </w:rPr>
        <w:t> </w:t>
      </w:r>
      <w:r>
        <w:rPr>
          <w:color w:val="57585B"/>
        </w:rPr>
        <w:t>atteindre</w:t>
      </w:r>
      <w:r>
        <w:rPr>
          <w:color w:val="57585B"/>
          <w:spacing w:val="-2"/>
        </w:rPr>
        <w:t> </w:t>
      </w:r>
      <w:r>
        <w:rPr>
          <w:color w:val="57585B"/>
        </w:rPr>
        <w:t>les</w:t>
      </w:r>
      <w:r>
        <w:rPr>
          <w:color w:val="57585B"/>
          <w:spacing w:val="-6"/>
        </w:rPr>
        <w:t> </w:t>
      </w:r>
      <w:r>
        <w:rPr>
          <w:color w:val="57585B"/>
        </w:rPr>
        <w:t>grands</w:t>
      </w:r>
      <w:r>
        <w:rPr>
          <w:color w:val="57585B"/>
          <w:spacing w:val="-2"/>
        </w:rPr>
        <w:t> </w:t>
      </w:r>
      <w:r>
        <w:rPr>
          <w:color w:val="57585B"/>
        </w:rPr>
        <w:t>objectifs</w:t>
      </w:r>
      <w:r>
        <w:rPr>
          <w:color w:val="57585B"/>
          <w:spacing w:val="-5"/>
        </w:rPr>
        <w:t> </w:t>
      </w:r>
      <w:r>
        <w:rPr>
          <w:color w:val="57585B"/>
        </w:rPr>
        <w:t>et</w:t>
      </w:r>
      <w:r>
        <w:rPr>
          <w:color w:val="57585B"/>
          <w:spacing w:val="-7"/>
        </w:rPr>
        <w:t> </w:t>
      </w:r>
      <w:r>
        <w:rPr>
          <w:color w:val="57585B"/>
        </w:rPr>
        <w:t>priorités</w:t>
      </w:r>
      <w:r>
        <w:rPr>
          <w:color w:val="57585B"/>
          <w:spacing w:val="-6"/>
        </w:rPr>
        <w:t> </w:t>
      </w:r>
      <w:r>
        <w:rPr>
          <w:color w:val="57585B"/>
        </w:rPr>
        <w:t>fixés</w:t>
      </w:r>
      <w:r>
        <w:rPr>
          <w:color w:val="57585B"/>
          <w:spacing w:val="-7"/>
        </w:rPr>
        <w:t> </w:t>
      </w:r>
      <w:r>
        <w:rPr>
          <w:color w:val="57585B"/>
        </w:rPr>
        <w:t>en</w:t>
      </w:r>
      <w:r>
        <w:rPr>
          <w:color w:val="57585B"/>
          <w:spacing w:val="-1"/>
        </w:rPr>
        <w:t> </w:t>
      </w:r>
      <w:r>
        <w:rPr>
          <w:color w:val="57585B"/>
        </w:rPr>
        <w:t>matière</w:t>
      </w:r>
      <w:r>
        <w:rPr>
          <w:color w:val="57585B"/>
          <w:spacing w:val="-7"/>
        </w:rPr>
        <w:t> </w:t>
      </w:r>
      <w:r>
        <w:rPr>
          <w:color w:val="57585B"/>
        </w:rPr>
        <w:t>d’EPE.</w:t>
      </w:r>
      <w:r>
        <w:rPr>
          <w:color w:val="57585B"/>
          <w:spacing w:val="-1"/>
        </w:rPr>
        <w:t> </w:t>
      </w:r>
      <w:r>
        <w:rPr>
          <w:color w:val="57585B"/>
        </w:rPr>
        <w:t>L’annexe</w:t>
      </w:r>
      <w:r>
        <w:rPr>
          <w:color w:val="57585B"/>
          <w:spacing w:val="-2"/>
        </w:rPr>
        <w:t> </w:t>
      </w:r>
      <w:r>
        <w:rPr>
          <w:color w:val="57585B"/>
        </w:rPr>
        <w:t>ci-après</w:t>
      </w:r>
      <w:r>
        <w:rPr>
          <w:color w:val="57585B"/>
          <w:spacing w:val="-6"/>
        </w:rPr>
        <w:t> </w:t>
      </w:r>
      <w:r>
        <w:rPr>
          <w:color w:val="57585B"/>
        </w:rPr>
        <w:t>présente des</w:t>
      </w:r>
      <w:r>
        <w:rPr>
          <w:color w:val="57585B"/>
          <w:spacing w:val="-6"/>
        </w:rPr>
        <w:t> </w:t>
      </w:r>
      <w:r>
        <w:rPr>
          <w:color w:val="57585B"/>
        </w:rPr>
        <w:t>exemples</w:t>
      </w:r>
      <w:r>
        <w:rPr>
          <w:color w:val="57585B"/>
          <w:spacing w:val="-6"/>
        </w:rPr>
        <w:t> </w:t>
      </w:r>
      <w:r>
        <w:rPr>
          <w:color w:val="57585B"/>
        </w:rPr>
        <w:t>de</w:t>
      </w:r>
      <w:r>
        <w:rPr>
          <w:color w:val="57585B"/>
          <w:spacing w:val="-6"/>
        </w:rPr>
        <w:t> </w:t>
      </w:r>
      <w:r>
        <w:rPr>
          <w:color w:val="57585B"/>
        </w:rPr>
        <w:t>stratégies</w:t>
      </w:r>
      <w:r>
        <w:rPr>
          <w:color w:val="57585B"/>
          <w:spacing w:val="-6"/>
        </w:rPr>
        <w:t> </w:t>
      </w:r>
      <w:r>
        <w:rPr>
          <w:color w:val="57585B"/>
        </w:rPr>
        <w:t>et</w:t>
      </w:r>
      <w:r>
        <w:rPr>
          <w:color w:val="57585B"/>
          <w:spacing w:val="-6"/>
        </w:rPr>
        <w:t> </w:t>
      </w:r>
      <w:r>
        <w:rPr>
          <w:color w:val="57585B"/>
        </w:rPr>
        <w:t>décrit</w:t>
      </w:r>
      <w:r>
        <w:rPr>
          <w:color w:val="57585B"/>
          <w:spacing w:val="-6"/>
        </w:rPr>
        <w:t> </w:t>
      </w:r>
      <w:r>
        <w:rPr>
          <w:color w:val="57585B"/>
        </w:rPr>
        <w:t>leurs</w:t>
      </w:r>
      <w:r>
        <w:rPr>
          <w:color w:val="57585B"/>
          <w:spacing w:val="-5"/>
        </w:rPr>
        <w:t> </w:t>
      </w:r>
      <w:r>
        <w:rPr>
          <w:color w:val="57585B"/>
        </w:rPr>
        <w:t>liens</w:t>
      </w:r>
      <w:r>
        <w:rPr>
          <w:color w:val="57585B"/>
          <w:spacing w:val="-5"/>
        </w:rPr>
        <w:t> </w:t>
      </w:r>
      <w:r>
        <w:rPr>
          <w:color w:val="57585B"/>
        </w:rPr>
        <w:t>avec</w:t>
      </w:r>
      <w:r>
        <w:rPr>
          <w:color w:val="57585B"/>
          <w:spacing w:val="-6"/>
        </w:rPr>
        <w:t> </w:t>
      </w:r>
      <w:r>
        <w:rPr>
          <w:color w:val="57585B"/>
        </w:rPr>
        <w:t>les</w:t>
      </w:r>
      <w:r>
        <w:rPr>
          <w:color w:val="57585B"/>
          <w:spacing w:val="-5"/>
        </w:rPr>
        <w:t> </w:t>
      </w:r>
      <w:r>
        <w:rPr>
          <w:color w:val="57585B"/>
        </w:rPr>
        <w:t>causes profondes</w:t>
      </w:r>
      <w:r>
        <w:rPr>
          <w:color w:val="57585B"/>
          <w:spacing w:val="-6"/>
        </w:rPr>
        <w:t> </w:t>
      </w:r>
      <w:r>
        <w:rPr>
          <w:color w:val="57585B"/>
        </w:rPr>
        <w:t>des</w:t>
      </w:r>
      <w:r>
        <w:rPr>
          <w:color w:val="57585B"/>
          <w:spacing w:val="-6"/>
        </w:rPr>
        <w:t> </w:t>
      </w:r>
      <w:r>
        <w:rPr>
          <w:color w:val="57585B"/>
        </w:rPr>
        <w:t>problématiques</w:t>
      </w:r>
      <w:r>
        <w:rPr>
          <w:color w:val="57585B"/>
          <w:spacing w:val="-6"/>
        </w:rPr>
        <w:t> </w:t>
      </w:r>
      <w:r>
        <w:rPr>
          <w:color w:val="57585B"/>
        </w:rPr>
        <w:t>du</w:t>
      </w:r>
      <w:r>
        <w:rPr>
          <w:color w:val="57585B"/>
          <w:spacing w:val="-6"/>
        </w:rPr>
        <w:t> </w:t>
      </w:r>
      <w:r>
        <w:rPr>
          <w:color w:val="57585B"/>
        </w:rPr>
        <w:t>sous-secteur</w:t>
      </w:r>
      <w:r>
        <w:rPr>
          <w:color w:val="57585B"/>
          <w:spacing w:val="-6"/>
        </w:rPr>
        <w:t> </w:t>
      </w:r>
      <w:r>
        <w:rPr>
          <w:color w:val="57585B"/>
        </w:rPr>
        <w:t>et</w:t>
      </w:r>
      <w:r>
        <w:rPr>
          <w:color w:val="57585B"/>
          <w:spacing w:val="-6"/>
        </w:rPr>
        <w:t> </w:t>
      </w:r>
      <w:r>
        <w:rPr>
          <w:color w:val="57585B"/>
        </w:rPr>
        <w:t>les</w:t>
      </w:r>
      <w:r>
        <w:rPr>
          <w:color w:val="57585B"/>
          <w:spacing w:val="-5"/>
        </w:rPr>
        <w:t> </w:t>
      </w:r>
      <w:r>
        <w:rPr>
          <w:color w:val="57585B"/>
        </w:rPr>
        <w:t>objectifs fixés en matière</w:t>
      </w:r>
      <w:r>
        <w:rPr>
          <w:color w:val="57585B"/>
          <w:spacing w:val="-3"/>
        </w:rPr>
        <w:t> </w:t>
      </w:r>
      <w:r>
        <w:rPr>
          <w:color w:val="57585B"/>
        </w:rPr>
        <w:t>d’EPE.</w:t>
      </w:r>
    </w:p>
    <w:p>
      <w:pPr>
        <w:pStyle w:val="BodyText"/>
        <w:spacing w:before="7"/>
        <w:rPr>
          <w:sz w:val="24"/>
        </w:rPr>
      </w:pPr>
    </w:p>
    <w:p>
      <w:pPr>
        <w:pStyle w:val="Heading2"/>
        <w:numPr>
          <w:ilvl w:val="0"/>
          <w:numId w:val="1"/>
        </w:numPr>
        <w:tabs>
          <w:tab w:pos="796" w:val="left" w:leader="none"/>
        </w:tabs>
        <w:spacing w:line="240" w:lineRule="auto" w:before="1" w:after="0"/>
        <w:ind w:left="795" w:right="0" w:hanging="380"/>
        <w:jc w:val="left"/>
      </w:pPr>
      <w:bookmarkStart w:name="1. La stratégie est-elle à la fois globa" w:id="3"/>
      <w:bookmarkEnd w:id="3"/>
      <w:r>
        <w:rPr>
          <w:b w:val="0"/>
        </w:rPr>
      </w:r>
      <w:bookmarkStart w:name="1. La stratégie est-elle à la fois globa" w:id="4"/>
      <w:bookmarkEnd w:id="4"/>
      <w:r>
        <w:rPr>
          <w:color w:val="913592"/>
        </w:rPr>
        <w:t>La</w:t>
      </w:r>
      <w:r>
        <w:rPr>
          <w:color w:val="913592"/>
        </w:rPr>
        <w:t> stratégie est-elle à </w:t>
      </w:r>
      <w:r>
        <w:rPr>
          <w:color w:val="913592"/>
          <w:spacing w:val="-4"/>
        </w:rPr>
        <w:t>la </w:t>
      </w:r>
      <w:r>
        <w:rPr>
          <w:color w:val="913592"/>
        </w:rPr>
        <w:t>fois globale et mesurable</w:t>
      </w:r>
      <w:r>
        <w:rPr>
          <w:color w:val="913592"/>
          <w:spacing w:val="13"/>
        </w:rPr>
        <w:t> </w:t>
      </w:r>
      <w:r>
        <w:rPr>
          <w:color w:val="913592"/>
        </w:rPr>
        <w:t>?</w:t>
      </w:r>
    </w:p>
    <w:p>
      <w:pPr>
        <w:pStyle w:val="BodyText"/>
        <w:spacing w:line="292" w:lineRule="auto" w:before="70"/>
        <w:ind w:left="795" w:right="639"/>
        <w:jc w:val="both"/>
      </w:pPr>
      <w:r>
        <w:rPr>
          <w:color w:val="57585B"/>
        </w:rPr>
        <w:t>En d’autres termes, la stratégie peut-elle être mesurée par un changement concret (produit élaboré, nombre de bénéficiaires, réaffectation du budget consacré à l’EPE, etc.) ? Par exemple, la stratégie consistant à « plaider pour une augmentation budgétaire à l’appui de la mise en œuvre du programme scolaire » peut être mesurée en déterminant l’augmentation du budget alloué au sous-secteur de l’EPE.</w:t>
      </w:r>
    </w:p>
    <w:p>
      <w:pPr>
        <w:pStyle w:val="BodyText"/>
        <w:spacing w:before="2"/>
        <w:rPr>
          <w:sz w:val="28"/>
        </w:rPr>
      </w:pPr>
    </w:p>
    <w:p>
      <w:pPr>
        <w:pStyle w:val="Heading2"/>
        <w:numPr>
          <w:ilvl w:val="0"/>
          <w:numId w:val="1"/>
        </w:numPr>
        <w:tabs>
          <w:tab w:pos="796" w:val="left" w:leader="none"/>
        </w:tabs>
        <w:spacing w:line="276" w:lineRule="auto" w:before="0" w:after="0"/>
        <w:ind w:left="795" w:right="635" w:hanging="380"/>
        <w:jc w:val="both"/>
      </w:pPr>
      <w:bookmarkStart w:name="2. La stratégie répond-elle de manière a" w:id="5"/>
      <w:bookmarkEnd w:id="5"/>
      <w:r>
        <w:rPr>
          <w:b w:val="0"/>
        </w:rPr>
      </w:r>
      <w:bookmarkStart w:name="2. La stratégie répond-elle de manière a" w:id="6"/>
      <w:bookmarkEnd w:id="6"/>
      <w:r>
        <w:rPr>
          <w:color w:val="913592"/>
        </w:rPr>
        <w:t>La</w:t>
      </w:r>
      <w:r>
        <w:rPr>
          <w:color w:val="913592"/>
        </w:rPr>
        <w:t> stratégie répond-elle de manière appropriée à une ou plusieurs problématiques sous- jacentes à l’EPE (c’est-à-dire la/les cause[s] profonde[s] à l’origine d’une difficulté ou d’un enjeu dans le sous-secteur)</w:t>
      </w:r>
      <w:r>
        <w:rPr>
          <w:color w:val="913592"/>
          <w:position w:val="8"/>
          <w:sz w:val="14"/>
        </w:rPr>
        <w:t>1 </w:t>
      </w:r>
      <w:r>
        <w:rPr>
          <w:color w:val="913592"/>
        </w:rPr>
        <w:t>et établit-elle un lien avec les grands objectifs et priorités fixés en matière d’EPE</w:t>
      </w:r>
      <w:r>
        <w:rPr>
          <w:color w:val="913592"/>
          <w:spacing w:val="-1"/>
        </w:rPr>
        <w:t> </w:t>
      </w:r>
      <w:r>
        <w:rPr>
          <w:color w:val="913592"/>
        </w:rPr>
        <w:t>?</w:t>
      </w:r>
    </w:p>
    <w:p>
      <w:pPr>
        <w:pStyle w:val="BodyText"/>
        <w:spacing w:line="292" w:lineRule="auto" w:before="22"/>
        <w:ind w:left="795" w:right="638"/>
        <w:jc w:val="both"/>
      </w:pPr>
      <w:r>
        <w:rPr>
          <w:color w:val="57585B"/>
        </w:rPr>
        <w:t>Cette</w:t>
      </w:r>
      <w:r>
        <w:rPr>
          <w:color w:val="57585B"/>
          <w:spacing w:val="-9"/>
        </w:rPr>
        <w:t> </w:t>
      </w:r>
      <w:r>
        <w:rPr>
          <w:color w:val="57585B"/>
        </w:rPr>
        <w:t>question</w:t>
      </w:r>
      <w:r>
        <w:rPr>
          <w:color w:val="57585B"/>
          <w:spacing w:val="-8"/>
        </w:rPr>
        <w:t> </w:t>
      </w:r>
      <w:r>
        <w:rPr>
          <w:color w:val="57585B"/>
        </w:rPr>
        <w:t>renvoie</w:t>
      </w:r>
      <w:r>
        <w:rPr>
          <w:color w:val="57585B"/>
          <w:spacing w:val="-9"/>
        </w:rPr>
        <w:t> </w:t>
      </w:r>
      <w:r>
        <w:rPr>
          <w:color w:val="57585B"/>
        </w:rPr>
        <w:t>à</w:t>
      </w:r>
      <w:r>
        <w:rPr>
          <w:color w:val="57585B"/>
          <w:spacing w:val="-8"/>
        </w:rPr>
        <w:t> </w:t>
      </w:r>
      <w:r>
        <w:rPr>
          <w:color w:val="57585B"/>
        </w:rPr>
        <w:t>l’approche</w:t>
      </w:r>
      <w:r>
        <w:rPr>
          <w:color w:val="57585B"/>
          <w:spacing w:val="-9"/>
        </w:rPr>
        <w:t> </w:t>
      </w:r>
      <w:r>
        <w:rPr>
          <w:color w:val="57585B"/>
        </w:rPr>
        <w:t>du</w:t>
      </w:r>
      <w:r>
        <w:rPr>
          <w:color w:val="57585B"/>
          <w:spacing w:val="-13"/>
        </w:rPr>
        <w:t> </w:t>
      </w:r>
      <w:r>
        <w:rPr>
          <w:color w:val="57585B"/>
        </w:rPr>
        <w:t>cadre</w:t>
      </w:r>
      <w:r>
        <w:rPr>
          <w:color w:val="57585B"/>
          <w:spacing w:val="-8"/>
        </w:rPr>
        <w:t> </w:t>
      </w:r>
      <w:r>
        <w:rPr>
          <w:color w:val="57585B"/>
        </w:rPr>
        <w:t>logique</w:t>
      </w:r>
      <w:r>
        <w:rPr>
          <w:color w:val="57585B"/>
          <w:spacing w:val="-9"/>
        </w:rPr>
        <w:t> </w:t>
      </w:r>
      <w:r>
        <w:rPr>
          <w:color w:val="57585B"/>
        </w:rPr>
        <w:t>en</w:t>
      </w:r>
      <w:r>
        <w:rPr>
          <w:color w:val="57585B"/>
          <w:spacing w:val="-13"/>
        </w:rPr>
        <w:t> </w:t>
      </w:r>
      <w:r>
        <w:rPr>
          <w:color w:val="57585B"/>
        </w:rPr>
        <w:t>vue</w:t>
      </w:r>
      <w:r>
        <w:rPr>
          <w:color w:val="57585B"/>
          <w:spacing w:val="-8"/>
        </w:rPr>
        <w:t> </w:t>
      </w:r>
      <w:r>
        <w:rPr>
          <w:color w:val="57585B"/>
        </w:rPr>
        <w:t>de</w:t>
      </w:r>
      <w:r>
        <w:rPr>
          <w:color w:val="57585B"/>
          <w:spacing w:val="-14"/>
        </w:rPr>
        <w:t> </w:t>
      </w:r>
      <w:r>
        <w:rPr>
          <w:color w:val="57585B"/>
        </w:rPr>
        <w:t>clarifier</w:t>
      </w:r>
      <w:r>
        <w:rPr>
          <w:color w:val="57585B"/>
          <w:spacing w:val="-7"/>
        </w:rPr>
        <w:t> </w:t>
      </w:r>
      <w:r>
        <w:rPr>
          <w:color w:val="57585B"/>
        </w:rPr>
        <w:t>les</w:t>
      </w:r>
      <w:r>
        <w:rPr>
          <w:color w:val="57585B"/>
          <w:spacing w:val="-9"/>
        </w:rPr>
        <w:t> </w:t>
      </w:r>
      <w:r>
        <w:rPr>
          <w:color w:val="57585B"/>
        </w:rPr>
        <w:t>liens</w:t>
      </w:r>
      <w:r>
        <w:rPr>
          <w:color w:val="57585B"/>
          <w:spacing w:val="-8"/>
        </w:rPr>
        <w:t> </w:t>
      </w:r>
      <w:r>
        <w:rPr>
          <w:color w:val="57585B"/>
        </w:rPr>
        <w:t>de</w:t>
      </w:r>
      <w:r>
        <w:rPr>
          <w:color w:val="57585B"/>
          <w:spacing w:val="-8"/>
        </w:rPr>
        <w:t> </w:t>
      </w:r>
      <w:r>
        <w:rPr>
          <w:color w:val="57585B"/>
        </w:rPr>
        <w:t>causalité</w:t>
      </w:r>
      <w:r>
        <w:rPr>
          <w:color w:val="57585B"/>
          <w:spacing w:val="-14"/>
        </w:rPr>
        <w:t> </w:t>
      </w:r>
      <w:r>
        <w:rPr>
          <w:color w:val="57585B"/>
        </w:rPr>
        <w:t>entre</w:t>
      </w:r>
      <w:r>
        <w:rPr>
          <w:color w:val="57585B"/>
          <w:spacing w:val="-8"/>
        </w:rPr>
        <w:t> </w:t>
      </w:r>
      <w:r>
        <w:rPr>
          <w:color w:val="57585B"/>
        </w:rPr>
        <w:t>la</w:t>
      </w:r>
      <w:r>
        <w:rPr>
          <w:color w:val="57585B"/>
          <w:spacing w:val="-9"/>
        </w:rPr>
        <w:t> </w:t>
      </w:r>
      <w:r>
        <w:rPr>
          <w:color w:val="57585B"/>
        </w:rPr>
        <w:t>problématique</w:t>
      </w:r>
      <w:r>
        <w:rPr>
          <w:color w:val="57585B"/>
          <w:spacing w:val="-13"/>
        </w:rPr>
        <w:t> </w:t>
      </w:r>
      <w:r>
        <w:rPr>
          <w:color w:val="57585B"/>
        </w:rPr>
        <w:t>sous- jacente</w:t>
      </w:r>
      <w:r>
        <w:rPr>
          <w:color w:val="57585B"/>
          <w:spacing w:val="-6"/>
        </w:rPr>
        <w:t> </w:t>
      </w:r>
      <w:r>
        <w:rPr>
          <w:color w:val="57585B"/>
        </w:rPr>
        <w:t>identifiée</w:t>
      </w:r>
      <w:r>
        <w:rPr>
          <w:color w:val="57585B"/>
          <w:spacing w:val="-6"/>
        </w:rPr>
        <w:t> </w:t>
      </w:r>
      <w:r>
        <w:rPr>
          <w:color w:val="57585B"/>
        </w:rPr>
        <w:t>et</w:t>
      </w:r>
      <w:r>
        <w:rPr>
          <w:color w:val="57585B"/>
          <w:spacing w:val="-6"/>
        </w:rPr>
        <w:t> </w:t>
      </w:r>
      <w:r>
        <w:rPr>
          <w:color w:val="57585B"/>
        </w:rPr>
        <w:t>la</w:t>
      </w:r>
      <w:r>
        <w:rPr>
          <w:color w:val="57585B"/>
          <w:spacing w:val="-6"/>
        </w:rPr>
        <w:t> </w:t>
      </w:r>
      <w:r>
        <w:rPr>
          <w:color w:val="57585B"/>
        </w:rPr>
        <w:t>mesure</w:t>
      </w:r>
      <w:r>
        <w:rPr>
          <w:color w:val="57585B"/>
          <w:spacing w:val="-6"/>
        </w:rPr>
        <w:t> </w:t>
      </w:r>
      <w:r>
        <w:rPr>
          <w:color w:val="57585B"/>
        </w:rPr>
        <w:t>proposée.</w:t>
      </w:r>
      <w:r>
        <w:rPr>
          <w:color w:val="57585B"/>
          <w:spacing w:val="-1"/>
        </w:rPr>
        <w:t> </w:t>
      </w:r>
      <w:r>
        <w:rPr>
          <w:color w:val="57585B"/>
        </w:rPr>
        <w:t>Dans</w:t>
      </w:r>
      <w:r>
        <w:rPr>
          <w:color w:val="57585B"/>
          <w:spacing w:val="-6"/>
        </w:rPr>
        <w:t> </w:t>
      </w:r>
      <w:r>
        <w:rPr>
          <w:color w:val="57585B"/>
        </w:rPr>
        <w:t>un</w:t>
      </w:r>
      <w:r>
        <w:rPr>
          <w:color w:val="57585B"/>
          <w:spacing w:val="-5"/>
        </w:rPr>
        <w:t> </w:t>
      </w:r>
      <w:r>
        <w:rPr>
          <w:color w:val="57585B"/>
        </w:rPr>
        <w:t>premier</w:t>
      </w:r>
      <w:r>
        <w:rPr>
          <w:color w:val="57585B"/>
          <w:spacing w:val="-6"/>
        </w:rPr>
        <w:t> </w:t>
      </w:r>
      <w:r>
        <w:rPr>
          <w:color w:val="57585B"/>
        </w:rPr>
        <w:t>temps,</w:t>
      </w:r>
      <w:r>
        <w:rPr>
          <w:color w:val="57585B"/>
          <w:spacing w:val="-6"/>
        </w:rPr>
        <w:t> </w:t>
      </w:r>
      <w:r>
        <w:rPr>
          <w:color w:val="57585B"/>
        </w:rPr>
        <w:t>nous</w:t>
      </w:r>
      <w:r>
        <w:rPr>
          <w:color w:val="57585B"/>
          <w:spacing w:val="-6"/>
        </w:rPr>
        <w:t> </w:t>
      </w:r>
      <w:r>
        <w:rPr>
          <w:color w:val="57585B"/>
        </w:rPr>
        <w:t>vous</w:t>
      </w:r>
      <w:r>
        <w:rPr>
          <w:color w:val="57585B"/>
          <w:spacing w:val="-6"/>
        </w:rPr>
        <w:t> </w:t>
      </w:r>
      <w:r>
        <w:rPr>
          <w:color w:val="57585B"/>
        </w:rPr>
        <w:t>conseillons</w:t>
      </w:r>
      <w:r>
        <w:rPr>
          <w:color w:val="57585B"/>
          <w:spacing w:val="-6"/>
        </w:rPr>
        <w:t> </w:t>
      </w:r>
      <w:r>
        <w:rPr>
          <w:color w:val="57585B"/>
        </w:rPr>
        <w:t>de</w:t>
      </w:r>
      <w:r>
        <w:rPr>
          <w:color w:val="57585B"/>
          <w:spacing w:val="-6"/>
        </w:rPr>
        <w:t> </w:t>
      </w:r>
      <w:r>
        <w:rPr>
          <w:color w:val="57585B"/>
        </w:rPr>
        <w:t>consulter</w:t>
      </w:r>
      <w:r>
        <w:rPr>
          <w:color w:val="57585B"/>
          <w:spacing w:val="-5"/>
        </w:rPr>
        <w:t> </w:t>
      </w:r>
      <w:r>
        <w:rPr>
          <w:color w:val="57585B"/>
        </w:rPr>
        <w:t>le</w:t>
      </w:r>
      <w:r>
        <w:rPr>
          <w:color w:val="57585B"/>
          <w:spacing w:val="1"/>
        </w:rPr>
        <w:t> </w:t>
      </w:r>
      <w:hyperlink r:id="rId5">
        <w:r>
          <w:rPr>
            <w:color w:val="57585B"/>
            <w:u w:val="single" w:color="57585B"/>
          </w:rPr>
          <w:t>cadre</w:t>
        </w:r>
        <w:r>
          <w:rPr>
            <w:color w:val="57585B"/>
            <w:spacing w:val="-6"/>
            <w:u w:val="single" w:color="57585B"/>
          </w:rPr>
          <w:t> </w:t>
        </w:r>
        <w:r>
          <w:rPr>
            <w:color w:val="57585B"/>
            <w:u w:val="single" w:color="57585B"/>
          </w:rPr>
          <w:t>conceptuel</w:t>
        </w:r>
      </w:hyperlink>
      <w:r>
        <w:rPr>
          <w:color w:val="57585B"/>
        </w:rPr>
        <w:t> </w:t>
      </w:r>
      <w:hyperlink r:id="rId5">
        <w:r>
          <w:rPr>
            <w:i/>
            <w:color w:val="57585B"/>
            <w:u w:val="single" w:color="57585B"/>
          </w:rPr>
          <w:t>Construire</w:t>
        </w:r>
        <w:r>
          <w:rPr>
            <w:i/>
            <w:color w:val="57585B"/>
            <w:spacing w:val="-3"/>
            <w:u w:val="single" w:color="57585B"/>
          </w:rPr>
          <w:t> </w:t>
        </w:r>
        <w:r>
          <w:rPr>
            <w:i/>
            <w:color w:val="57585B"/>
            <w:u w:val="single" w:color="57585B"/>
          </w:rPr>
          <w:t>pour</w:t>
        </w:r>
        <w:r>
          <w:rPr>
            <w:i/>
            <w:color w:val="57585B"/>
            <w:spacing w:val="-2"/>
            <w:u w:val="single" w:color="57585B"/>
          </w:rPr>
          <w:t> </w:t>
        </w:r>
        <w:r>
          <w:rPr>
            <w:i/>
            <w:color w:val="57585B"/>
            <w:u w:val="single" w:color="57585B"/>
          </w:rPr>
          <w:t>durer</w:t>
        </w:r>
        <w:r>
          <w:rPr>
            <w:i/>
            <w:color w:val="57585B"/>
            <w:spacing w:val="-2"/>
          </w:rPr>
          <w:t> </w:t>
        </w:r>
      </w:hyperlink>
      <w:r>
        <w:rPr>
          <w:color w:val="57585B"/>
        </w:rPr>
        <w:t>(section</w:t>
      </w:r>
      <w:r>
        <w:rPr>
          <w:color w:val="57585B"/>
          <w:spacing w:val="-3"/>
        </w:rPr>
        <w:t> </w:t>
      </w:r>
      <w:r>
        <w:rPr>
          <w:color w:val="57585B"/>
        </w:rPr>
        <w:t>1)</w:t>
      </w:r>
      <w:r>
        <w:rPr>
          <w:color w:val="57585B"/>
          <w:spacing w:val="-3"/>
        </w:rPr>
        <w:t> </w:t>
      </w:r>
      <w:r>
        <w:rPr>
          <w:color w:val="57585B"/>
        </w:rPr>
        <w:t>et</w:t>
      </w:r>
      <w:r>
        <w:rPr>
          <w:color w:val="57585B"/>
          <w:spacing w:val="-3"/>
        </w:rPr>
        <w:t> </w:t>
      </w:r>
      <w:r>
        <w:rPr>
          <w:color w:val="57585B"/>
        </w:rPr>
        <w:t>l’</w:t>
      </w:r>
      <w:hyperlink r:id="rId6">
        <w:r>
          <w:rPr>
            <w:i/>
            <w:color w:val="57585B"/>
            <w:u w:val="single" w:color="57585B"/>
          </w:rPr>
          <w:t>outil</w:t>
        </w:r>
        <w:r>
          <w:rPr>
            <w:i/>
            <w:color w:val="57585B"/>
            <w:spacing w:val="-3"/>
            <w:u w:val="single" w:color="57585B"/>
          </w:rPr>
          <w:t> </w:t>
        </w:r>
        <w:r>
          <w:rPr>
            <w:i/>
            <w:color w:val="57585B"/>
            <w:u w:val="single" w:color="57585B"/>
          </w:rPr>
          <w:t>d’analyse</w:t>
        </w:r>
        <w:r>
          <w:rPr>
            <w:i/>
            <w:color w:val="57585B"/>
            <w:spacing w:val="-3"/>
            <w:u w:val="single" w:color="57585B"/>
          </w:rPr>
          <w:t> </w:t>
        </w:r>
        <w:r>
          <w:rPr>
            <w:i/>
            <w:color w:val="57585B"/>
            <w:u w:val="single" w:color="57585B"/>
          </w:rPr>
          <w:t>du</w:t>
        </w:r>
        <w:r>
          <w:rPr>
            <w:i/>
            <w:color w:val="57585B"/>
            <w:spacing w:val="-3"/>
            <w:u w:val="single" w:color="57585B"/>
          </w:rPr>
          <w:t> </w:t>
        </w:r>
        <w:r>
          <w:rPr>
            <w:i/>
            <w:color w:val="57585B"/>
            <w:u w:val="single" w:color="57585B"/>
          </w:rPr>
          <w:t>sous-secteur</w:t>
        </w:r>
        <w:r>
          <w:rPr>
            <w:i/>
            <w:color w:val="57585B"/>
            <w:spacing w:val="-2"/>
            <w:u w:val="single" w:color="57585B"/>
          </w:rPr>
          <w:t> </w:t>
        </w:r>
        <w:r>
          <w:rPr>
            <w:i/>
            <w:color w:val="57585B"/>
            <w:u w:val="single" w:color="57585B"/>
          </w:rPr>
          <w:t>de</w:t>
        </w:r>
        <w:r>
          <w:rPr>
            <w:i/>
            <w:color w:val="57585B"/>
            <w:spacing w:val="-3"/>
            <w:u w:val="single" w:color="57585B"/>
          </w:rPr>
          <w:t> </w:t>
        </w:r>
        <w:r>
          <w:rPr>
            <w:i/>
            <w:color w:val="57585B"/>
            <w:u w:val="single" w:color="57585B"/>
          </w:rPr>
          <w:t>l’enseignement</w:t>
        </w:r>
        <w:r>
          <w:rPr>
            <w:i/>
            <w:color w:val="57585B"/>
            <w:spacing w:val="-2"/>
            <w:u w:val="single" w:color="57585B"/>
          </w:rPr>
          <w:t> </w:t>
        </w:r>
        <w:r>
          <w:rPr>
            <w:i/>
            <w:color w:val="57585B"/>
            <w:u w:val="single" w:color="57585B"/>
          </w:rPr>
          <w:t>préprimaire</w:t>
        </w:r>
        <w:r>
          <w:rPr>
            <w:i/>
            <w:color w:val="57585B"/>
            <w:spacing w:val="-6"/>
          </w:rPr>
          <w:t> </w:t>
        </w:r>
      </w:hyperlink>
      <w:r>
        <w:rPr>
          <w:color w:val="57585B"/>
        </w:rPr>
        <w:t>(section</w:t>
      </w:r>
      <w:r>
        <w:rPr>
          <w:color w:val="57585B"/>
          <w:spacing w:val="-3"/>
        </w:rPr>
        <w:t> </w:t>
      </w:r>
      <w:r>
        <w:rPr>
          <w:color w:val="57585B"/>
        </w:rPr>
        <w:t>2)</w:t>
      </w:r>
      <w:r>
        <w:rPr>
          <w:color w:val="57585B"/>
          <w:spacing w:val="-3"/>
        </w:rPr>
        <w:t> </w:t>
      </w:r>
      <w:r>
        <w:rPr>
          <w:color w:val="57585B"/>
        </w:rPr>
        <w:t>pour</w:t>
      </w:r>
      <w:r>
        <w:rPr>
          <w:color w:val="57585B"/>
          <w:spacing w:val="-3"/>
        </w:rPr>
        <w:t> </w:t>
      </w:r>
      <w:r>
        <w:rPr>
          <w:color w:val="57585B"/>
        </w:rPr>
        <w:t>vous familiariser</w:t>
      </w:r>
      <w:r>
        <w:rPr>
          <w:color w:val="57585B"/>
          <w:spacing w:val="-6"/>
        </w:rPr>
        <w:t> </w:t>
      </w:r>
      <w:r>
        <w:rPr>
          <w:color w:val="57585B"/>
        </w:rPr>
        <w:t>de</w:t>
      </w:r>
      <w:r>
        <w:rPr>
          <w:color w:val="57585B"/>
          <w:spacing w:val="-5"/>
        </w:rPr>
        <w:t> </w:t>
      </w:r>
      <w:r>
        <w:rPr>
          <w:color w:val="57585B"/>
        </w:rPr>
        <w:t>manière</w:t>
      </w:r>
      <w:r>
        <w:rPr>
          <w:color w:val="57585B"/>
          <w:spacing w:val="-5"/>
        </w:rPr>
        <w:t> </w:t>
      </w:r>
      <w:r>
        <w:rPr>
          <w:color w:val="57585B"/>
        </w:rPr>
        <w:t>globale</w:t>
      </w:r>
      <w:r>
        <w:rPr>
          <w:color w:val="57585B"/>
          <w:spacing w:val="-5"/>
        </w:rPr>
        <w:t> </w:t>
      </w:r>
      <w:r>
        <w:rPr>
          <w:color w:val="57585B"/>
        </w:rPr>
        <w:t>avec</w:t>
      </w:r>
      <w:r>
        <w:rPr>
          <w:color w:val="57585B"/>
          <w:spacing w:val="-5"/>
        </w:rPr>
        <w:t> </w:t>
      </w:r>
      <w:r>
        <w:rPr>
          <w:color w:val="57585B"/>
        </w:rPr>
        <w:t>les</w:t>
      </w:r>
      <w:r>
        <w:rPr>
          <w:color w:val="57585B"/>
          <w:spacing w:val="-5"/>
        </w:rPr>
        <w:t> </w:t>
      </w:r>
      <w:r>
        <w:rPr>
          <w:color w:val="57585B"/>
        </w:rPr>
        <w:t>problématiques</w:t>
      </w:r>
      <w:r>
        <w:rPr>
          <w:color w:val="57585B"/>
          <w:spacing w:val="-5"/>
        </w:rPr>
        <w:t> </w:t>
      </w:r>
      <w:r>
        <w:rPr>
          <w:color w:val="57585B"/>
        </w:rPr>
        <w:t>sous-jacentes</w:t>
      </w:r>
      <w:r>
        <w:rPr>
          <w:color w:val="57585B"/>
          <w:spacing w:val="-4"/>
        </w:rPr>
        <w:t> </w:t>
      </w:r>
      <w:r>
        <w:rPr>
          <w:color w:val="57585B"/>
        </w:rPr>
        <w:t>à</w:t>
      </w:r>
      <w:r>
        <w:rPr>
          <w:color w:val="57585B"/>
          <w:spacing w:val="-6"/>
        </w:rPr>
        <w:t> </w:t>
      </w:r>
      <w:r>
        <w:rPr>
          <w:color w:val="57585B"/>
        </w:rPr>
        <w:t>l’EPE</w:t>
      </w:r>
      <w:r>
        <w:rPr>
          <w:color w:val="57585B"/>
          <w:spacing w:val="-5"/>
        </w:rPr>
        <w:t> </w:t>
      </w:r>
      <w:r>
        <w:rPr>
          <w:color w:val="57585B"/>
        </w:rPr>
        <w:t>en</w:t>
      </w:r>
      <w:r>
        <w:rPr>
          <w:color w:val="57585B"/>
          <w:spacing w:val="-5"/>
        </w:rPr>
        <w:t> </w:t>
      </w:r>
      <w:r>
        <w:rPr>
          <w:color w:val="57585B"/>
        </w:rPr>
        <w:t>examinant</w:t>
      </w:r>
      <w:r>
        <w:rPr>
          <w:color w:val="57585B"/>
          <w:spacing w:val="-5"/>
        </w:rPr>
        <w:t> </w:t>
      </w:r>
      <w:r>
        <w:rPr>
          <w:color w:val="57585B"/>
        </w:rPr>
        <w:t>les</w:t>
      </w:r>
      <w:r>
        <w:rPr>
          <w:color w:val="57585B"/>
          <w:spacing w:val="-5"/>
        </w:rPr>
        <w:t> </w:t>
      </w:r>
      <w:r>
        <w:rPr>
          <w:color w:val="57585B"/>
        </w:rPr>
        <w:t>fonctions</w:t>
      </w:r>
      <w:r>
        <w:rPr>
          <w:color w:val="57585B"/>
          <w:spacing w:val="-4"/>
        </w:rPr>
        <w:t> </w:t>
      </w:r>
      <w:r>
        <w:rPr>
          <w:color w:val="57585B"/>
        </w:rPr>
        <w:t>essentielles</w:t>
      </w:r>
      <w:r>
        <w:rPr>
          <w:color w:val="57585B"/>
          <w:spacing w:val="-10"/>
        </w:rPr>
        <w:t> </w:t>
      </w:r>
      <w:r>
        <w:rPr>
          <w:color w:val="57585B"/>
        </w:rPr>
        <w:t>et l’environnement favorable du sous-secteur</w:t>
      </w:r>
      <w:r>
        <w:rPr>
          <w:color w:val="57585B"/>
          <w:position w:val="6"/>
          <w:sz w:val="12"/>
        </w:rPr>
        <w:t>2</w:t>
      </w:r>
      <w:r>
        <w:rPr>
          <w:color w:val="57585B"/>
        </w:rPr>
        <w:t>. Vous pourrez ainsi vous assurer que vos stratégies d’EPE répondent de manière exhaustive aux principaux enjeux concernant l’accessibilité, l’équité (notamment les questions de genre et l’inclusion) et la qualité de</w:t>
      </w:r>
      <w:r>
        <w:rPr>
          <w:color w:val="57585B"/>
          <w:spacing w:val="-1"/>
        </w:rPr>
        <w:t> </w:t>
      </w:r>
      <w:r>
        <w:rPr>
          <w:color w:val="57585B"/>
        </w:rPr>
        <w:t>l’EPE.</w:t>
      </w:r>
    </w:p>
    <w:p>
      <w:pPr>
        <w:pStyle w:val="BodyText"/>
        <w:spacing w:before="7"/>
        <w:rPr>
          <w:sz w:val="27"/>
        </w:rPr>
      </w:pPr>
    </w:p>
    <w:p>
      <w:pPr>
        <w:pStyle w:val="Heading2"/>
        <w:numPr>
          <w:ilvl w:val="0"/>
          <w:numId w:val="1"/>
        </w:numPr>
        <w:tabs>
          <w:tab w:pos="796" w:val="left" w:leader="none"/>
        </w:tabs>
        <w:spacing w:line="240" w:lineRule="auto" w:before="0" w:after="0"/>
        <w:ind w:left="795" w:right="0" w:hanging="380"/>
        <w:jc w:val="left"/>
      </w:pPr>
      <w:bookmarkStart w:name="3. La stratégie peut-elle être combinée " w:id="7"/>
      <w:bookmarkEnd w:id="7"/>
      <w:r>
        <w:rPr>
          <w:b w:val="0"/>
        </w:rPr>
      </w:r>
      <w:bookmarkStart w:name="3. La stratégie peut-elle être combinée " w:id="8"/>
      <w:bookmarkEnd w:id="8"/>
      <w:r>
        <w:rPr>
          <w:color w:val="913592"/>
        </w:rPr>
        <w:t>La</w:t>
      </w:r>
      <w:r>
        <w:rPr>
          <w:color w:val="913592"/>
        </w:rPr>
        <w:t> stratégie peut-elle être combinée à une autre stratégie afin d’optimiser les résultats</w:t>
      </w:r>
      <w:r>
        <w:rPr>
          <w:color w:val="913592"/>
          <w:spacing w:val="-8"/>
        </w:rPr>
        <w:t> </w:t>
      </w:r>
      <w:r>
        <w:rPr>
          <w:color w:val="913592"/>
        </w:rPr>
        <w:t>?</w:t>
      </w:r>
    </w:p>
    <w:p>
      <w:pPr>
        <w:pStyle w:val="BodyText"/>
        <w:spacing w:line="292" w:lineRule="auto" w:before="61"/>
        <w:ind w:left="795" w:right="640"/>
        <w:jc w:val="both"/>
      </w:pPr>
      <w:r>
        <w:rPr>
          <w:color w:val="57585B"/>
        </w:rPr>
        <w:t>En d’autres termes, si deux stratégies semblent répondre à une même problématique sous-jacente, est-il possible de les combiner</w:t>
      </w:r>
      <w:r>
        <w:rPr>
          <w:color w:val="57585B"/>
          <w:spacing w:val="-3"/>
        </w:rPr>
        <w:t> </w:t>
      </w:r>
      <w:r>
        <w:rPr>
          <w:color w:val="57585B"/>
        </w:rPr>
        <w:t>?</w:t>
      </w:r>
      <w:r>
        <w:rPr>
          <w:color w:val="57585B"/>
          <w:spacing w:val="-4"/>
        </w:rPr>
        <w:t> </w:t>
      </w:r>
      <w:r>
        <w:rPr>
          <w:color w:val="57585B"/>
        </w:rPr>
        <w:t>Par</w:t>
      </w:r>
      <w:r>
        <w:rPr>
          <w:color w:val="57585B"/>
          <w:spacing w:val="-4"/>
        </w:rPr>
        <w:t> </w:t>
      </w:r>
      <w:r>
        <w:rPr>
          <w:color w:val="57585B"/>
        </w:rPr>
        <w:t>exemple</w:t>
      </w:r>
      <w:r>
        <w:rPr>
          <w:color w:val="57585B"/>
          <w:spacing w:val="-3"/>
        </w:rPr>
        <w:t> </w:t>
      </w:r>
      <w:r>
        <w:rPr>
          <w:color w:val="57585B"/>
        </w:rPr>
        <w:t>:</w:t>
      </w:r>
      <w:r>
        <w:rPr>
          <w:color w:val="57585B"/>
          <w:spacing w:val="-3"/>
        </w:rPr>
        <w:t> </w:t>
      </w:r>
      <w:r>
        <w:rPr>
          <w:color w:val="57585B"/>
        </w:rPr>
        <w:t>association</w:t>
      </w:r>
      <w:r>
        <w:rPr>
          <w:color w:val="57585B"/>
          <w:spacing w:val="-4"/>
        </w:rPr>
        <w:t> </w:t>
      </w:r>
      <w:r>
        <w:rPr>
          <w:color w:val="57585B"/>
        </w:rPr>
        <w:t>d’une</w:t>
      </w:r>
      <w:r>
        <w:rPr>
          <w:color w:val="57585B"/>
          <w:spacing w:val="-4"/>
        </w:rPr>
        <w:t> </w:t>
      </w:r>
      <w:r>
        <w:rPr>
          <w:color w:val="57585B"/>
        </w:rPr>
        <w:t>stratégie</w:t>
      </w:r>
      <w:r>
        <w:rPr>
          <w:color w:val="57585B"/>
          <w:spacing w:val="-7"/>
        </w:rPr>
        <w:t> </w:t>
      </w:r>
      <w:r>
        <w:rPr>
          <w:color w:val="57585B"/>
        </w:rPr>
        <w:t>visant</w:t>
      </w:r>
      <w:r>
        <w:rPr>
          <w:color w:val="57585B"/>
          <w:spacing w:val="-4"/>
        </w:rPr>
        <w:t> </w:t>
      </w:r>
      <w:r>
        <w:rPr>
          <w:color w:val="57585B"/>
        </w:rPr>
        <w:t>à</w:t>
      </w:r>
      <w:r>
        <w:rPr>
          <w:color w:val="57585B"/>
          <w:spacing w:val="-2"/>
        </w:rPr>
        <w:t> </w:t>
      </w:r>
      <w:r>
        <w:rPr>
          <w:color w:val="57585B"/>
        </w:rPr>
        <w:t>favoriser</w:t>
      </w:r>
      <w:r>
        <w:rPr>
          <w:color w:val="57585B"/>
          <w:spacing w:val="-3"/>
        </w:rPr>
        <w:t> </w:t>
      </w:r>
      <w:r>
        <w:rPr>
          <w:color w:val="57585B"/>
        </w:rPr>
        <w:t>la</w:t>
      </w:r>
      <w:r>
        <w:rPr>
          <w:color w:val="57585B"/>
          <w:spacing w:val="-4"/>
        </w:rPr>
        <w:t> </w:t>
      </w:r>
      <w:r>
        <w:rPr>
          <w:color w:val="57585B"/>
        </w:rPr>
        <w:t>mise</w:t>
      </w:r>
      <w:r>
        <w:rPr>
          <w:color w:val="57585B"/>
          <w:spacing w:val="-3"/>
        </w:rPr>
        <w:t> </w:t>
      </w:r>
      <w:r>
        <w:rPr>
          <w:color w:val="57585B"/>
        </w:rPr>
        <w:t>en</w:t>
      </w:r>
      <w:r>
        <w:rPr>
          <w:color w:val="57585B"/>
          <w:spacing w:val="-3"/>
        </w:rPr>
        <w:t> </w:t>
      </w:r>
      <w:r>
        <w:rPr>
          <w:color w:val="57585B"/>
        </w:rPr>
        <w:t>œuvre</w:t>
      </w:r>
      <w:r>
        <w:rPr>
          <w:color w:val="57585B"/>
          <w:spacing w:val="-9"/>
        </w:rPr>
        <w:t> </w:t>
      </w:r>
      <w:r>
        <w:rPr>
          <w:color w:val="57585B"/>
        </w:rPr>
        <w:t>du</w:t>
      </w:r>
      <w:r>
        <w:rPr>
          <w:color w:val="57585B"/>
          <w:spacing w:val="-4"/>
        </w:rPr>
        <w:t> </w:t>
      </w:r>
      <w:r>
        <w:rPr>
          <w:color w:val="57585B"/>
        </w:rPr>
        <w:t>programme</w:t>
      </w:r>
      <w:r>
        <w:rPr>
          <w:color w:val="57585B"/>
          <w:spacing w:val="-4"/>
        </w:rPr>
        <w:t> </w:t>
      </w:r>
      <w:r>
        <w:rPr>
          <w:color w:val="57585B"/>
        </w:rPr>
        <w:t>scolaire</w:t>
      </w:r>
      <w:r>
        <w:rPr>
          <w:color w:val="57585B"/>
          <w:spacing w:val="-4"/>
        </w:rPr>
        <w:t> </w:t>
      </w:r>
      <w:r>
        <w:rPr>
          <w:color w:val="57585B"/>
        </w:rPr>
        <w:t>grâce</w:t>
      </w:r>
      <w:r>
        <w:rPr>
          <w:color w:val="57585B"/>
          <w:spacing w:val="-8"/>
        </w:rPr>
        <w:t> </w:t>
      </w:r>
      <w:r>
        <w:rPr>
          <w:color w:val="57585B"/>
        </w:rPr>
        <w:t>à la formation continue des enseignants dans ce domaine et d’une stratégie destinée à promouvoir le perfectionnement du personnel par le renforcement des programmes de formation initiale et</w:t>
      </w:r>
      <w:r>
        <w:rPr>
          <w:color w:val="57585B"/>
          <w:spacing w:val="-16"/>
        </w:rPr>
        <w:t> </w:t>
      </w:r>
      <w:r>
        <w:rPr>
          <w:color w:val="57585B"/>
        </w:rPr>
        <w:t>continue.</w:t>
      </w:r>
    </w:p>
    <w:p>
      <w:pPr>
        <w:pStyle w:val="BodyText"/>
        <w:spacing w:before="2"/>
        <w:rPr>
          <w:sz w:val="28"/>
        </w:rPr>
      </w:pPr>
    </w:p>
    <w:p>
      <w:pPr>
        <w:pStyle w:val="Heading2"/>
        <w:numPr>
          <w:ilvl w:val="0"/>
          <w:numId w:val="1"/>
        </w:numPr>
        <w:tabs>
          <w:tab w:pos="796" w:val="left" w:leader="none"/>
        </w:tabs>
        <w:spacing w:line="273" w:lineRule="auto" w:before="0" w:after="0"/>
        <w:ind w:left="795" w:right="974" w:hanging="380"/>
        <w:jc w:val="left"/>
      </w:pPr>
      <w:bookmarkStart w:name="4. La stratégie est-elle assez claire po" w:id="9"/>
      <w:bookmarkEnd w:id="9"/>
      <w:r>
        <w:rPr>
          <w:b w:val="0"/>
        </w:rPr>
      </w:r>
      <w:bookmarkStart w:name="4. La stratégie est-elle assez claire po" w:id="10"/>
      <w:bookmarkEnd w:id="10"/>
      <w:r>
        <w:rPr>
          <w:color w:val="913592"/>
        </w:rPr>
        <w:t>La</w:t>
      </w:r>
      <w:r>
        <w:rPr>
          <w:color w:val="913592"/>
        </w:rPr>
        <w:t> stratégie est-elle assez claire pour indiquer la direction à suivre en vue d’atteindre les objectifs et priorités fixés en matière d’EPE ?</w:t>
      </w:r>
    </w:p>
    <w:p>
      <w:pPr>
        <w:pStyle w:val="BodyText"/>
        <w:spacing w:line="290" w:lineRule="auto" w:before="28"/>
        <w:ind w:left="795" w:right="640"/>
        <w:jc w:val="both"/>
      </w:pPr>
      <w:r>
        <w:rPr>
          <w:color w:val="57585B"/>
        </w:rPr>
        <w:t>S’agit-il d’une stratégie prospective suffisamment précise pour permettre l’atteinte des objectifs et des priorités fixés en matière d’EPE ? Par exemple, une stratégie consistant à « former les enseignants » est trop générale et manque </w:t>
      </w:r>
      <w:r>
        <w:rPr>
          <w:color w:val="57585B"/>
          <w:spacing w:val="-3"/>
        </w:rPr>
        <w:t>de </w:t>
      </w:r>
      <w:r>
        <w:rPr>
          <w:color w:val="57585B"/>
        </w:rPr>
        <w:t>précision</w:t>
      </w:r>
      <w:r>
        <w:rPr>
          <w:color w:val="57585B"/>
          <w:spacing w:val="-9"/>
        </w:rPr>
        <w:t> </w:t>
      </w:r>
      <w:r>
        <w:rPr>
          <w:color w:val="57585B"/>
        </w:rPr>
        <w:t>pour</w:t>
      </w:r>
      <w:r>
        <w:rPr>
          <w:color w:val="57585B"/>
          <w:spacing w:val="-8"/>
        </w:rPr>
        <w:t> </w:t>
      </w:r>
      <w:r>
        <w:rPr>
          <w:color w:val="57585B"/>
        </w:rPr>
        <w:t>obtenir</w:t>
      </w:r>
      <w:r>
        <w:rPr>
          <w:color w:val="57585B"/>
          <w:spacing w:val="-8"/>
        </w:rPr>
        <w:t> </w:t>
      </w:r>
      <w:r>
        <w:rPr>
          <w:color w:val="57585B"/>
        </w:rPr>
        <w:t>les</w:t>
      </w:r>
      <w:r>
        <w:rPr>
          <w:color w:val="57585B"/>
          <w:spacing w:val="-8"/>
        </w:rPr>
        <w:t> </w:t>
      </w:r>
      <w:r>
        <w:rPr>
          <w:color w:val="57585B"/>
        </w:rPr>
        <w:t>effets</w:t>
      </w:r>
      <w:r>
        <w:rPr>
          <w:color w:val="57585B"/>
          <w:spacing w:val="-4"/>
        </w:rPr>
        <w:t> </w:t>
      </w:r>
      <w:r>
        <w:rPr>
          <w:color w:val="57585B"/>
        </w:rPr>
        <w:t>escomptés.</w:t>
      </w:r>
      <w:r>
        <w:rPr>
          <w:color w:val="57585B"/>
          <w:spacing w:val="-8"/>
        </w:rPr>
        <w:t> </w:t>
      </w:r>
      <w:r>
        <w:rPr>
          <w:color w:val="57585B"/>
        </w:rPr>
        <w:t>En</w:t>
      </w:r>
      <w:r>
        <w:rPr>
          <w:color w:val="57585B"/>
          <w:spacing w:val="-8"/>
        </w:rPr>
        <w:t> </w:t>
      </w:r>
      <w:r>
        <w:rPr>
          <w:color w:val="57585B"/>
        </w:rPr>
        <w:t>revanche,</w:t>
      </w:r>
      <w:r>
        <w:rPr>
          <w:color w:val="57585B"/>
          <w:spacing w:val="-3"/>
        </w:rPr>
        <w:t> </w:t>
      </w:r>
      <w:r>
        <w:rPr>
          <w:color w:val="57585B"/>
        </w:rPr>
        <w:t>une</w:t>
      </w:r>
      <w:r>
        <w:rPr>
          <w:color w:val="57585B"/>
          <w:spacing w:val="-9"/>
        </w:rPr>
        <w:t> </w:t>
      </w:r>
      <w:r>
        <w:rPr>
          <w:color w:val="57585B"/>
        </w:rPr>
        <w:t>stratégie</w:t>
      </w:r>
      <w:r>
        <w:rPr>
          <w:color w:val="57585B"/>
          <w:spacing w:val="-8"/>
        </w:rPr>
        <w:t> </w:t>
      </w:r>
      <w:r>
        <w:rPr>
          <w:color w:val="57585B"/>
        </w:rPr>
        <w:t>visant</w:t>
      </w:r>
      <w:r>
        <w:rPr>
          <w:color w:val="57585B"/>
          <w:spacing w:val="-8"/>
        </w:rPr>
        <w:t> </w:t>
      </w:r>
      <w:r>
        <w:rPr>
          <w:color w:val="57585B"/>
        </w:rPr>
        <w:t>à</w:t>
      </w:r>
      <w:r>
        <w:rPr>
          <w:color w:val="57585B"/>
          <w:spacing w:val="-9"/>
        </w:rPr>
        <w:t> </w:t>
      </w:r>
      <w:r>
        <w:rPr>
          <w:color w:val="57585B"/>
        </w:rPr>
        <w:t>« renforcer</w:t>
      </w:r>
      <w:r>
        <w:rPr>
          <w:color w:val="57585B"/>
          <w:spacing w:val="-9"/>
        </w:rPr>
        <w:t> </w:t>
      </w:r>
      <w:r>
        <w:rPr>
          <w:color w:val="57585B"/>
        </w:rPr>
        <w:t>les</w:t>
      </w:r>
      <w:r>
        <w:rPr>
          <w:color w:val="57585B"/>
          <w:spacing w:val="-4"/>
        </w:rPr>
        <w:t> </w:t>
      </w:r>
      <w:r>
        <w:rPr>
          <w:color w:val="57585B"/>
        </w:rPr>
        <w:t>programmes</w:t>
      </w:r>
      <w:r>
        <w:rPr>
          <w:color w:val="57585B"/>
          <w:spacing w:val="-9"/>
        </w:rPr>
        <w:t> </w:t>
      </w:r>
      <w:r>
        <w:rPr>
          <w:color w:val="57585B"/>
        </w:rPr>
        <w:t>de</w:t>
      </w:r>
      <w:r>
        <w:rPr>
          <w:color w:val="57585B"/>
          <w:spacing w:val="-9"/>
        </w:rPr>
        <w:t> </w:t>
      </w:r>
      <w:r>
        <w:rPr>
          <w:color w:val="57585B"/>
        </w:rPr>
        <w:t>formation continue</w:t>
      </w:r>
      <w:r>
        <w:rPr>
          <w:color w:val="57585B"/>
          <w:spacing w:val="-8"/>
        </w:rPr>
        <w:t> </w:t>
      </w:r>
      <w:r>
        <w:rPr>
          <w:color w:val="57585B"/>
        </w:rPr>
        <w:t>en</w:t>
      </w:r>
      <w:r>
        <w:rPr>
          <w:color w:val="57585B"/>
          <w:spacing w:val="-7"/>
        </w:rPr>
        <w:t> </w:t>
      </w:r>
      <w:r>
        <w:rPr>
          <w:color w:val="57585B"/>
        </w:rPr>
        <w:t>mettant</w:t>
      </w:r>
      <w:r>
        <w:rPr>
          <w:color w:val="57585B"/>
          <w:spacing w:val="-7"/>
        </w:rPr>
        <w:t> </w:t>
      </w:r>
      <w:r>
        <w:rPr>
          <w:color w:val="57585B"/>
        </w:rPr>
        <w:t>l’accent</w:t>
      </w:r>
      <w:r>
        <w:rPr>
          <w:color w:val="57585B"/>
          <w:spacing w:val="-7"/>
        </w:rPr>
        <w:t> </w:t>
      </w:r>
      <w:r>
        <w:rPr>
          <w:color w:val="57585B"/>
        </w:rPr>
        <w:t>sur</w:t>
      </w:r>
      <w:r>
        <w:rPr>
          <w:color w:val="57585B"/>
          <w:spacing w:val="-6"/>
        </w:rPr>
        <w:t> </w:t>
      </w:r>
      <w:r>
        <w:rPr>
          <w:color w:val="57585B"/>
        </w:rPr>
        <w:t>la</w:t>
      </w:r>
      <w:r>
        <w:rPr>
          <w:color w:val="57585B"/>
          <w:spacing w:val="-12"/>
        </w:rPr>
        <w:t> </w:t>
      </w:r>
      <w:r>
        <w:rPr>
          <w:color w:val="57585B"/>
        </w:rPr>
        <w:t>pédagogie</w:t>
      </w:r>
      <w:r>
        <w:rPr>
          <w:color w:val="57585B"/>
          <w:spacing w:val="-7"/>
        </w:rPr>
        <w:t> </w:t>
      </w:r>
      <w:r>
        <w:rPr>
          <w:color w:val="57585B"/>
        </w:rPr>
        <w:t>fondée</w:t>
      </w:r>
      <w:r>
        <w:rPr>
          <w:color w:val="57585B"/>
          <w:spacing w:val="-7"/>
        </w:rPr>
        <w:t> </w:t>
      </w:r>
      <w:r>
        <w:rPr>
          <w:color w:val="57585B"/>
        </w:rPr>
        <w:t>sur</w:t>
      </w:r>
      <w:r>
        <w:rPr>
          <w:color w:val="57585B"/>
          <w:spacing w:val="-6"/>
        </w:rPr>
        <w:t> </w:t>
      </w:r>
      <w:r>
        <w:rPr>
          <w:color w:val="57585B"/>
        </w:rPr>
        <w:t>le</w:t>
      </w:r>
      <w:r>
        <w:rPr>
          <w:color w:val="57585B"/>
          <w:spacing w:val="-11"/>
        </w:rPr>
        <w:t> </w:t>
      </w:r>
      <w:r>
        <w:rPr>
          <w:color w:val="57585B"/>
        </w:rPr>
        <w:t>jeu</w:t>
      </w:r>
      <w:r>
        <w:rPr>
          <w:color w:val="57585B"/>
          <w:spacing w:val="-1"/>
        </w:rPr>
        <w:t> </w:t>
      </w:r>
      <w:r>
        <w:rPr>
          <w:color w:val="57585B"/>
        </w:rPr>
        <w:t>»</w:t>
      </w:r>
      <w:r>
        <w:rPr>
          <w:color w:val="57585B"/>
          <w:spacing w:val="-12"/>
        </w:rPr>
        <w:t> </w:t>
      </w:r>
      <w:r>
        <w:rPr>
          <w:color w:val="57585B"/>
        </w:rPr>
        <w:t>est</w:t>
      </w:r>
      <w:r>
        <w:rPr>
          <w:color w:val="57585B"/>
          <w:spacing w:val="-7"/>
        </w:rPr>
        <w:t> </w:t>
      </w:r>
      <w:r>
        <w:rPr>
          <w:color w:val="57585B"/>
        </w:rPr>
        <w:t>claire,</w:t>
      </w:r>
      <w:r>
        <w:rPr>
          <w:color w:val="57585B"/>
          <w:spacing w:val="-6"/>
        </w:rPr>
        <w:t> </w:t>
      </w:r>
      <w:r>
        <w:rPr>
          <w:color w:val="57585B"/>
        </w:rPr>
        <w:t>comporte</w:t>
      </w:r>
      <w:r>
        <w:rPr>
          <w:color w:val="57585B"/>
          <w:spacing w:val="-7"/>
        </w:rPr>
        <w:t> </w:t>
      </w:r>
      <w:r>
        <w:rPr>
          <w:color w:val="57585B"/>
        </w:rPr>
        <w:t>une</w:t>
      </w:r>
      <w:r>
        <w:rPr>
          <w:color w:val="57585B"/>
          <w:spacing w:val="-7"/>
        </w:rPr>
        <w:t> </w:t>
      </w:r>
      <w:r>
        <w:rPr>
          <w:color w:val="57585B"/>
        </w:rPr>
        <w:t>dimension</w:t>
      </w:r>
      <w:r>
        <w:rPr>
          <w:color w:val="57585B"/>
          <w:spacing w:val="-12"/>
        </w:rPr>
        <w:t> </w:t>
      </w:r>
      <w:r>
        <w:rPr>
          <w:color w:val="57585B"/>
        </w:rPr>
        <w:t>prospective</w:t>
      </w:r>
      <w:r>
        <w:rPr>
          <w:color w:val="57585B"/>
          <w:spacing w:val="-7"/>
        </w:rPr>
        <w:t> </w:t>
      </w:r>
      <w:r>
        <w:rPr>
          <w:color w:val="57585B"/>
        </w:rPr>
        <w:t>et</w:t>
      </w:r>
      <w:r>
        <w:rPr>
          <w:color w:val="57585B"/>
          <w:spacing w:val="-7"/>
        </w:rPr>
        <w:t> </w:t>
      </w:r>
      <w:r>
        <w:rPr>
          <w:color w:val="57585B"/>
        </w:rPr>
        <w:t>fournit des indications sur les aspects à améliorer dans la formation des</w:t>
      </w:r>
      <w:r>
        <w:rPr>
          <w:color w:val="57585B"/>
          <w:spacing w:val="-16"/>
        </w:rPr>
        <w:t> </w:t>
      </w:r>
      <w:r>
        <w:rPr>
          <w:color w:val="57585B"/>
        </w:rPr>
        <w:t>enseignants.</w:t>
      </w:r>
    </w:p>
    <w:p>
      <w:pPr>
        <w:pStyle w:val="BodyText"/>
        <w:rPr>
          <w:sz w:val="20"/>
        </w:rPr>
      </w:pPr>
    </w:p>
    <w:p>
      <w:pPr>
        <w:pStyle w:val="BodyText"/>
        <w:rPr>
          <w:sz w:val="20"/>
        </w:rPr>
      </w:pPr>
    </w:p>
    <w:p>
      <w:pPr>
        <w:pStyle w:val="BodyText"/>
        <w:spacing w:before="6"/>
      </w:pPr>
      <w:r>
        <w:rPr/>
        <w:pict>
          <v:line style="position:absolute;mso-position-horizontal-relative:page;mso-position-vertical-relative:paragraph;z-index:-1024;mso-wrap-distance-left:0;mso-wrap-distance-right:0" from="41.025002pt,12.883886pt" to="185.075002pt,12.883886pt" stroked="true" strokeweight=".5pt" strokecolor="#000000">
            <v:stroke dashstyle="solid"/>
            <w10:wrap type="topAndBottom"/>
          </v:line>
        </w:pict>
      </w:r>
    </w:p>
    <w:p>
      <w:pPr>
        <w:pStyle w:val="BodyText"/>
        <w:spacing w:before="5"/>
        <w:rPr>
          <w:sz w:val="13"/>
        </w:rPr>
      </w:pPr>
    </w:p>
    <w:p>
      <w:pPr>
        <w:pStyle w:val="ListParagraph"/>
        <w:numPr>
          <w:ilvl w:val="1"/>
          <w:numId w:val="1"/>
        </w:numPr>
        <w:tabs>
          <w:tab w:pos="671" w:val="left" w:leader="none"/>
        </w:tabs>
        <w:spacing w:line="316" w:lineRule="auto" w:before="0" w:after="0"/>
        <w:ind w:left="525" w:right="649" w:firstLine="0"/>
        <w:jc w:val="left"/>
        <w:rPr>
          <w:sz w:val="14"/>
        </w:rPr>
      </w:pPr>
      <w:r>
        <w:rPr>
          <w:color w:val="6C6D70"/>
          <w:sz w:val="12"/>
        </w:rPr>
        <w:t>Il est question ici des problématiques sous-jacentes auxquelles la stratégie entend répondre. Afin d’identifier les problématiques sous-jacentes au sous-secteur de l’EPE, veuillez vous référer à l’outil «</w:t>
      </w:r>
      <w:r>
        <w:rPr>
          <w:color w:val="57585B"/>
          <w:sz w:val="12"/>
        </w:rPr>
        <w:t> </w:t>
      </w:r>
      <w:hyperlink r:id="rId6">
        <w:r>
          <w:rPr>
            <w:color w:val="57585B"/>
            <w:sz w:val="12"/>
            <w:u w:val="single" w:color="57585B"/>
          </w:rPr>
          <w:t>2.2 – Outil d’analyse du sous-secteur de l’enseignement préprimaire</w:t>
        </w:r>
        <w:r>
          <w:rPr>
            <w:color w:val="57585B"/>
            <w:spacing w:val="-3"/>
            <w:sz w:val="12"/>
          </w:rPr>
          <w:t> </w:t>
        </w:r>
      </w:hyperlink>
      <w:r>
        <w:rPr>
          <w:color w:val="6C6D70"/>
          <w:spacing w:val="-7"/>
          <w:sz w:val="12"/>
        </w:rPr>
        <w:t>».</w:t>
      </w:r>
    </w:p>
    <w:p>
      <w:pPr>
        <w:pStyle w:val="ListParagraph"/>
        <w:numPr>
          <w:ilvl w:val="1"/>
          <w:numId w:val="1"/>
        </w:numPr>
        <w:tabs>
          <w:tab w:pos="651" w:val="left" w:leader="none"/>
        </w:tabs>
        <w:spacing w:line="187" w:lineRule="exact" w:before="0" w:after="0"/>
        <w:ind w:left="650" w:right="0" w:hanging="125"/>
        <w:jc w:val="left"/>
        <w:rPr>
          <w:sz w:val="13"/>
        </w:rPr>
      </w:pPr>
      <w:r>
        <w:rPr>
          <w:color w:val="6C6D70"/>
          <w:sz w:val="12"/>
        </w:rPr>
        <w:t>Les fonctions essentielles du sous-secteur de l’EPE sont les suivantes : 1) planification et budgétisation ; 2) mise en œuvre du programme scolaire ; 3) perfectionnement du personnel</w:t>
      </w:r>
      <w:r>
        <w:rPr>
          <w:color w:val="6C6D70"/>
          <w:spacing w:val="-21"/>
          <w:sz w:val="12"/>
        </w:rPr>
        <w:t> </w:t>
      </w:r>
      <w:r>
        <w:rPr>
          <w:color w:val="6C6D70"/>
          <w:sz w:val="12"/>
        </w:rPr>
        <w:t>;</w:t>
      </w:r>
    </w:p>
    <w:p>
      <w:pPr>
        <w:spacing w:line="242" w:lineRule="auto" w:before="12"/>
        <w:ind w:left="525" w:right="376" w:firstLine="0"/>
        <w:jc w:val="left"/>
        <w:rPr>
          <w:sz w:val="12"/>
        </w:rPr>
      </w:pPr>
      <w:r>
        <w:rPr>
          <w:color w:val="6C6D70"/>
          <w:sz w:val="12"/>
        </w:rPr>
        <w:t>4) participation des familles et des communautés ; et 5) assurance qualité. L’environnement favorable du sous-secteur de l’EPE se compose de quatre facteurs : 1) rôle directeur des autorités ministérielles ; 2) politiques et législation ; 3) financement ; et 4) demande du public</w:t>
      </w:r>
    </w:p>
    <w:p>
      <w:pPr>
        <w:spacing w:after="0" w:line="242" w:lineRule="auto"/>
        <w:jc w:val="left"/>
        <w:rPr>
          <w:sz w:val="12"/>
        </w:rPr>
        <w:sectPr>
          <w:type w:val="continuous"/>
          <w:pgSz w:w="12240" w:h="15840"/>
          <w:pgMar w:top="1360" w:bottom="0" w:left="720" w:right="480"/>
        </w:sectPr>
      </w:pPr>
    </w:p>
    <w:p>
      <w:pPr>
        <w:pStyle w:val="Heading2"/>
        <w:numPr>
          <w:ilvl w:val="0"/>
          <w:numId w:val="1"/>
        </w:numPr>
        <w:tabs>
          <w:tab w:pos="796" w:val="left" w:leader="none"/>
        </w:tabs>
        <w:spacing w:line="223" w:lineRule="auto" w:before="8" w:after="0"/>
        <w:ind w:left="795" w:right="793" w:hanging="380"/>
        <w:jc w:val="left"/>
      </w:pPr>
      <w:r>
        <w:rPr/>
        <w:pict>
          <v:shape style="position:absolute;margin-left:61.275002pt;margin-top:561.919983pt;width:502pt;height:198.1pt;mso-position-horizontal-relative:page;mso-position-vertical-relative:page;z-index:-16144" coordorigin="1226,11238" coordsize="10040,3962" path="m5132,13504l1226,13504,1226,13714,1226,13715,1226,13919,1226,14259,1226,14474,1226,14694,1226,15200,5132,15200,5132,14694,5132,14474,5132,14259,5132,13919,5132,13715,5132,13714,5132,13504m5132,12124l1226,12124,1226,12434,1226,12759,1226,12969,1226,13299,1226,13504,5132,13504,5132,13299,5132,12969,5132,12759,5132,12434,5132,12124m5132,11918l1226,11918,1226,12114,5132,12114,5132,11918m5132,11238l1226,11238,1226,11518,1226,11723,1226,11918,5132,11918,5132,11723,5132,11518,5132,11238m11265,13504l5142,13504,5142,13714,5142,13715,5142,14044,5142,14249,5142,14459,5142,14664,5142,14994,5142,15200,11265,15200,11265,14994,11265,14664,11265,14459,11265,14249,11265,14044,11265,13715,11265,13714,11265,13504m11265,12124l5142,12124,5142,12434,5142,12759,5142,12969,5142,13299,5142,13504,11265,13504,11265,13299,11265,12969,11265,12759,11265,12434,11265,12124m11265,11918l5142,11918,5142,12114,11265,12114,11265,11918m11265,11238l5142,11238,5142,11518,5142,11723,5142,11918,11265,11918,11265,11723,11265,11518,11265,11238e" filled="true" fillcolor="#f0f1f1" stroked="false">
            <v:path arrowok="t"/>
            <v:fill type="solid"/>
            <w10:wrap type="none"/>
          </v:shape>
        </w:pict>
      </w:r>
      <w:bookmarkStart w:name="5. La stratégie s’appuie-t-elle sur des " w:id="11"/>
      <w:bookmarkEnd w:id="11"/>
      <w:r>
        <w:rPr>
          <w:b w:val="0"/>
        </w:rPr>
      </w:r>
      <w:bookmarkStart w:name="5. La stratégie s’appuie-t-elle sur des " w:id="12"/>
      <w:bookmarkEnd w:id="12"/>
      <w:r>
        <w:rPr>
          <w:color w:val="913592"/>
        </w:rPr>
        <w:t>La</w:t>
      </w:r>
      <w:r>
        <w:rPr>
          <w:color w:val="913592"/>
        </w:rPr>
        <w:t> stratégie s’appuie-t-elle sur des interventions ou des initiatives pertinentes en cours</w:t>
      </w:r>
      <w:r>
        <w:rPr>
          <w:color w:val="913592"/>
          <w:spacing w:val="-34"/>
        </w:rPr>
        <w:t> </w:t>
      </w:r>
      <w:r>
        <w:rPr>
          <w:color w:val="913592"/>
        </w:rPr>
        <w:t>de déploiement ou d’élaboration</w:t>
      </w:r>
      <w:r>
        <w:rPr>
          <w:color w:val="913592"/>
          <w:spacing w:val="1"/>
        </w:rPr>
        <w:t> </w:t>
      </w:r>
      <w:r>
        <w:rPr>
          <w:color w:val="913592"/>
        </w:rPr>
        <w:t>?</w:t>
      </w:r>
    </w:p>
    <w:p>
      <w:pPr>
        <w:pStyle w:val="BodyText"/>
        <w:spacing w:line="290" w:lineRule="auto" w:before="78"/>
        <w:ind w:left="795" w:right="643"/>
        <w:jc w:val="both"/>
      </w:pPr>
      <w:r>
        <w:rPr>
          <w:color w:val="57585B"/>
        </w:rPr>
        <w:t>Par</w:t>
      </w:r>
      <w:r>
        <w:rPr>
          <w:color w:val="57585B"/>
          <w:spacing w:val="-9"/>
        </w:rPr>
        <w:t> </w:t>
      </w:r>
      <w:r>
        <w:rPr>
          <w:color w:val="57585B"/>
        </w:rPr>
        <w:t>exemple,</w:t>
      </w:r>
      <w:r>
        <w:rPr>
          <w:color w:val="57585B"/>
          <w:spacing w:val="-9"/>
        </w:rPr>
        <w:t> </w:t>
      </w:r>
      <w:r>
        <w:rPr>
          <w:color w:val="57585B"/>
        </w:rPr>
        <w:t>si</w:t>
      </w:r>
      <w:r>
        <w:rPr>
          <w:color w:val="57585B"/>
          <w:spacing w:val="-8"/>
        </w:rPr>
        <w:t> </w:t>
      </w:r>
      <w:r>
        <w:rPr>
          <w:color w:val="57585B"/>
        </w:rPr>
        <w:t>des</w:t>
      </w:r>
      <w:r>
        <w:rPr>
          <w:color w:val="57585B"/>
          <w:spacing w:val="-9"/>
        </w:rPr>
        <w:t> </w:t>
      </w:r>
      <w:r>
        <w:rPr>
          <w:color w:val="57585B"/>
        </w:rPr>
        <w:t>efforts</w:t>
      </w:r>
      <w:r>
        <w:rPr>
          <w:color w:val="57585B"/>
          <w:spacing w:val="-9"/>
        </w:rPr>
        <w:t> </w:t>
      </w:r>
      <w:r>
        <w:rPr>
          <w:color w:val="57585B"/>
        </w:rPr>
        <w:t>sont</w:t>
      </w:r>
      <w:r>
        <w:rPr>
          <w:color w:val="57585B"/>
          <w:spacing w:val="-9"/>
        </w:rPr>
        <w:t> </w:t>
      </w:r>
      <w:r>
        <w:rPr>
          <w:color w:val="57585B"/>
        </w:rPr>
        <w:t>actuellement</w:t>
      </w:r>
      <w:r>
        <w:rPr>
          <w:color w:val="57585B"/>
          <w:spacing w:val="-9"/>
        </w:rPr>
        <w:t> </w:t>
      </w:r>
      <w:r>
        <w:rPr>
          <w:color w:val="57585B"/>
        </w:rPr>
        <w:t>déployés</w:t>
      </w:r>
      <w:r>
        <w:rPr>
          <w:color w:val="57585B"/>
          <w:spacing w:val="-9"/>
        </w:rPr>
        <w:t> </w:t>
      </w:r>
      <w:r>
        <w:rPr>
          <w:color w:val="57585B"/>
        </w:rPr>
        <w:t>en</w:t>
      </w:r>
      <w:r>
        <w:rPr>
          <w:color w:val="57585B"/>
          <w:spacing w:val="-9"/>
        </w:rPr>
        <w:t> </w:t>
      </w:r>
      <w:r>
        <w:rPr>
          <w:color w:val="57585B"/>
        </w:rPr>
        <w:t>vue</w:t>
      </w:r>
      <w:r>
        <w:rPr>
          <w:color w:val="57585B"/>
          <w:spacing w:val="-8"/>
        </w:rPr>
        <w:t> </w:t>
      </w:r>
      <w:r>
        <w:rPr>
          <w:color w:val="57585B"/>
          <w:spacing w:val="-3"/>
        </w:rPr>
        <w:t>de</w:t>
      </w:r>
      <w:r>
        <w:rPr>
          <w:color w:val="57585B"/>
          <w:spacing w:val="-9"/>
        </w:rPr>
        <w:t> </w:t>
      </w:r>
      <w:r>
        <w:rPr>
          <w:color w:val="57585B"/>
        </w:rPr>
        <w:t>développer</w:t>
      </w:r>
      <w:r>
        <w:rPr>
          <w:color w:val="57585B"/>
          <w:spacing w:val="-9"/>
        </w:rPr>
        <w:t> </w:t>
      </w:r>
      <w:r>
        <w:rPr>
          <w:color w:val="57585B"/>
        </w:rPr>
        <w:t>et</w:t>
      </w:r>
      <w:r>
        <w:rPr>
          <w:color w:val="57585B"/>
          <w:spacing w:val="-9"/>
        </w:rPr>
        <w:t> </w:t>
      </w:r>
      <w:r>
        <w:rPr>
          <w:color w:val="57585B"/>
        </w:rPr>
        <w:t>de</w:t>
      </w:r>
      <w:r>
        <w:rPr>
          <w:color w:val="57585B"/>
          <w:spacing w:val="-9"/>
        </w:rPr>
        <w:t> </w:t>
      </w:r>
      <w:r>
        <w:rPr>
          <w:color w:val="57585B"/>
        </w:rPr>
        <w:t>mettre</w:t>
      </w:r>
      <w:r>
        <w:rPr>
          <w:color w:val="57585B"/>
          <w:spacing w:val="-9"/>
        </w:rPr>
        <w:t> </w:t>
      </w:r>
      <w:r>
        <w:rPr>
          <w:color w:val="57585B"/>
        </w:rPr>
        <w:t>à</w:t>
      </w:r>
      <w:r>
        <w:rPr>
          <w:color w:val="57585B"/>
          <w:spacing w:val="-9"/>
        </w:rPr>
        <w:t> </w:t>
      </w:r>
      <w:r>
        <w:rPr>
          <w:color w:val="57585B"/>
        </w:rPr>
        <w:t>l’essai</w:t>
      </w:r>
      <w:r>
        <w:rPr>
          <w:color w:val="57585B"/>
          <w:spacing w:val="-9"/>
        </w:rPr>
        <w:t> </w:t>
      </w:r>
      <w:r>
        <w:rPr>
          <w:color w:val="57585B"/>
        </w:rPr>
        <w:t>des</w:t>
      </w:r>
      <w:r>
        <w:rPr>
          <w:color w:val="57585B"/>
          <w:spacing w:val="-9"/>
        </w:rPr>
        <w:t> </w:t>
      </w:r>
      <w:r>
        <w:rPr>
          <w:color w:val="57585B"/>
        </w:rPr>
        <w:t>outils</w:t>
      </w:r>
      <w:r>
        <w:rPr>
          <w:color w:val="57585B"/>
          <w:spacing w:val="-9"/>
        </w:rPr>
        <w:t> </w:t>
      </w:r>
      <w:r>
        <w:rPr>
          <w:color w:val="57585B"/>
        </w:rPr>
        <w:t>de</w:t>
      </w:r>
      <w:r>
        <w:rPr>
          <w:color w:val="57585B"/>
          <w:spacing w:val="-9"/>
        </w:rPr>
        <w:t> </w:t>
      </w:r>
      <w:r>
        <w:rPr>
          <w:color w:val="57585B"/>
        </w:rPr>
        <w:t>formation améliorés</w:t>
      </w:r>
      <w:r>
        <w:rPr>
          <w:color w:val="57585B"/>
          <w:spacing w:val="-14"/>
        </w:rPr>
        <w:t> </w:t>
      </w:r>
      <w:r>
        <w:rPr>
          <w:color w:val="57585B"/>
        </w:rPr>
        <w:t>à</w:t>
      </w:r>
      <w:r>
        <w:rPr>
          <w:color w:val="57585B"/>
          <w:spacing w:val="-15"/>
        </w:rPr>
        <w:t> </w:t>
      </w:r>
      <w:r>
        <w:rPr>
          <w:color w:val="57585B"/>
        </w:rPr>
        <w:t>destination</w:t>
      </w:r>
      <w:r>
        <w:rPr>
          <w:color w:val="57585B"/>
          <w:spacing w:val="-14"/>
        </w:rPr>
        <w:t> </w:t>
      </w:r>
      <w:r>
        <w:rPr>
          <w:color w:val="57585B"/>
        </w:rPr>
        <w:t>des</w:t>
      </w:r>
      <w:r>
        <w:rPr>
          <w:color w:val="57585B"/>
          <w:spacing w:val="-14"/>
        </w:rPr>
        <w:t> </w:t>
      </w:r>
      <w:r>
        <w:rPr>
          <w:color w:val="57585B"/>
        </w:rPr>
        <w:t>enseignants,</w:t>
      </w:r>
      <w:r>
        <w:rPr>
          <w:color w:val="57585B"/>
          <w:spacing w:val="-14"/>
        </w:rPr>
        <w:t> </w:t>
      </w:r>
      <w:r>
        <w:rPr>
          <w:color w:val="57585B"/>
        </w:rPr>
        <w:t>la</w:t>
      </w:r>
      <w:r>
        <w:rPr>
          <w:color w:val="57585B"/>
          <w:spacing w:val="-15"/>
        </w:rPr>
        <w:t> </w:t>
      </w:r>
      <w:r>
        <w:rPr>
          <w:color w:val="57585B"/>
        </w:rPr>
        <w:t>stratégie</w:t>
      </w:r>
      <w:r>
        <w:rPr>
          <w:color w:val="57585B"/>
          <w:spacing w:val="-10"/>
        </w:rPr>
        <w:t> </w:t>
      </w:r>
      <w:r>
        <w:rPr>
          <w:color w:val="57585B"/>
        </w:rPr>
        <w:t>visant</w:t>
      </w:r>
      <w:r>
        <w:rPr>
          <w:color w:val="57585B"/>
          <w:spacing w:val="-13"/>
        </w:rPr>
        <w:t> </w:t>
      </w:r>
      <w:r>
        <w:rPr>
          <w:color w:val="57585B"/>
        </w:rPr>
        <w:t>à</w:t>
      </w:r>
      <w:r>
        <w:rPr>
          <w:color w:val="57585B"/>
          <w:spacing w:val="-15"/>
        </w:rPr>
        <w:t> </w:t>
      </w:r>
      <w:r>
        <w:rPr>
          <w:color w:val="57585B"/>
        </w:rPr>
        <w:t>remédier</w:t>
      </w:r>
      <w:r>
        <w:rPr>
          <w:color w:val="57585B"/>
          <w:spacing w:val="-14"/>
        </w:rPr>
        <w:t> </w:t>
      </w:r>
      <w:r>
        <w:rPr>
          <w:color w:val="57585B"/>
        </w:rPr>
        <w:t>à</w:t>
      </w:r>
      <w:r>
        <w:rPr>
          <w:color w:val="57585B"/>
          <w:spacing w:val="-14"/>
        </w:rPr>
        <w:t> </w:t>
      </w:r>
      <w:r>
        <w:rPr>
          <w:color w:val="57585B"/>
        </w:rPr>
        <w:t>l’insuffisance</w:t>
      </w:r>
      <w:r>
        <w:rPr>
          <w:color w:val="57585B"/>
          <w:spacing w:val="-14"/>
        </w:rPr>
        <w:t> </w:t>
      </w:r>
      <w:r>
        <w:rPr>
          <w:color w:val="57585B"/>
        </w:rPr>
        <w:t>des</w:t>
      </w:r>
      <w:r>
        <w:rPr>
          <w:color w:val="57585B"/>
          <w:spacing w:val="-15"/>
        </w:rPr>
        <w:t> </w:t>
      </w:r>
      <w:r>
        <w:rPr>
          <w:color w:val="57585B"/>
        </w:rPr>
        <w:t>résultats</w:t>
      </w:r>
      <w:r>
        <w:rPr>
          <w:color w:val="57585B"/>
          <w:spacing w:val="-14"/>
        </w:rPr>
        <w:t> </w:t>
      </w:r>
      <w:r>
        <w:rPr>
          <w:color w:val="57585B"/>
        </w:rPr>
        <w:t>du</w:t>
      </w:r>
      <w:r>
        <w:rPr>
          <w:color w:val="57585B"/>
          <w:spacing w:val="-14"/>
        </w:rPr>
        <w:t> </w:t>
      </w:r>
      <w:r>
        <w:rPr>
          <w:color w:val="57585B"/>
        </w:rPr>
        <w:t>personnel</w:t>
      </w:r>
      <w:r>
        <w:rPr>
          <w:color w:val="57585B"/>
          <w:spacing w:val="-15"/>
        </w:rPr>
        <w:t> </w:t>
      </w:r>
      <w:r>
        <w:rPr>
          <w:color w:val="57585B"/>
        </w:rPr>
        <w:t>de</w:t>
      </w:r>
      <w:r>
        <w:rPr>
          <w:color w:val="57585B"/>
          <w:spacing w:val="-14"/>
        </w:rPr>
        <w:t> </w:t>
      </w:r>
      <w:r>
        <w:rPr>
          <w:color w:val="57585B"/>
        </w:rPr>
        <w:t>l’EPE pourrait</w:t>
      </w:r>
      <w:r>
        <w:rPr>
          <w:color w:val="57585B"/>
          <w:spacing w:val="-6"/>
        </w:rPr>
        <w:t> </w:t>
      </w:r>
      <w:r>
        <w:rPr>
          <w:color w:val="57585B"/>
        </w:rPr>
        <w:t>s’appuyer</w:t>
      </w:r>
      <w:r>
        <w:rPr>
          <w:color w:val="57585B"/>
          <w:spacing w:val="-5"/>
        </w:rPr>
        <w:t> </w:t>
      </w:r>
      <w:r>
        <w:rPr>
          <w:color w:val="57585B"/>
        </w:rPr>
        <w:t>sur</w:t>
      </w:r>
      <w:r>
        <w:rPr>
          <w:color w:val="57585B"/>
          <w:spacing w:val="-4"/>
        </w:rPr>
        <w:t> </w:t>
      </w:r>
      <w:r>
        <w:rPr>
          <w:color w:val="57585B"/>
        </w:rPr>
        <w:t>cette</w:t>
      </w:r>
      <w:r>
        <w:rPr>
          <w:color w:val="57585B"/>
          <w:spacing w:val="-6"/>
        </w:rPr>
        <w:t> </w:t>
      </w:r>
      <w:r>
        <w:rPr>
          <w:color w:val="57585B"/>
        </w:rPr>
        <w:t>initiative</w:t>
      </w:r>
      <w:r>
        <w:rPr>
          <w:color w:val="57585B"/>
          <w:spacing w:val="-8"/>
        </w:rPr>
        <w:t> </w:t>
      </w:r>
      <w:r>
        <w:rPr>
          <w:color w:val="57585B"/>
        </w:rPr>
        <w:t>et</w:t>
      </w:r>
      <w:r>
        <w:rPr>
          <w:color w:val="57585B"/>
          <w:spacing w:val="-6"/>
        </w:rPr>
        <w:t> </w:t>
      </w:r>
      <w:r>
        <w:rPr>
          <w:color w:val="57585B"/>
        </w:rPr>
        <w:t>la</w:t>
      </w:r>
      <w:r>
        <w:rPr>
          <w:color w:val="57585B"/>
          <w:spacing w:val="-5"/>
        </w:rPr>
        <w:t> </w:t>
      </w:r>
      <w:r>
        <w:rPr>
          <w:color w:val="57585B"/>
        </w:rPr>
        <w:t>déployer</w:t>
      </w:r>
      <w:r>
        <w:rPr>
          <w:color w:val="57585B"/>
          <w:spacing w:val="-9"/>
        </w:rPr>
        <w:t> </w:t>
      </w:r>
      <w:r>
        <w:rPr>
          <w:color w:val="57585B"/>
        </w:rPr>
        <w:t>à</w:t>
      </w:r>
      <w:r>
        <w:rPr>
          <w:color w:val="57585B"/>
          <w:spacing w:val="-5"/>
        </w:rPr>
        <w:t> </w:t>
      </w:r>
      <w:r>
        <w:rPr>
          <w:color w:val="57585B"/>
        </w:rPr>
        <w:t>plus</w:t>
      </w:r>
      <w:r>
        <w:rPr>
          <w:color w:val="57585B"/>
          <w:spacing w:val="-5"/>
        </w:rPr>
        <w:t> </w:t>
      </w:r>
      <w:r>
        <w:rPr>
          <w:color w:val="57585B"/>
        </w:rPr>
        <w:t>grande</w:t>
      </w:r>
      <w:r>
        <w:rPr>
          <w:color w:val="57585B"/>
          <w:spacing w:val="-6"/>
        </w:rPr>
        <w:t> </w:t>
      </w:r>
      <w:r>
        <w:rPr>
          <w:color w:val="57585B"/>
        </w:rPr>
        <w:t>échelle.</w:t>
      </w:r>
      <w:r>
        <w:rPr>
          <w:color w:val="57585B"/>
          <w:spacing w:val="-5"/>
        </w:rPr>
        <w:t> </w:t>
      </w:r>
      <w:r>
        <w:rPr>
          <w:color w:val="57585B"/>
        </w:rPr>
        <w:t>Il</w:t>
      </w:r>
      <w:r>
        <w:rPr>
          <w:color w:val="57585B"/>
          <w:spacing w:val="-4"/>
        </w:rPr>
        <w:t> </w:t>
      </w:r>
      <w:r>
        <w:rPr>
          <w:color w:val="57585B"/>
        </w:rPr>
        <w:t>convient</w:t>
      </w:r>
      <w:r>
        <w:rPr>
          <w:color w:val="57585B"/>
          <w:spacing w:val="-5"/>
        </w:rPr>
        <w:t> </w:t>
      </w:r>
      <w:r>
        <w:rPr>
          <w:color w:val="57585B"/>
        </w:rPr>
        <w:t>également</w:t>
      </w:r>
      <w:r>
        <w:rPr>
          <w:color w:val="57585B"/>
          <w:spacing w:val="-10"/>
        </w:rPr>
        <w:t> </w:t>
      </w:r>
      <w:r>
        <w:rPr>
          <w:color w:val="57585B"/>
        </w:rPr>
        <w:t>de</w:t>
      </w:r>
      <w:r>
        <w:rPr>
          <w:color w:val="57585B"/>
          <w:spacing w:val="-5"/>
        </w:rPr>
        <w:t> </w:t>
      </w:r>
      <w:r>
        <w:rPr>
          <w:color w:val="57585B"/>
        </w:rPr>
        <w:t>relier</w:t>
      </w:r>
      <w:r>
        <w:rPr>
          <w:color w:val="57585B"/>
          <w:spacing w:val="-5"/>
        </w:rPr>
        <w:t> </w:t>
      </w:r>
      <w:r>
        <w:rPr>
          <w:color w:val="57585B"/>
        </w:rPr>
        <w:t>les</w:t>
      </w:r>
      <w:r>
        <w:rPr>
          <w:color w:val="57585B"/>
          <w:spacing w:val="-9"/>
        </w:rPr>
        <w:t> </w:t>
      </w:r>
      <w:r>
        <w:rPr>
          <w:color w:val="57585B"/>
        </w:rPr>
        <w:t>stratégies</w:t>
      </w:r>
      <w:r>
        <w:rPr>
          <w:color w:val="57585B"/>
          <w:spacing w:val="1"/>
        </w:rPr>
        <w:t> </w:t>
      </w:r>
      <w:r>
        <w:rPr>
          <w:color w:val="57585B"/>
          <w:spacing w:val="-6"/>
        </w:rPr>
        <w:t>en </w:t>
      </w:r>
      <w:r>
        <w:rPr>
          <w:color w:val="57585B"/>
        </w:rPr>
        <w:t>matière</w:t>
      </w:r>
      <w:r>
        <w:rPr>
          <w:color w:val="57585B"/>
          <w:spacing w:val="-4"/>
        </w:rPr>
        <w:t> </w:t>
      </w:r>
      <w:r>
        <w:rPr>
          <w:color w:val="57585B"/>
        </w:rPr>
        <w:t>d’EPE</w:t>
      </w:r>
      <w:r>
        <w:rPr>
          <w:color w:val="57585B"/>
          <w:spacing w:val="-3"/>
        </w:rPr>
        <w:t> </w:t>
      </w:r>
      <w:r>
        <w:rPr>
          <w:color w:val="57585B"/>
        </w:rPr>
        <w:t>avec</w:t>
      </w:r>
      <w:r>
        <w:rPr>
          <w:color w:val="57585B"/>
          <w:spacing w:val="-3"/>
        </w:rPr>
        <w:t> </w:t>
      </w:r>
      <w:r>
        <w:rPr>
          <w:color w:val="57585B"/>
        </w:rPr>
        <w:t>les</w:t>
      </w:r>
      <w:r>
        <w:rPr>
          <w:color w:val="57585B"/>
          <w:spacing w:val="-2"/>
        </w:rPr>
        <w:t> </w:t>
      </w:r>
      <w:r>
        <w:rPr>
          <w:color w:val="57585B"/>
        </w:rPr>
        <w:t>actions</w:t>
      </w:r>
      <w:r>
        <w:rPr>
          <w:color w:val="57585B"/>
          <w:spacing w:val="-3"/>
        </w:rPr>
        <w:t> </w:t>
      </w:r>
      <w:r>
        <w:rPr>
          <w:color w:val="57585B"/>
        </w:rPr>
        <w:t>menées</w:t>
      </w:r>
      <w:r>
        <w:rPr>
          <w:color w:val="57585B"/>
          <w:spacing w:val="-2"/>
        </w:rPr>
        <w:t> </w:t>
      </w:r>
      <w:r>
        <w:rPr>
          <w:color w:val="57585B"/>
        </w:rPr>
        <w:t>dans</w:t>
      </w:r>
      <w:r>
        <w:rPr>
          <w:color w:val="57585B"/>
          <w:spacing w:val="-2"/>
        </w:rPr>
        <w:t> </w:t>
      </w:r>
      <w:r>
        <w:rPr>
          <w:color w:val="57585B"/>
        </w:rPr>
        <w:t>les</w:t>
      </w:r>
      <w:r>
        <w:rPr>
          <w:color w:val="57585B"/>
          <w:spacing w:val="-3"/>
        </w:rPr>
        <w:t> </w:t>
      </w:r>
      <w:r>
        <w:rPr>
          <w:color w:val="57585B"/>
        </w:rPr>
        <w:t>domaines</w:t>
      </w:r>
      <w:r>
        <w:rPr>
          <w:color w:val="57585B"/>
          <w:spacing w:val="-3"/>
        </w:rPr>
        <w:t> </w:t>
      </w:r>
      <w:r>
        <w:rPr>
          <w:color w:val="57585B"/>
        </w:rPr>
        <w:t>de</w:t>
      </w:r>
      <w:r>
        <w:rPr>
          <w:color w:val="57585B"/>
          <w:spacing w:val="-4"/>
        </w:rPr>
        <w:t> </w:t>
      </w:r>
      <w:r>
        <w:rPr>
          <w:color w:val="57585B"/>
          <w:spacing w:val="2"/>
        </w:rPr>
        <w:t>la</w:t>
      </w:r>
      <w:r>
        <w:rPr>
          <w:color w:val="57585B"/>
          <w:spacing w:val="-3"/>
        </w:rPr>
        <w:t> </w:t>
      </w:r>
      <w:r>
        <w:rPr>
          <w:color w:val="57585B"/>
        </w:rPr>
        <w:t>santé,</w:t>
      </w:r>
      <w:r>
        <w:rPr>
          <w:color w:val="57585B"/>
          <w:spacing w:val="-3"/>
        </w:rPr>
        <w:t> </w:t>
      </w:r>
      <w:r>
        <w:rPr>
          <w:color w:val="57585B"/>
        </w:rPr>
        <w:t>de</w:t>
      </w:r>
      <w:r>
        <w:rPr>
          <w:color w:val="57585B"/>
          <w:spacing w:val="-4"/>
        </w:rPr>
        <w:t> </w:t>
      </w:r>
      <w:r>
        <w:rPr>
          <w:color w:val="57585B"/>
        </w:rPr>
        <w:t>la</w:t>
      </w:r>
      <w:r>
        <w:rPr>
          <w:color w:val="57585B"/>
          <w:spacing w:val="-3"/>
        </w:rPr>
        <w:t> </w:t>
      </w:r>
      <w:r>
        <w:rPr>
          <w:color w:val="57585B"/>
        </w:rPr>
        <w:t>nutrition</w:t>
      </w:r>
      <w:r>
        <w:rPr>
          <w:color w:val="57585B"/>
          <w:spacing w:val="-3"/>
        </w:rPr>
        <w:t> </w:t>
      </w:r>
      <w:r>
        <w:rPr>
          <w:color w:val="57585B"/>
        </w:rPr>
        <w:t>et</w:t>
      </w:r>
      <w:r>
        <w:rPr>
          <w:color w:val="57585B"/>
          <w:spacing w:val="-4"/>
        </w:rPr>
        <w:t> </w:t>
      </w:r>
      <w:r>
        <w:rPr>
          <w:color w:val="57585B"/>
        </w:rPr>
        <w:t>du</w:t>
      </w:r>
      <w:r>
        <w:rPr>
          <w:color w:val="57585B"/>
          <w:spacing w:val="-3"/>
        </w:rPr>
        <w:t> </w:t>
      </w:r>
      <w:r>
        <w:rPr>
          <w:color w:val="57585B"/>
        </w:rPr>
        <w:t>développement</w:t>
      </w:r>
      <w:r>
        <w:rPr>
          <w:color w:val="57585B"/>
          <w:spacing w:val="-4"/>
        </w:rPr>
        <w:t> </w:t>
      </w:r>
      <w:r>
        <w:rPr>
          <w:color w:val="57585B"/>
        </w:rPr>
        <w:t>économique afin d’obtenir de meilleurs résultats en faveur des</w:t>
      </w:r>
      <w:r>
        <w:rPr>
          <w:color w:val="57585B"/>
          <w:spacing w:val="-10"/>
        </w:rPr>
        <w:t> </w:t>
      </w:r>
      <w:r>
        <w:rPr>
          <w:color w:val="57585B"/>
        </w:rPr>
        <w:t>enfants.</w:t>
      </w:r>
    </w:p>
    <w:p>
      <w:pPr>
        <w:pStyle w:val="BodyText"/>
        <w:spacing w:before="4"/>
        <w:rPr>
          <w:sz w:val="25"/>
        </w:rPr>
      </w:pPr>
    </w:p>
    <w:p>
      <w:pPr>
        <w:pStyle w:val="ListParagraph"/>
        <w:numPr>
          <w:ilvl w:val="0"/>
          <w:numId w:val="1"/>
        </w:numPr>
        <w:tabs>
          <w:tab w:pos="796" w:val="left" w:leader="none"/>
        </w:tabs>
        <w:spacing w:line="288" w:lineRule="auto" w:before="1" w:after="0"/>
        <w:ind w:left="795" w:right="669" w:hanging="380"/>
        <w:jc w:val="left"/>
        <w:rPr>
          <w:sz w:val="18"/>
        </w:rPr>
      </w:pPr>
      <w:r>
        <w:rPr>
          <w:b/>
          <w:color w:val="913592"/>
          <w:sz w:val="22"/>
        </w:rPr>
        <w:t>Le cas échéant, la stratégie est-elle suffisamment exhaustive pour couvrir la population cible et les zones géographiques concernées en tenant compte des considérations liées à l’équité ? </w:t>
      </w:r>
      <w:r>
        <w:rPr>
          <w:color w:val="57585B"/>
          <w:sz w:val="18"/>
        </w:rPr>
        <w:t>Par exemple, la stratégie visant à « former et certifier tous les enseignants de maternelle du pays » couvre la population cible (c’est-à-dire tous les enseignants de maternelle) et les zones géographiques (c’est-à-dire tout le pays) où qu’elles se trouvent. Autre exemple : une stratégie consistant à « offrir aux élèves de l’enseignement préscolaire des zones rurales et défavorisées différentes modalités selon qu’ils sont trop âgés, dans la bonne tranche d’âge</w:t>
      </w:r>
      <w:r>
        <w:rPr>
          <w:color w:val="57585B"/>
          <w:spacing w:val="-6"/>
          <w:sz w:val="18"/>
        </w:rPr>
        <w:t> </w:t>
      </w:r>
      <w:r>
        <w:rPr>
          <w:color w:val="57585B"/>
          <w:sz w:val="18"/>
        </w:rPr>
        <w:t>ou</w:t>
      </w:r>
      <w:r>
        <w:rPr>
          <w:color w:val="57585B"/>
          <w:spacing w:val="-5"/>
          <w:sz w:val="18"/>
        </w:rPr>
        <w:t> </w:t>
      </w:r>
      <w:r>
        <w:rPr>
          <w:color w:val="57585B"/>
          <w:sz w:val="18"/>
        </w:rPr>
        <w:t>non</w:t>
      </w:r>
      <w:r>
        <w:rPr>
          <w:color w:val="57585B"/>
          <w:spacing w:val="-5"/>
          <w:sz w:val="18"/>
        </w:rPr>
        <w:t> </w:t>
      </w:r>
      <w:r>
        <w:rPr>
          <w:color w:val="57585B"/>
          <w:sz w:val="18"/>
        </w:rPr>
        <w:t>scolarisés</w:t>
      </w:r>
      <w:r>
        <w:rPr>
          <w:color w:val="57585B"/>
          <w:spacing w:val="-3"/>
          <w:sz w:val="18"/>
        </w:rPr>
        <w:t> </w:t>
      </w:r>
      <w:r>
        <w:rPr>
          <w:color w:val="57585B"/>
          <w:sz w:val="18"/>
        </w:rPr>
        <w:t>»,</w:t>
      </w:r>
      <w:r>
        <w:rPr>
          <w:color w:val="57585B"/>
          <w:spacing w:val="-5"/>
          <w:sz w:val="18"/>
        </w:rPr>
        <w:t> </w:t>
      </w:r>
      <w:r>
        <w:rPr>
          <w:color w:val="57585B"/>
          <w:sz w:val="18"/>
        </w:rPr>
        <w:t>qui</w:t>
      </w:r>
      <w:r>
        <w:rPr>
          <w:color w:val="57585B"/>
          <w:spacing w:val="-6"/>
          <w:sz w:val="18"/>
        </w:rPr>
        <w:t> </w:t>
      </w:r>
      <w:r>
        <w:rPr>
          <w:color w:val="57585B"/>
          <w:sz w:val="18"/>
        </w:rPr>
        <w:t>atteint</w:t>
      </w:r>
      <w:r>
        <w:rPr>
          <w:color w:val="57585B"/>
          <w:spacing w:val="-5"/>
          <w:sz w:val="18"/>
        </w:rPr>
        <w:t> </w:t>
      </w:r>
      <w:r>
        <w:rPr>
          <w:color w:val="57585B"/>
          <w:sz w:val="18"/>
        </w:rPr>
        <w:t>et</w:t>
      </w:r>
      <w:r>
        <w:rPr>
          <w:color w:val="57585B"/>
          <w:spacing w:val="-4"/>
          <w:sz w:val="18"/>
        </w:rPr>
        <w:t> </w:t>
      </w:r>
      <w:r>
        <w:rPr>
          <w:color w:val="57585B"/>
          <w:sz w:val="18"/>
        </w:rPr>
        <w:t>différencie</w:t>
      </w:r>
      <w:r>
        <w:rPr>
          <w:color w:val="57585B"/>
          <w:spacing w:val="-5"/>
          <w:sz w:val="18"/>
        </w:rPr>
        <w:t> </w:t>
      </w:r>
      <w:r>
        <w:rPr>
          <w:color w:val="57585B"/>
          <w:sz w:val="18"/>
        </w:rPr>
        <w:t>les</w:t>
      </w:r>
      <w:r>
        <w:rPr>
          <w:color w:val="57585B"/>
          <w:spacing w:val="-5"/>
          <w:sz w:val="18"/>
        </w:rPr>
        <w:t> </w:t>
      </w:r>
      <w:r>
        <w:rPr>
          <w:color w:val="57585B"/>
          <w:sz w:val="18"/>
        </w:rPr>
        <w:t>populations</w:t>
      </w:r>
      <w:r>
        <w:rPr>
          <w:color w:val="57585B"/>
          <w:spacing w:val="-6"/>
          <w:sz w:val="18"/>
        </w:rPr>
        <w:t> </w:t>
      </w:r>
      <w:r>
        <w:rPr>
          <w:color w:val="57585B"/>
          <w:sz w:val="18"/>
        </w:rPr>
        <w:t>ciblées</w:t>
      </w:r>
      <w:r>
        <w:rPr>
          <w:color w:val="57585B"/>
          <w:spacing w:val="-4"/>
          <w:sz w:val="18"/>
        </w:rPr>
        <w:t> </w:t>
      </w:r>
      <w:r>
        <w:rPr>
          <w:color w:val="57585B"/>
          <w:sz w:val="18"/>
        </w:rPr>
        <w:t>(les</w:t>
      </w:r>
      <w:r>
        <w:rPr>
          <w:color w:val="57585B"/>
          <w:spacing w:val="-5"/>
          <w:sz w:val="18"/>
        </w:rPr>
        <w:t> </w:t>
      </w:r>
      <w:r>
        <w:rPr>
          <w:color w:val="57585B"/>
          <w:sz w:val="18"/>
        </w:rPr>
        <w:t>élèves</w:t>
      </w:r>
      <w:r>
        <w:rPr>
          <w:color w:val="57585B"/>
          <w:spacing w:val="-5"/>
          <w:sz w:val="18"/>
        </w:rPr>
        <w:t> </w:t>
      </w:r>
      <w:r>
        <w:rPr>
          <w:color w:val="57585B"/>
          <w:sz w:val="18"/>
        </w:rPr>
        <w:t>de</w:t>
      </w:r>
      <w:r>
        <w:rPr>
          <w:color w:val="57585B"/>
          <w:spacing w:val="-5"/>
          <w:sz w:val="18"/>
        </w:rPr>
        <w:t> </w:t>
      </w:r>
      <w:r>
        <w:rPr>
          <w:color w:val="57585B"/>
          <w:sz w:val="18"/>
        </w:rPr>
        <w:t>l’enseignement</w:t>
      </w:r>
      <w:r>
        <w:rPr>
          <w:color w:val="57585B"/>
          <w:spacing w:val="-5"/>
          <w:sz w:val="18"/>
        </w:rPr>
        <w:t> </w:t>
      </w:r>
      <w:r>
        <w:rPr>
          <w:color w:val="57585B"/>
          <w:sz w:val="18"/>
        </w:rPr>
        <w:t>préscolaire</w:t>
      </w:r>
      <w:r>
        <w:rPr>
          <w:color w:val="57585B"/>
          <w:spacing w:val="-6"/>
          <w:sz w:val="18"/>
        </w:rPr>
        <w:t> </w:t>
      </w:r>
      <w:r>
        <w:rPr>
          <w:color w:val="57585B"/>
          <w:sz w:val="18"/>
        </w:rPr>
        <w:t>trop âgés</w:t>
      </w:r>
      <w:r>
        <w:rPr>
          <w:color w:val="57585B"/>
          <w:spacing w:val="-4"/>
          <w:sz w:val="18"/>
        </w:rPr>
        <w:t> </w:t>
      </w:r>
      <w:r>
        <w:rPr>
          <w:color w:val="57585B"/>
          <w:sz w:val="18"/>
        </w:rPr>
        <w:t>ou</w:t>
      </w:r>
      <w:r>
        <w:rPr>
          <w:color w:val="57585B"/>
          <w:spacing w:val="-3"/>
          <w:sz w:val="18"/>
        </w:rPr>
        <w:t> </w:t>
      </w:r>
      <w:r>
        <w:rPr>
          <w:color w:val="57585B"/>
          <w:sz w:val="18"/>
        </w:rPr>
        <w:t>non</w:t>
      </w:r>
      <w:r>
        <w:rPr>
          <w:color w:val="57585B"/>
          <w:spacing w:val="-3"/>
          <w:sz w:val="18"/>
        </w:rPr>
        <w:t> </w:t>
      </w:r>
      <w:r>
        <w:rPr>
          <w:color w:val="57585B"/>
          <w:sz w:val="18"/>
        </w:rPr>
        <w:t>scolarisés)</w:t>
      </w:r>
      <w:r>
        <w:rPr>
          <w:color w:val="57585B"/>
          <w:spacing w:val="-3"/>
          <w:sz w:val="18"/>
        </w:rPr>
        <w:t> </w:t>
      </w:r>
      <w:r>
        <w:rPr>
          <w:color w:val="57585B"/>
          <w:sz w:val="18"/>
        </w:rPr>
        <w:t>et</w:t>
      </w:r>
      <w:r>
        <w:rPr>
          <w:color w:val="57585B"/>
          <w:spacing w:val="-3"/>
          <w:sz w:val="18"/>
        </w:rPr>
        <w:t> </w:t>
      </w:r>
      <w:r>
        <w:rPr>
          <w:color w:val="57585B"/>
          <w:sz w:val="18"/>
        </w:rPr>
        <w:t>couvre</w:t>
      </w:r>
      <w:r>
        <w:rPr>
          <w:color w:val="57585B"/>
          <w:spacing w:val="-3"/>
          <w:sz w:val="18"/>
        </w:rPr>
        <w:t> </w:t>
      </w:r>
      <w:r>
        <w:rPr>
          <w:color w:val="57585B"/>
          <w:sz w:val="18"/>
        </w:rPr>
        <w:t>les</w:t>
      </w:r>
      <w:r>
        <w:rPr>
          <w:color w:val="57585B"/>
          <w:spacing w:val="-2"/>
          <w:sz w:val="18"/>
        </w:rPr>
        <w:t> </w:t>
      </w:r>
      <w:r>
        <w:rPr>
          <w:color w:val="57585B"/>
          <w:sz w:val="18"/>
        </w:rPr>
        <w:t>zones</w:t>
      </w:r>
      <w:r>
        <w:rPr>
          <w:color w:val="57585B"/>
          <w:spacing w:val="-4"/>
          <w:sz w:val="18"/>
        </w:rPr>
        <w:t> </w:t>
      </w:r>
      <w:r>
        <w:rPr>
          <w:color w:val="57585B"/>
          <w:sz w:val="18"/>
        </w:rPr>
        <w:t>géographiques</w:t>
      </w:r>
      <w:r>
        <w:rPr>
          <w:color w:val="57585B"/>
          <w:spacing w:val="-2"/>
          <w:sz w:val="18"/>
        </w:rPr>
        <w:t> </w:t>
      </w:r>
      <w:r>
        <w:rPr>
          <w:color w:val="57585B"/>
          <w:sz w:val="18"/>
        </w:rPr>
        <w:t>de</w:t>
      </w:r>
      <w:r>
        <w:rPr>
          <w:color w:val="57585B"/>
          <w:spacing w:val="-3"/>
          <w:sz w:val="18"/>
        </w:rPr>
        <w:t> </w:t>
      </w:r>
      <w:r>
        <w:rPr>
          <w:color w:val="57585B"/>
          <w:sz w:val="18"/>
        </w:rPr>
        <w:t>façon</w:t>
      </w:r>
      <w:r>
        <w:rPr>
          <w:color w:val="57585B"/>
          <w:spacing w:val="-3"/>
          <w:sz w:val="18"/>
        </w:rPr>
        <w:t> </w:t>
      </w:r>
      <w:r>
        <w:rPr>
          <w:color w:val="57585B"/>
          <w:sz w:val="18"/>
        </w:rPr>
        <w:t>équitable</w:t>
      </w:r>
      <w:r>
        <w:rPr>
          <w:color w:val="57585B"/>
          <w:spacing w:val="-4"/>
          <w:sz w:val="18"/>
        </w:rPr>
        <w:t> </w:t>
      </w:r>
      <w:r>
        <w:rPr>
          <w:color w:val="57585B"/>
          <w:sz w:val="18"/>
        </w:rPr>
        <w:t>(zones</w:t>
      </w:r>
      <w:r>
        <w:rPr>
          <w:color w:val="57585B"/>
          <w:spacing w:val="-3"/>
          <w:sz w:val="18"/>
        </w:rPr>
        <w:t> </w:t>
      </w:r>
      <w:r>
        <w:rPr>
          <w:color w:val="57585B"/>
          <w:sz w:val="18"/>
        </w:rPr>
        <w:t>rurales</w:t>
      </w:r>
      <w:r>
        <w:rPr>
          <w:color w:val="57585B"/>
          <w:spacing w:val="-3"/>
          <w:sz w:val="18"/>
        </w:rPr>
        <w:t> </w:t>
      </w:r>
      <w:r>
        <w:rPr>
          <w:color w:val="57585B"/>
          <w:sz w:val="18"/>
        </w:rPr>
        <w:t>et</w:t>
      </w:r>
      <w:r>
        <w:rPr>
          <w:color w:val="57585B"/>
          <w:spacing w:val="-3"/>
          <w:sz w:val="18"/>
        </w:rPr>
        <w:t> </w:t>
      </w:r>
      <w:r>
        <w:rPr>
          <w:color w:val="57585B"/>
          <w:sz w:val="18"/>
        </w:rPr>
        <w:t>défavorisées).</w:t>
      </w:r>
    </w:p>
    <w:p>
      <w:pPr>
        <w:pStyle w:val="BodyText"/>
        <w:spacing w:before="9"/>
        <w:rPr>
          <w:sz w:val="24"/>
        </w:rPr>
      </w:pPr>
    </w:p>
    <w:p>
      <w:pPr>
        <w:pStyle w:val="Heading2"/>
        <w:numPr>
          <w:ilvl w:val="0"/>
          <w:numId w:val="1"/>
        </w:numPr>
        <w:tabs>
          <w:tab w:pos="796" w:val="left" w:leader="none"/>
        </w:tabs>
        <w:spacing w:line="273" w:lineRule="auto" w:before="0" w:after="0"/>
        <w:ind w:left="795" w:right="819" w:hanging="380"/>
        <w:jc w:val="left"/>
      </w:pPr>
      <w:r>
        <w:rPr/>
        <w:pict>
          <v:group style="position:absolute;margin-left:47.200001pt;margin-top:44.117855pt;width:530.1pt;height:455.55pt;mso-position-horizontal-relative:page;mso-position-vertical-relative:paragraph;z-index:-16192" coordorigin="944,882" coordsize="10602,9111">
            <v:rect style="position:absolute;left:944;top:882;width:10602;height:9111" filled="true" fillcolor="#f0f1f1" stroked="false">
              <v:fill type="solid"/>
            </v:rect>
            <v:shape style="position:absolute;left:944;top:882;width:10602;height:9111" type="#_x0000_t202" filled="false" stroked="false">
              <v:textbox inset="0,0,0,0">
                <w:txbxContent>
                  <w:p>
                    <w:pPr>
                      <w:spacing w:before="229"/>
                      <w:ind w:left="286" w:right="0" w:firstLine="0"/>
                      <w:jc w:val="left"/>
                      <w:rPr>
                        <w:b/>
                        <w:sz w:val="26"/>
                      </w:rPr>
                    </w:pPr>
                    <w:r>
                      <w:rPr>
                        <w:b/>
                        <w:color w:val="57585B"/>
                        <w:sz w:val="26"/>
                      </w:rPr>
                      <w:t>Annexe aux questions directrices visant à affiner les stratégies d’EPE</w:t>
                    </w:r>
                  </w:p>
                  <w:p>
                    <w:pPr>
                      <w:spacing w:line="244" w:lineRule="auto" w:before="111"/>
                      <w:ind w:left="286" w:right="290" w:firstLine="0"/>
                      <w:jc w:val="left"/>
                      <w:rPr>
                        <w:sz w:val="18"/>
                      </w:rPr>
                    </w:pPr>
                    <w:r>
                      <w:rPr>
                        <w:color w:val="57585B"/>
                        <w:sz w:val="18"/>
                      </w:rPr>
                      <w:t>Voici des exemples de stratégies destinées à répondre aux problématiques sous-jacentes et à leurs causes profondes en vue d’atteindre les objectifs et priorités fixés en matière d’EPE.</w:t>
                    </w:r>
                  </w:p>
                </w:txbxContent>
              </v:textbox>
              <w10:wrap type="none"/>
            </v:shape>
            <w10:wrap type="none"/>
          </v:group>
        </w:pict>
      </w:r>
      <w:r>
        <w:rPr/>
        <w:pict>
          <v:shape style="position:absolute;margin-left:61.275002pt;margin-top:102.525833pt;width:502pt;height:172.3pt;mso-position-horizontal-relative:page;mso-position-vertical-relative:paragraph;z-index:-16168" coordorigin="1226,2051" coordsize="10040,3446" path="m5107,3181l1226,3181,1226,3511,1226,3866,1226,4076,1226,4406,1226,4611,1226,4821,1226,5497,5107,5497,5107,4821,5107,4611,5107,4406,5107,4076,5107,3866,5107,3511,5107,3181m5107,2626l1226,2626,1226,2881,1226,3181,5107,3181,5107,2881,5107,2626m5107,2051l1226,2051,1226,2296,1226,2491,1226,2616,5107,2616,5107,2491,5107,2296,5107,2051m11265,3261l5117,3261,5117,3471,5117,3796,5117,4006,5117,4336,5117,4541,5117,4751,5117,4751,5117,5082,5117,5287,5117,5497,11265,5497,11265,5287,11265,5082,11265,4751,11265,4751,11265,4541,11265,4336,11265,4006,11265,3796,11265,3471,11265,3261m11265,2626l5117,2626,5117,2936,5117,3261,11265,3261,11265,2936,11265,2626m11265,2051l5117,2051,5117,2296,5117,2491,5117,2616,11265,2616,11265,2491,11265,2296,11265,2051e" filled="true" fillcolor="#f0f1f1" stroked="false">
            <v:path arrowok="t"/>
            <v:fill type="solid"/>
            <w10:wrap type="none"/>
          </v:shape>
        </w:pict>
      </w:r>
      <w:bookmarkStart w:name="7. La stratégie est-elle cohérente avec " w:id="13"/>
      <w:bookmarkEnd w:id="13"/>
      <w:r>
        <w:rPr>
          <w:b w:val="0"/>
        </w:rPr>
      </w:r>
      <w:bookmarkStart w:name="7. La stratégie est-elle cohérente avec " w:id="14"/>
      <w:bookmarkEnd w:id="14"/>
      <w:r>
        <w:rPr>
          <w:color w:val="913592"/>
        </w:rPr>
        <w:t>La</w:t>
      </w:r>
      <w:r>
        <w:rPr>
          <w:color w:val="913592"/>
        </w:rPr>
        <w:t> stratégie est-elle cohérente avec les stratégies de développement existantes à</w:t>
      </w:r>
      <w:r>
        <w:rPr>
          <w:color w:val="913592"/>
          <w:spacing w:val="-38"/>
        </w:rPr>
        <w:t> </w:t>
      </w:r>
      <w:r>
        <w:rPr>
          <w:color w:val="913592"/>
        </w:rPr>
        <w:t>l’échelle nationale et sectorielle</w:t>
      </w:r>
      <w:r>
        <w:rPr>
          <w:color w:val="913592"/>
          <w:spacing w:val="4"/>
        </w:rPr>
        <w:t> </w:t>
      </w:r>
      <w:r>
        <w:rPr>
          <w:color w:val="913592"/>
        </w:rPr>
        <w:t>?</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after="1"/>
        <w:rPr>
          <w:b/>
          <w:sz w:val="25"/>
        </w:rPr>
      </w:pPr>
    </w:p>
    <w:tbl>
      <w:tblPr>
        <w:tblW w:w="0" w:type="auto"/>
        <w:jc w:val="left"/>
        <w:tblInd w:w="492"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3902"/>
        <w:gridCol w:w="6153"/>
      </w:tblGrid>
      <w:tr>
        <w:trPr>
          <w:trHeight w:val="565" w:hRule="atLeast"/>
        </w:trPr>
        <w:tc>
          <w:tcPr>
            <w:tcW w:w="3902" w:type="dxa"/>
            <w:tcBorders>
              <w:left w:val="nil"/>
              <w:bottom w:val="single" w:sz="4" w:space="0" w:color="221F1F"/>
            </w:tcBorders>
            <w:shd w:val="clear" w:color="auto" w:fill="F0F1F1"/>
          </w:tcPr>
          <w:p>
            <w:pPr>
              <w:pStyle w:val="TableParagraph"/>
              <w:spacing w:before="36"/>
              <w:ind w:left="25"/>
              <w:rPr>
                <w:b/>
                <w:sz w:val="18"/>
              </w:rPr>
            </w:pPr>
            <w:r>
              <w:rPr>
                <w:b/>
                <w:color w:val="57585B"/>
                <w:sz w:val="18"/>
              </w:rPr>
              <w:t>Problème</w:t>
            </w:r>
          </w:p>
          <w:p>
            <w:pPr>
              <w:pStyle w:val="TableParagraph"/>
              <w:spacing w:before="12"/>
              <w:ind w:left="25"/>
              <w:rPr>
                <w:b/>
                <w:sz w:val="16"/>
              </w:rPr>
            </w:pPr>
            <w:r>
              <w:rPr>
                <w:b/>
                <w:color w:val="79797C"/>
                <w:sz w:val="16"/>
              </w:rPr>
              <w:t>Faible taux de préparation à la scolarité</w:t>
            </w:r>
          </w:p>
        </w:tc>
        <w:tc>
          <w:tcPr>
            <w:tcW w:w="6153" w:type="dxa"/>
            <w:tcBorders>
              <w:bottom w:val="single" w:sz="4" w:space="0" w:color="221F1F"/>
              <w:right w:val="nil"/>
            </w:tcBorders>
            <w:shd w:val="clear" w:color="auto" w:fill="F0F1F1"/>
          </w:tcPr>
          <w:p>
            <w:pPr>
              <w:pStyle w:val="TableParagraph"/>
              <w:spacing w:before="36"/>
              <w:ind w:left="174"/>
              <w:rPr>
                <w:b/>
                <w:sz w:val="18"/>
              </w:rPr>
            </w:pPr>
            <w:r>
              <w:rPr>
                <w:b/>
                <w:color w:val="57585B"/>
                <w:sz w:val="18"/>
              </w:rPr>
              <w:t>Objectif</w:t>
            </w:r>
          </w:p>
          <w:p>
            <w:pPr>
              <w:pStyle w:val="TableParagraph"/>
              <w:spacing w:before="12"/>
              <w:ind w:left="174"/>
              <w:rPr>
                <w:b/>
                <w:sz w:val="16"/>
              </w:rPr>
            </w:pPr>
            <w:r>
              <w:rPr>
                <w:b/>
                <w:color w:val="79797C"/>
                <w:sz w:val="16"/>
              </w:rPr>
              <w:t>Augmentation du taux de préparation à la scolarité</w:t>
            </w:r>
          </w:p>
        </w:tc>
      </w:tr>
      <w:tr>
        <w:trPr>
          <w:trHeight w:val="2870" w:hRule="atLeast"/>
        </w:trPr>
        <w:tc>
          <w:tcPr>
            <w:tcW w:w="3902" w:type="dxa"/>
            <w:tcBorders>
              <w:top w:val="single" w:sz="4" w:space="0" w:color="221F1F"/>
              <w:left w:val="nil"/>
            </w:tcBorders>
            <w:shd w:val="clear" w:color="auto" w:fill="F0F1F1"/>
          </w:tcPr>
          <w:p>
            <w:pPr>
              <w:pStyle w:val="TableParagraph"/>
              <w:spacing w:before="70"/>
              <w:ind w:left="25"/>
              <w:rPr>
                <w:b/>
                <w:sz w:val="16"/>
              </w:rPr>
            </w:pPr>
            <w:r>
              <w:rPr>
                <w:b/>
                <w:color w:val="57585B"/>
                <w:sz w:val="16"/>
              </w:rPr>
              <w:t>Causes profondes </w:t>
            </w:r>
            <w:r>
              <w:rPr>
                <w:b/>
                <w:color w:val="913592"/>
                <w:sz w:val="16"/>
              </w:rPr>
              <w:t>:</w:t>
            </w:r>
          </w:p>
          <w:p>
            <w:pPr>
              <w:pStyle w:val="TableParagraph"/>
              <w:numPr>
                <w:ilvl w:val="0"/>
                <w:numId w:val="2"/>
              </w:numPr>
              <w:tabs>
                <w:tab w:pos="384" w:val="left" w:leader="none"/>
                <w:tab w:pos="385" w:val="left" w:leader="none"/>
              </w:tabs>
              <w:spacing w:line="240" w:lineRule="auto" w:before="106" w:after="0"/>
              <w:ind w:left="385" w:right="0" w:hanging="360"/>
              <w:jc w:val="left"/>
              <w:rPr>
                <w:sz w:val="16"/>
              </w:rPr>
            </w:pPr>
            <w:r>
              <w:rPr>
                <w:color w:val="57585B"/>
                <w:sz w:val="16"/>
              </w:rPr>
              <w:t>70 % des enseignants ne sont pas</w:t>
            </w:r>
            <w:r>
              <w:rPr>
                <w:color w:val="57585B"/>
                <w:spacing w:val="-8"/>
                <w:sz w:val="16"/>
              </w:rPr>
              <w:t> </w:t>
            </w:r>
            <w:r>
              <w:rPr>
                <w:color w:val="57585B"/>
                <w:sz w:val="16"/>
              </w:rPr>
              <w:t>formés.</w:t>
            </w:r>
          </w:p>
          <w:p>
            <w:pPr>
              <w:pStyle w:val="TableParagraph"/>
              <w:numPr>
                <w:ilvl w:val="0"/>
                <w:numId w:val="2"/>
              </w:numPr>
              <w:tabs>
                <w:tab w:pos="384" w:val="left" w:leader="none"/>
                <w:tab w:pos="385" w:val="left" w:leader="none"/>
              </w:tabs>
              <w:spacing w:line="240" w:lineRule="auto" w:before="135" w:after="0"/>
              <w:ind w:left="385" w:right="0" w:hanging="360"/>
              <w:jc w:val="left"/>
              <w:rPr>
                <w:sz w:val="16"/>
              </w:rPr>
            </w:pPr>
            <w:r>
              <w:rPr>
                <w:color w:val="57585B"/>
                <w:sz w:val="16"/>
              </w:rPr>
              <w:t>20 % des enseignants sont mal</w:t>
            </w:r>
            <w:r>
              <w:rPr>
                <w:color w:val="57585B"/>
                <w:spacing w:val="-6"/>
                <w:sz w:val="16"/>
              </w:rPr>
              <w:t> </w:t>
            </w:r>
            <w:r>
              <w:rPr>
                <w:color w:val="57585B"/>
                <w:sz w:val="16"/>
              </w:rPr>
              <w:t>formés.</w:t>
            </w:r>
          </w:p>
          <w:p>
            <w:pPr>
              <w:pStyle w:val="TableParagraph"/>
              <w:numPr>
                <w:ilvl w:val="0"/>
                <w:numId w:val="2"/>
              </w:numPr>
              <w:tabs>
                <w:tab w:pos="384" w:val="left" w:leader="none"/>
                <w:tab w:pos="385" w:val="left" w:leader="none"/>
              </w:tabs>
              <w:spacing w:line="264" w:lineRule="auto" w:before="140" w:after="0"/>
              <w:ind w:left="385" w:right="668" w:hanging="360"/>
              <w:jc w:val="left"/>
              <w:rPr>
                <w:sz w:val="16"/>
              </w:rPr>
            </w:pPr>
            <w:r>
              <w:rPr>
                <w:color w:val="57585B"/>
                <w:sz w:val="16"/>
              </w:rPr>
              <w:t>Les supports pédagogiques ne sont pas alignés sur les programmes</w:t>
            </w:r>
            <w:r>
              <w:rPr>
                <w:color w:val="57585B"/>
                <w:spacing w:val="-12"/>
                <w:sz w:val="16"/>
              </w:rPr>
              <w:t> </w:t>
            </w:r>
            <w:r>
              <w:rPr>
                <w:color w:val="57585B"/>
                <w:sz w:val="16"/>
              </w:rPr>
              <w:t>scolaires.</w:t>
            </w:r>
          </w:p>
          <w:p>
            <w:pPr>
              <w:pStyle w:val="TableParagraph"/>
              <w:numPr>
                <w:ilvl w:val="0"/>
                <w:numId w:val="2"/>
              </w:numPr>
              <w:tabs>
                <w:tab w:pos="384" w:val="left" w:leader="none"/>
                <w:tab w:pos="385" w:val="left" w:leader="none"/>
              </w:tabs>
              <w:spacing w:line="268" w:lineRule="auto" w:before="117" w:after="0"/>
              <w:ind w:left="385" w:right="389" w:hanging="360"/>
              <w:jc w:val="left"/>
              <w:rPr>
                <w:sz w:val="16"/>
              </w:rPr>
            </w:pPr>
            <w:r>
              <w:rPr>
                <w:color w:val="57585B"/>
                <w:sz w:val="16"/>
              </w:rPr>
              <w:t>Le nombre de programmes de formation</w:t>
            </w:r>
            <w:r>
              <w:rPr>
                <w:color w:val="57585B"/>
                <w:spacing w:val="-19"/>
                <w:sz w:val="16"/>
              </w:rPr>
              <w:t> </w:t>
            </w:r>
            <w:r>
              <w:rPr>
                <w:color w:val="57585B"/>
                <w:sz w:val="16"/>
              </w:rPr>
              <w:t>est insuffisant et les capacités des formateurs sont limitées.</w:t>
            </w:r>
          </w:p>
        </w:tc>
        <w:tc>
          <w:tcPr>
            <w:tcW w:w="6153" w:type="dxa"/>
            <w:tcBorders>
              <w:top w:val="single" w:sz="4" w:space="0" w:color="221F1F"/>
              <w:right w:val="nil"/>
            </w:tcBorders>
            <w:shd w:val="clear" w:color="auto" w:fill="F0F1F1"/>
          </w:tcPr>
          <w:p>
            <w:pPr>
              <w:pStyle w:val="TableParagraph"/>
              <w:spacing w:before="125"/>
              <w:ind w:left="174"/>
              <w:rPr>
                <w:b/>
                <w:sz w:val="16"/>
              </w:rPr>
            </w:pPr>
            <w:r>
              <w:rPr>
                <w:b/>
                <w:color w:val="57585B"/>
                <w:sz w:val="16"/>
              </w:rPr>
              <w:t>Stratégies proposées :</w:t>
            </w:r>
          </w:p>
          <w:p>
            <w:pPr>
              <w:pStyle w:val="TableParagraph"/>
              <w:numPr>
                <w:ilvl w:val="0"/>
                <w:numId w:val="3"/>
              </w:numPr>
              <w:tabs>
                <w:tab w:pos="535" w:val="left" w:leader="none"/>
                <w:tab w:pos="536" w:val="left" w:leader="none"/>
              </w:tabs>
              <w:spacing w:line="271" w:lineRule="auto" w:before="106" w:after="0"/>
              <w:ind w:left="535" w:right="687" w:hanging="361"/>
              <w:jc w:val="left"/>
              <w:rPr>
                <w:sz w:val="16"/>
              </w:rPr>
            </w:pPr>
            <w:r>
              <w:rPr>
                <w:color w:val="57585B"/>
                <w:sz w:val="16"/>
              </w:rPr>
              <w:t>Fournir une formation ciblée aux enseignants de l’EPE non formés </w:t>
            </w:r>
            <w:r>
              <w:rPr>
                <w:color w:val="57585B"/>
                <w:spacing w:val="-3"/>
                <w:sz w:val="16"/>
              </w:rPr>
              <w:t>en </w:t>
            </w:r>
            <w:r>
              <w:rPr>
                <w:color w:val="57585B"/>
                <w:sz w:val="16"/>
              </w:rPr>
              <w:t>mettant l’accent sur les compétences</w:t>
            </w:r>
            <w:r>
              <w:rPr>
                <w:color w:val="57585B"/>
                <w:spacing w:val="-3"/>
                <w:sz w:val="16"/>
              </w:rPr>
              <w:t> </w:t>
            </w:r>
            <w:r>
              <w:rPr>
                <w:color w:val="57585B"/>
                <w:sz w:val="16"/>
              </w:rPr>
              <w:t>pratiques.</w:t>
            </w:r>
          </w:p>
          <w:p>
            <w:pPr>
              <w:pStyle w:val="TableParagraph"/>
              <w:numPr>
                <w:ilvl w:val="0"/>
                <w:numId w:val="3"/>
              </w:numPr>
              <w:tabs>
                <w:tab w:pos="535" w:val="left" w:leader="none"/>
                <w:tab w:pos="536" w:val="left" w:leader="none"/>
              </w:tabs>
              <w:spacing w:line="264" w:lineRule="auto" w:before="112" w:after="0"/>
              <w:ind w:left="535" w:right="597" w:hanging="361"/>
              <w:jc w:val="left"/>
              <w:rPr>
                <w:sz w:val="16"/>
              </w:rPr>
            </w:pPr>
            <w:r>
              <w:rPr>
                <w:color w:val="57585B"/>
                <w:sz w:val="16"/>
              </w:rPr>
              <w:t>Examiner</w:t>
            </w:r>
            <w:r>
              <w:rPr>
                <w:color w:val="57585B"/>
                <w:spacing w:val="-3"/>
                <w:sz w:val="16"/>
              </w:rPr>
              <w:t> </w:t>
            </w:r>
            <w:r>
              <w:rPr>
                <w:color w:val="57585B"/>
                <w:sz w:val="16"/>
              </w:rPr>
              <w:t>et</w:t>
            </w:r>
            <w:r>
              <w:rPr>
                <w:color w:val="57585B"/>
                <w:spacing w:val="-7"/>
                <w:sz w:val="16"/>
              </w:rPr>
              <w:t> </w:t>
            </w:r>
            <w:r>
              <w:rPr>
                <w:color w:val="57585B"/>
                <w:sz w:val="16"/>
              </w:rPr>
              <w:t>renforcer</w:t>
            </w:r>
            <w:r>
              <w:rPr>
                <w:color w:val="57585B"/>
                <w:spacing w:val="-2"/>
                <w:sz w:val="16"/>
              </w:rPr>
              <w:t> </w:t>
            </w:r>
            <w:r>
              <w:rPr>
                <w:color w:val="57585B"/>
                <w:sz w:val="16"/>
              </w:rPr>
              <w:t>les</w:t>
            </w:r>
            <w:r>
              <w:rPr>
                <w:color w:val="57585B"/>
                <w:spacing w:val="-4"/>
                <w:sz w:val="16"/>
              </w:rPr>
              <w:t> </w:t>
            </w:r>
            <w:r>
              <w:rPr>
                <w:color w:val="57585B"/>
                <w:sz w:val="16"/>
              </w:rPr>
              <w:t>programmes</w:t>
            </w:r>
            <w:r>
              <w:rPr>
                <w:color w:val="57585B"/>
                <w:spacing w:val="-3"/>
                <w:sz w:val="16"/>
              </w:rPr>
              <w:t> </w:t>
            </w:r>
            <w:r>
              <w:rPr>
                <w:color w:val="57585B"/>
                <w:sz w:val="16"/>
              </w:rPr>
              <w:t>existants</w:t>
            </w:r>
            <w:r>
              <w:rPr>
                <w:color w:val="57585B"/>
                <w:spacing w:val="-3"/>
                <w:sz w:val="16"/>
              </w:rPr>
              <w:t> </w:t>
            </w:r>
            <w:r>
              <w:rPr>
                <w:color w:val="57585B"/>
                <w:sz w:val="16"/>
              </w:rPr>
              <w:t>de</w:t>
            </w:r>
            <w:r>
              <w:rPr>
                <w:color w:val="57585B"/>
                <w:spacing w:val="-6"/>
                <w:sz w:val="16"/>
              </w:rPr>
              <w:t> </w:t>
            </w:r>
            <w:r>
              <w:rPr>
                <w:color w:val="57585B"/>
                <w:sz w:val="16"/>
              </w:rPr>
              <w:t>formation</w:t>
            </w:r>
            <w:r>
              <w:rPr>
                <w:color w:val="57585B"/>
                <w:spacing w:val="-3"/>
                <w:sz w:val="16"/>
              </w:rPr>
              <w:t> </w:t>
            </w:r>
            <w:r>
              <w:rPr>
                <w:color w:val="57585B"/>
                <w:sz w:val="16"/>
              </w:rPr>
              <w:t>initiale</w:t>
            </w:r>
            <w:r>
              <w:rPr>
                <w:color w:val="57585B"/>
                <w:spacing w:val="-6"/>
                <w:sz w:val="16"/>
              </w:rPr>
              <w:t> </w:t>
            </w:r>
            <w:r>
              <w:rPr>
                <w:color w:val="57585B"/>
                <w:sz w:val="16"/>
              </w:rPr>
              <w:t>et continue en collaboration avec les instituts de formation</w:t>
            </w:r>
            <w:r>
              <w:rPr>
                <w:color w:val="57585B"/>
                <w:spacing w:val="-21"/>
                <w:sz w:val="16"/>
              </w:rPr>
              <w:t> </w:t>
            </w:r>
            <w:r>
              <w:rPr>
                <w:color w:val="57585B"/>
                <w:sz w:val="16"/>
              </w:rPr>
              <w:t>compétents.</w:t>
            </w:r>
          </w:p>
          <w:p>
            <w:pPr>
              <w:pStyle w:val="TableParagraph"/>
              <w:numPr>
                <w:ilvl w:val="0"/>
                <w:numId w:val="3"/>
              </w:numPr>
              <w:tabs>
                <w:tab w:pos="535" w:val="left" w:leader="none"/>
                <w:tab w:pos="536" w:val="left" w:leader="none"/>
              </w:tabs>
              <w:spacing w:line="268" w:lineRule="auto" w:before="118" w:after="0"/>
              <w:ind w:left="535" w:right="347" w:hanging="361"/>
              <w:jc w:val="left"/>
              <w:rPr>
                <w:sz w:val="16"/>
              </w:rPr>
            </w:pPr>
            <w:r>
              <w:rPr>
                <w:color w:val="57585B"/>
                <w:sz w:val="16"/>
              </w:rPr>
              <w:t>Fournir</w:t>
            </w:r>
            <w:r>
              <w:rPr>
                <w:color w:val="57585B"/>
                <w:spacing w:val="-4"/>
                <w:sz w:val="16"/>
              </w:rPr>
              <w:t> </w:t>
            </w:r>
            <w:r>
              <w:rPr>
                <w:color w:val="57585B"/>
                <w:sz w:val="16"/>
              </w:rPr>
              <w:t>des</w:t>
            </w:r>
            <w:r>
              <w:rPr>
                <w:color w:val="57585B"/>
                <w:spacing w:val="-5"/>
                <w:sz w:val="16"/>
              </w:rPr>
              <w:t> </w:t>
            </w:r>
            <w:r>
              <w:rPr>
                <w:color w:val="57585B"/>
                <w:sz w:val="16"/>
              </w:rPr>
              <w:t>supports</w:t>
            </w:r>
            <w:r>
              <w:rPr>
                <w:color w:val="57585B"/>
                <w:spacing w:val="-5"/>
                <w:sz w:val="16"/>
              </w:rPr>
              <w:t> </w:t>
            </w:r>
            <w:r>
              <w:rPr>
                <w:color w:val="57585B"/>
                <w:sz w:val="16"/>
              </w:rPr>
              <w:t>d’enseignement</w:t>
            </w:r>
            <w:r>
              <w:rPr>
                <w:color w:val="57585B"/>
                <w:spacing w:val="-5"/>
                <w:sz w:val="16"/>
              </w:rPr>
              <w:t> </w:t>
            </w:r>
            <w:r>
              <w:rPr>
                <w:color w:val="57585B"/>
                <w:sz w:val="16"/>
              </w:rPr>
              <w:t>et</w:t>
            </w:r>
            <w:r>
              <w:rPr>
                <w:color w:val="57585B"/>
                <w:spacing w:val="-5"/>
                <w:sz w:val="16"/>
              </w:rPr>
              <w:t> </w:t>
            </w:r>
            <w:r>
              <w:rPr>
                <w:color w:val="57585B"/>
                <w:sz w:val="16"/>
              </w:rPr>
              <w:t>d’apprentissage</w:t>
            </w:r>
            <w:r>
              <w:rPr>
                <w:color w:val="57585B"/>
                <w:spacing w:val="-8"/>
                <w:sz w:val="16"/>
              </w:rPr>
              <w:t> </w:t>
            </w:r>
            <w:r>
              <w:rPr>
                <w:color w:val="57585B"/>
                <w:sz w:val="16"/>
              </w:rPr>
              <w:t>adapté</w:t>
            </w:r>
            <w:r>
              <w:rPr>
                <w:color w:val="57585B"/>
                <w:spacing w:val="-4"/>
                <w:sz w:val="16"/>
              </w:rPr>
              <w:t> </w:t>
            </w:r>
            <w:r>
              <w:rPr>
                <w:color w:val="57585B"/>
                <w:sz w:val="16"/>
              </w:rPr>
              <w:t>au</w:t>
            </w:r>
            <w:r>
              <w:rPr>
                <w:color w:val="57585B"/>
                <w:spacing w:val="-4"/>
                <w:sz w:val="16"/>
              </w:rPr>
              <w:t> </w:t>
            </w:r>
            <w:r>
              <w:rPr>
                <w:color w:val="57585B"/>
                <w:sz w:val="16"/>
              </w:rPr>
              <w:t>niveau de développement des enfants, alignés sur les programmes scolaires et participant à leur mise en</w:t>
            </w:r>
            <w:r>
              <w:rPr>
                <w:color w:val="57585B"/>
                <w:spacing w:val="-12"/>
                <w:sz w:val="16"/>
              </w:rPr>
              <w:t> </w:t>
            </w:r>
            <w:r>
              <w:rPr>
                <w:color w:val="57585B"/>
                <w:sz w:val="16"/>
              </w:rPr>
              <w:t>œuvre.</w:t>
            </w:r>
          </w:p>
          <w:p>
            <w:pPr>
              <w:pStyle w:val="TableParagraph"/>
              <w:numPr>
                <w:ilvl w:val="0"/>
                <w:numId w:val="3"/>
              </w:numPr>
              <w:tabs>
                <w:tab w:pos="535" w:val="left" w:leader="none"/>
                <w:tab w:pos="536" w:val="left" w:leader="none"/>
              </w:tabs>
              <w:spacing w:line="240" w:lineRule="auto" w:before="114" w:after="0"/>
              <w:ind w:left="535" w:right="0" w:hanging="361"/>
              <w:jc w:val="left"/>
              <w:rPr>
                <w:sz w:val="16"/>
              </w:rPr>
            </w:pPr>
            <w:r>
              <w:rPr>
                <w:color w:val="57585B"/>
                <w:sz w:val="16"/>
              </w:rPr>
              <w:t>Augmenter le nombre de programmes de formation des enseignants</w:t>
            </w:r>
            <w:r>
              <w:rPr>
                <w:color w:val="57585B"/>
                <w:spacing w:val="-23"/>
                <w:sz w:val="16"/>
              </w:rPr>
              <w:t> </w:t>
            </w:r>
            <w:r>
              <w:rPr>
                <w:color w:val="57585B"/>
                <w:sz w:val="16"/>
              </w:rPr>
              <w:t>(dans</w:t>
            </w:r>
          </w:p>
          <w:p>
            <w:pPr>
              <w:pStyle w:val="TableParagraph"/>
              <w:spacing w:line="200" w:lineRule="atLeast" w:before="8"/>
              <w:ind w:left="535" w:right="719"/>
              <w:rPr>
                <w:sz w:val="16"/>
              </w:rPr>
            </w:pPr>
            <w:r>
              <w:rPr>
                <w:color w:val="57585B"/>
                <w:sz w:val="16"/>
              </w:rPr>
              <w:t>l’enseignement supérieur ou dans des établissements spécialisés) et renforcer les capacités des instituts de formation existants.</w:t>
            </w:r>
          </w:p>
        </w:tc>
      </w:tr>
    </w:tbl>
    <w:p>
      <w:pPr>
        <w:pStyle w:val="BodyText"/>
        <w:spacing w:before="4"/>
        <w:rPr>
          <w:b/>
          <w:sz w:val="24"/>
        </w:rPr>
      </w:pPr>
    </w:p>
    <w:tbl>
      <w:tblPr>
        <w:tblW w:w="0" w:type="auto"/>
        <w:jc w:val="left"/>
        <w:tblInd w:w="492"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3927"/>
        <w:gridCol w:w="6128"/>
      </w:tblGrid>
      <w:tr>
        <w:trPr>
          <w:trHeight w:val="875" w:hRule="atLeast"/>
        </w:trPr>
        <w:tc>
          <w:tcPr>
            <w:tcW w:w="3927" w:type="dxa"/>
            <w:tcBorders>
              <w:left w:val="nil"/>
            </w:tcBorders>
            <w:shd w:val="clear" w:color="auto" w:fill="F0F1F1"/>
          </w:tcPr>
          <w:p>
            <w:pPr>
              <w:pStyle w:val="TableParagraph"/>
              <w:spacing w:before="71"/>
              <w:ind w:left="25"/>
              <w:rPr>
                <w:b/>
                <w:sz w:val="18"/>
              </w:rPr>
            </w:pPr>
            <w:r>
              <w:rPr>
                <w:b/>
                <w:color w:val="57585B"/>
                <w:sz w:val="18"/>
              </w:rPr>
              <w:t>Problème</w:t>
            </w:r>
          </w:p>
          <w:p>
            <w:pPr>
              <w:pStyle w:val="TableParagraph"/>
              <w:spacing w:line="254" w:lineRule="auto" w:before="12"/>
              <w:ind w:left="25" w:right="35"/>
              <w:rPr>
                <w:b/>
                <w:sz w:val="16"/>
              </w:rPr>
            </w:pPr>
            <w:r>
              <w:rPr>
                <w:b/>
                <w:color w:val="79797C"/>
                <w:spacing w:val="-5"/>
                <w:sz w:val="16"/>
              </w:rPr>
              <w:t>Plusieurs programmes scolaires </w:t>
            </w:r>
            <w:r>
              <w:rPr>
                <w:b/>
                <w:color w:val="79797C"/>
                <w:spacing w:val="-4"/>
                <w:sz w:val="16"/>
              </w:rPr>
              <w:t>d’EPE </w:t>
            </w:r>
            <w:r>
              <w:rPr>
                <w:b/>
                <w:color w:val="79797C"/>
                <w:spacing w:val="-3"/>
                <w:sz w:val="16"/>
              </w:rPr>
              <w:t>sont </w:t>
            </w:r>
            <w:r>
              <w:rPr>
                <w:b/>
                <w:color w:val="79797C"/>
                <w:spacing w:val="-4"/>
                <w:sz w:val="16"/>
              </w:rPr>
              <w:t>appliqués </w:t>
            </w:r>
            <w:r>
              <w:rPr>
                <w:b/>
                <w:color w:val="79797C"/>
                <w:spacing w:val="-3"/>
                <w:sz w:val="16"/>
              </w:rPr>
              <w:t>par </w:t>
            </w:r>
            <w:r>
              <w:rPr>
                <w:b/>
                <w:color w:val="79797C"/>
                <w:spacing w:val="-4"/>
                <w:sz w:val="16"/>
              </w:rPr>
              <w:t>différents </w:t>
            </w:r>
            <w:r>
              <w:rPr>
                <w:b/>
                <w:color w:val="79797C"/>
                <w:spacing w:val="-5"/>
                <w:sz w:val="16"/>
              </w:rPr>
              <w:t>prestataires </w:t>
            </w:r>
            <w:r>
              <w:rPr>
                <w:b/>
                <w:color w:val="79797C"/>
                <w:sz w:val="16"/>
              </w:rPr>
              <w:t>de </w:t>
            </w:r>
            <w:r>
              <w:rPr>
                <w:b/>
                <w:color w:val="79797C"/>
                <w:spacing w:val="-5"/>
                <w:sz w:val="16"/>
              </w:rPr>
              <w:t>services </w:t>
            </w:r>
            <w:r>
              <w:rPr>
                <w:b/>
                <w:color w:val="79797C"/>
                <w:sz w:val="16"/>
              </w:rPr>
              <w:t>au</w:t>
            </w:r>
          </w:p>
          <w:p>
            <w:pPr>
              <w:pStyle w:val="TableParagraph"/>
              <w:spacing w:line="175" w:lineRule="exact"/>
              <w:ind w:left="25"/>
              <w:rPr>
                <w:b/>
                <w:sz w:val="16"/>
              </w:rPr>
            </w:pPr>
            <w:r>
              <w:rPr>
                <w:b/>
                <w:color w:val="79797C"/>
                <w:sz w:val="16"/>
              </w:rPr>
              <w:t>niveau national</w:t>
            </w:r>
          </w:p>
        </w:tc>
        <w:tc>
          <w:tcPr>
            <w:tcW w:w="6128" w:type="dxa"/>
            <w:tcBorders>
              <w:right w:val="nil"/>
            </w:tcBorders>
            <w:shd w:val="clear" w:color="auto" w:fill="F0F1F1"/>
          </w:tcPr>
          <w:p>
            <w:pPr>
              <w:pStyle w:val="TableParagraph"/>
              <w:spacing w:before="71"/>
              <w:ind w:left="174"/>
              <w:rPr>
                <w:b/>
                <w:sz w:val="18"/>
              </w:rPr>
            </w:pPr>
            <w:r>
              <w:rPr>
                <w:b/>
                <w:color w:val="57585B"/>
                <w:sz w:val="18"/>
              </w:rPr>
              <w:t>Objectif</w:t>
            </w:r>
          </w:p>
          <w:p>
            <w:pPr>
              <w:pStyle w:val="TableParagraph"/>
              <w:spacing w:line="254" w:lineRule="auto" w:before="12"/>
              <w:ind w:left="174"/>
              <w:rPr>
                <w:b/>
                <w:sz w:val="16"/>
              </w:rPr>
            </w:pPr>
            <w:r>
              <w:rPr>
                <w:b/>
                <w:color w:val="79797C"/>
                <w:spacing w:val="-4"/>
                <w:sz w:val="16"/>
              </w:rPr>
              <w:t>Assurer </w:t>
            </w:r>
            <w:r>
              <w:rPr>
                <w:b/>
                <w:color w:val="79797C"/>
                <w:sz w:val="16"/>
              </w:rPr>
              <w:t>une EPE </w:t>
            </w:r>
            <w:r>
              <w:rPr>
                <w:b/>
                <w:color w:val="79797C"/>
                <w:spacing w:val="-4"/>
                <w:sz w:val="16"/>
              </w:rPr>
              <w:t>équitable, pertinente </w:t>
            </w:r>
            <w:r>
              <w:rPr>
                <w:b/>
                <w:color w:val="79797C"/>
                <w:spacing w:val="-3"/>
                <w:sz w:val="16"/>
              </w:rPr>
              <w:t>et </w:t>
            </w:r>
            <w:r>
              <w:rPr>
                <w:b/>
                <w:color w:val="79797C"/>
                <w:sz w:val="16"/>
              </w:rPr>
              <w:t>de </w:t>
            </w:r>
            <w:r>
              <w:rPr>
                <w:b/>
                <w:color w:val="79797C"/>
                <w:spacing w:val="-4"/>
                <w:sz w:val="16"/>
              </w:rPr>
              <w:t>qualité permettant l’acquisition </w:t>
            </w:r>
            <w:r>
              <w:rPr>
                <w:b/>
                <w:color w:val="79797C"/>
                <w:spacing w:val="-3"/>
                <w:sz w:val="16"/>
              </w:rPr>
              <w:t>des </w:t>
            </w:r>
            <w:r>
              <w:rPr>
                <w:b/>
                <w:color w:val="79797C"/>
                <w:spacing w:val="-4"/>
                <w:sz w:val="16"/>
              </w:rPr>
              <w:t>connaissances, </w:t>
            </w:r>
            <w:r>
              <w:rPr>
                <w:b/>
                <w:color w:val="79797C"/>
                <w:spacing w:val="-3"/>
                <w:sz w:val="16"/>
              </w:rPr>
              <w:t>compétences </w:t>
            </w:r>
            <w:r>
              <w:rPr>
                <w:b/>
                <w:color w:val="79797C"/>
                <w:sz w:val="16"/>
              </w:rPr>
              <w:t>et </w:t>
            </w:r>
            <w:r>
              <w:rPr>
                <w:b/>
                <w:color w:val="79797C"/>
                <w:spacing w:val="-3"/>
                <w:sz w:val="16"/>
              </w:rPr>
              <w:t>valeurs nécessaires </w:t>
            </w:r>
            <w:r>
              <w:rPr>
                <w:b/>
                <w:color w:val="79797C"/>
                <w:sz w:val="16"/>
              </w:rPr>
              <w:t>pour </w:t>
            </w:r>
            <w:r>
              <w:rPr>
                <w:b/>
                <w:color w:val="79797C"/>
                <w:spacing w:val="-4"/>
                <w:sz w:val="16"/>
              </w:rPr>
              <w:t>répondre </w:t>
            </w:r>
            <w:r>
              <w:rPr>
                <w:b/>
                <w:color w:val="79797C"/>
                <w:sz w:val="16"/>
              </w:rPr>
              <w:t>aux</w:t>
            </w:r>
          </w:p>
          <w:p>
            <w:pPr>
              <w:pStyle w:val="TableParagraph"/>
              <w:spacing w:line="175" w:lineRule="exact"/>
              <w:ind w:left="174"/>
              <w:rPr>
                <w:b/>
                <w:sz w:val="16"/>
              </w:rPr>
            </w:pPr>
            <w:r>
              <w:rPr>
                <w:b/>
                <w:color w:val="79797C"/>
                <w:sz w:val="16"/>
              </w:rPr>
              <w:t>différents besoins des jeunes élèves</w:t>
            </w:r>
          </w:p>
        </w:tc>
      </w:tr>
      <w:tr>
        <w:trPr>
          <w:trHeight w:val="3076" w:hRule="atLeast"/>
        </w:trPr>
        <w:tc>
          <w:tcPr>
            <w:tcW w:w="3927" w:type="dxa"/>
            <w:tcBorders>
              <w:left w:val="nil"/>
            </w:tcBorders>
            <w:shd w:val="clear" w:color="auto" w:fill="F0F1F1"/>
          </w:tcPr>
          <w:p>
            <w:pPr>
              <w:pStyle w:val="TableParagraph"/>
              <w:spacing w:before="125"/>
              <w:ind w:left="25"/>
              <w:rPr>
                <w:b/>
                <w:sz w:val="16"/>
              </w:rPr>
            </w:pPr>
            <w:r>
              <w:rPr>
                <w:b/>
                <w:color w:val="57585B"/>
                <w:sz w:val="16"/>
              </w:rPr>
              <w:t>Causes profondes :</w:t>
            </w:r>
          </w:p>
          <w:p>
            <w:pPr>
              <w:pStyle w:val="TableParagraph"/>
              <w:numPr>
                <w:ilvl w:val="0"/>
                <w:numId w:val="4"/>
              </w:numPr>
              <w:tabs>
                <w:tab w:pos="384" w:val="left" w:leader="none"/>
                <w:tab w:pos="385" w:val="left" w:leader="none"/>
              </w:tabs>
              <w:spacing w:line="268" w:lineRule="auto" w:before="106" w:after="0"/>
              <w:ind w:left="385" w:right="836" w:hanging="360"/>
              <w:jc w:val="left"/>
              <w:rPr>
                <w:sz w:val="16"/>
              </w:rPr>
            </w:pPr>
            <w:r>
              <w:rPr>
                <w:color w:val="57585B"/>
                <w:spacing w:val="-3"/>
                <w:sz w:val="16"/>
              </w:rPr>
              <w:t>Le </w:t>
            </w:r>
            <w:r>
              <w:rPr>
                <w:color w:val="57585B"/>
                <w:spacing w:val="-4"/>
                <w:sz w:val="16"/>
              </w:rPr>
              <w:t>programme scolaire </w:t>
            </w:r>
            <w:r>
              <w:rPr>
                <w:color w:val="57585B"/>
                <w:sz w:val="16"/>
              </w:rPr>
              <w:t>d’EPE </w:t>
            </w:r>
            <w:r>
              <w:rPr>
                <w:color w:val="57585B"/>
                <w:spacing w:val="-3"/>
                <w:sz w:val="16"/>
              </w:rPr>
              <w:t>n’est</w:t>
            </w:r>
            <w:r>
              <w:rPr>
                <w:color w:val="57585B"/>
                <w:spacing w:val="-32"/>
                <w:sz w:val="16"/>
              </w:rPr>
              <w:t> </w:t>
            </w:r>
            <w:r>
              <w:rPr>
                <w:color w:val="57585B"/>
                <w:sz w:val="16"/>
              </w:rPr>
              <w:t>pas </w:t>
            </w:r>
            <w:r>
              <w:rPr>
                <w:color w:val="57585B"/>
                <w:spacing w:val="-4"/>
                <w:sz w:val="16"/>
              </w:rPr>
              <w:t>obligatoire </w:t>
            </w:r>
            <w:r>
              <w:rPr>
                <w:color w:val="57585B"/>
                <w:sz w:val="16"/>
              </w:rPr>
              <w:t>ni</w:t>
            </w:r>
            <w:r>
              <w:rPr>
                <w:color w:val="57585B"/>
                <w:spacing w:val="-6"/>
                <w:sz w:val="16"/>
              </w:rPr>
              <w:t> </w:t>
            </w:r>
            <w:r>
              <w:rPr>
                <w:color w:val="57585B"/>
                <w:spacing w:val="-4"/>
                <w:sz w:val="16"/>
              </w:rPr>
              <w:t>encadré.</w:t>
            </w:r>
          </w:p>
          <w:p>
            <w:pPr>
              <w:pStyle w:val="TableParagraph"/>
              <w:numPr>
                <w:ilvl w:val="0"/>
                <w:numId w:val="4"/>
              </w:numPr>
              <w:tabs>
                <w:tab w:pos="384" w:val="left" w:leader="none"/>
                <w:tab w:pos="385" w:val="left" w:leader="none"/>
              </w:tabs>
              <w:spacing w:line="271" w:lineRule="auto" w:before="115" w:after="0"/>
              <w:ind w:left="385" w:right="521" w:hanging="360"/>
              <w:jc w:val="left"/>
              <w:rPr>
                <w:sz w:val="16"/>
              </w:rPr>
            </w:pPr>
            <w:r>
              <w:rPr>
                <w:color w:val="57585B"/>
                <w:spacing w:val="-3"/>
                <w:sz w:val="16"/>
              </w:rPr>
              <w:t>Les </w:t>
            </w:r>
            <w:r>
              <w:rPr>
                <w:color w:val="57585B"/>
                <w:spacing w:val="-5"/>
                <w:sz w:val="16"/>
              </w:rPr>
              <w:t>connaissances </w:t>
            </w:r>
            <w:r>
              <w:rPr>
                <w:color w:val="57585B"/>
                <w:spacing w:val="-3"/>
                <w:sz w:val="16"/>
              </w:rPr>
              <w:t>des </w:t>
            </w:r>
            <w:r>
              <w:rPr>
                <w:color w:val="57585B"/>
                <w:spacing w:val="-5"/>
                <w:sz w:val="16"/>
              </w:rPr>
              <w:t>enseignants </w:t>
            </w:r>
            <w:r>
              <w:rPr>
                <w:color w:val="57585B"/>
                <w:sz w:val="16"/>
              </w:rPr>
              <w:t>ne </w:t>
            </w:r>
            <w:r>
              <w:rPr>
                <w:color w:val="57585B"/>
                <w:spacing w:val="-5"/>
                <w:sz w:val="16"/>
              </w:rPr>
              <w:t>leur permettent pas </w:t>
            </w:r>
            <w:r>
              <w:rPr>
                <w:color w:val="57585B"/>
                <w:sz w:val="16"/>
              </w:rPr>
              <w:t>de </w:t>
            </w:r>
            <w:r>
              <w:rPr>
                <w:color w:val="57585B"/>
                <w:spacing w:val="-5"/>
                <w:sz w:val="16"/>
              </w:rPr>
              <w:t>concevoir </w:t>
            </w:r>
            <w:r>
              <w:rPr>
                <w:color w:val="57585B"/>
                <w:spacing w:val="-3"/>
                <w:sz w:val="16"/>
              </w:rPr>
              <w:t>des </w:t>
            </w:r>
            <w:r>
              <w:rPr>
                <w:color w:val="57585B"/>
                <w:spacing w:val="-5"/>
                <w:sz w:val="16"/>
              </w:rPr>
              <w:t>séquences pédagogiques</w:t>
            </w:r>
            <w:r>
              <w:rPr>
                <w:color w:val="57585B"/>
                <w:spacing w:val="-10"/>
                <w:sz w:val="16"/>
              </w:rPr>
              <w:t> </w:t>
            </w:r>
            <w:r>
              <w:rPr>
                <w:color w:val="57585B"/>
                <w:spacing w:val="-4"/>
                <w:sz w:val="16"/>
              </w:rPr>
              <w:t>afin</w:t>
            </w:r>
            <w:r>
              <w:rPr>
                <w:color w:val="57585B"/>
                <w:spacing w:val="-13"/>
                <w:sz w:val="16"/>
              </w:rPr>
              <w:t> </w:t>
            </w:r>
            <w:r>
              <w:rPr>
                <w:color w:val="57585B"/>
                <w:sz w:val="16"/>
              </w:rPr>
              <w:t>de</w:t>
            </w:r>
            <w:r>
              <w:rPr>
                <w:color w:val="57585B"/>
                <w:spacing w:val="-8"/>
                <w:sz w:val="16"/>
              </w:rPr>
              <w:t> </w:t>
            </w:r>
            <w:r>
              <w:rPr>
                <w:color w:val="57585B"/>
                <w:spacing w:val="-5"/>
                <w:sz w:val="16"/>
              </w:rPr>
              <w:t>mettre</w:t>
            </w:r>
            <w:r>
              <w:rPr>
                <w:color w:val="57585B"/>
                <w:spacing w:val="-13"/>
                <w:sz w:val="16"/>
              </w:rPr>
              <w:t> </w:t>
            </w:r>
            <w:r>
              <w:rPr>
                <w:color w:val="57585B"/>
                <w:sz w:val="16"/>
              </w:rPr>
              <w:t>en</w:t>
            </w:r>
            <w:r>
              <w:rPr>
                <w:color w:val="57585B"/>
                <w:spacing w:val="-8"/>
                <w:sz w:val="16"/>
              </w:rPr>
              <w:t> </w:t>
            </w:r>
            <w:r>
              <w:rPr>
                <w:color w:val="57585B"/>
                <w:spacing w:val="-5"/>
                <w:sz w:val="16"/>
              </w:rPr>
              <w:t>application</w:t>
            </w:r>
            <w:r>
              <w:rPr>
                <w:color w:val="57585B"/>
                <w:spacing w:val="-9"/>
                <w:sz w:val="16"/>
              </w:rPr>
              <w:t> </w:t>
            </w:r>
            <w:r>
              <w:rPr>
                <w:color w:val="57585B"/>
                <w:spacing w:val="-3"/>
                <w:sz w:val="16"/>
              </w:rPr>
              <w:t>le </w:t>
            </w:r>
            <w:r>
              <w:rPr>
                <w:color w:val="57585B"/>
                <w:spacing w:val="-5"/>
                <w:sz w:val="16"/>
              </w:rPr>
              <w:t>programme</w:t>
            </w:r>
            <w:r>
              <w:rPr>
                <w:color w:val="57585B"/>
                <w:spacing w:val="-9"/>
                <w:sz w:val="16"/>
              </w:rPr>
              <w:t> </w:t>
            </w:r>
            <w:r>
              <w:rPr>
                <w:color w:val="57585B"/>
                <w:spacing w:val="-5"/>
                <w:sz w:val="16"/>
              </w:rPr>
              <w:t>scolaire.</w:t>
            </w:r>
          </w:p>
          <w:p>
            <w:pPr>
              <w:pStyle w:val="TableParagraph"/>
              <w:numPr>
                <w:ilvl w:val="0"/>
                <w:numId w:val="4"/>
              </w:numPr>
              <w:tabs>
                <w:tab w:pos="384" w:val="left" w:leader="none"/>
                <w:tab w:pos="385" w:val="left" w:leader="none"/>
              </w:tabs>
              <w:spacing w:line="280" w:lineRule="auto" w:before="106" w:after="0"/>
              <w:ind w:left="385" w:right="223" w:hanging="360"/>
              <w:jc w:val="left"/>
              <w:rPr>
                <w:sz w:val="16"/>
              </w:rPr>
            </w:pPr>
            <w:r>
              <w:rPr>
                <w:color w:val="57585B"/>
                <w:spacing w:val="-3"/>
                <w:sz w:val="16"/>
              </w:rPr>
              <w:t>Les enseignants manquent </w:t>
            </w:r>
            <w:r>
              <w:rPr>
                <w:color w:val="57585B"/>
                <w:sz w:val="16"/>
              </w:rPr>
              <w:t>de </w:t>
            </w:r>
            <w:r>
              <w:rPr>
                <w:color w:val="57585B"/>
                <w:spacing w:val="-3"/>
                <w:sz w:val="16"/>
              </w:rPr>
              <w:t>ressources pour </w:t>
            </w:r>
            <w:r>
              <w:rPr>
                <w:color w:val="57585B"/>
                <w:spacing w:val="-4"/>
                <w:sz w:val="16"/>
              </w:rPr>
              <w:t>les guider </w:t>
            </w:r>
            <w:r>
              <w:rPr>
                <w:color w:val="57585B"/>
                <w:spacing w:val="-3"/>
                <w:sz w:val="16"/>
              </w:rPr>
              <w:t>dans la mise en </w:t>
            </w:r>
            <w:r>
              <w:rPr>
                <w:color w:val="57585B"/>
                <w:spacing w:val="-4"/>
                <w:sz w:val="16"/>
              </w:rPr>
              <w:t>œuvre </w:t>
            </w:r>
            <w:r>
              <w:rPr>
                <w:color w:val="57585B"/>
                <w:sz w:val="16"/>
              </w:rPr>
              <w:t>du </w:t>
            </w:r>
            <w:r>
              <w:rPr>
                <w:color w:val="57585B"/>
                <w:spacing w:val="-4"/>
                <w:sz w:val="16"/>
              </w:rPr>
              <w:t>programme scolaire.</w:t>
            </w:r>
          </w:p>
        </w:tc>
        <w:tc>
          <w:tcPr>
            <w:tcW w:w="6128" w:type="dxa"/>
            <w:tcBorders>
              <w:right w:val="nil"/>
            </w:tcBorders>
            <w:shd w:val="clear" w:color="auto" w:fill="F0F1F1"/>
          </w:tcPr>
          <w:p>
            <w:pPr>
              <w:pStyle w:val="TableParagraph"/>
              <w:spacing w:before="125"/>
              <w:ind w:left="174"/>
              <w:rPr>
                <w:b/>
                <w:sz w:val="16"/>
              </w:rPr>
            </w:pPr>
            <w:r>
              <w:rPr>
                <w:b/>
                <w:color w:val="57585B"/>
                <w:sz w:val="16"/>
              </w:rPr>
              <w:t>Stratégies proposées :</w:t>
            </w:r>
          </w:p>
          <w:p>
            <w:pPr>
              <w:pStyle w:val="TableParagraph"/>
              <w:numPr>
                <w:ilvl w:val="0"/>
                <w:numId w:val="5"/>
              </w:numPr>
              <w:tabs>
                <w:tab w:pos="535" w:val="left" w:leader="none"/>
                <w:tab w:pos="536" w:val="left" w:leader="none"/>
              </w:tabs>
              <w:spacing w:line="268" w:lineRule="auto" w:before="106" w:after="0"/>
              <w:ind w:left="535" w:right="811" w:hanging="361"/>
              <w:jc w:val="left"/>
              <w:rPr>
                <w:sz w:val="16"/>
              </w:rPr>
            </w:pPr>
            <w:r>
              <w:rPr>
                <w:color w:val="57585B"/>
                <w:sz w:val="16"/>
              </w:rPr>
              <w:t>Élaborer </w:t>
            </w:r>
            <w:r>
              <w:rPr>
                <w:color w:val="57585B"/>
                <w:spacing w:val="-3"/>
                <w:sz w:val="16"/>
              </w:rPr>
              <w:t>un </w:t>
            </w:r>
            <w:r>
              <w:rPr>
                <w:color w:val="57585B"/>
                <w:sz w:val="16"/>
              </w:rPr>
              <w:t>cadre pédagogique complet sur l’EPE (vision, objectifs, normes, principes,</w:t>
            </w:r>
            <w:r>
              <w:rPr>
                <w:color w:val="57585B"/>
                <w:spacing w:val="-6"/>
                <w:sz w:val="16"/>
              </w:rPr>
              <w:t> </w:t>
            </w:r>
            <w:r>
              <w:rPr>
                <w:color w:val="57585B"/>
                <w:sz w:val="16"/>
              </w:rPr>
              <w:t>etc.).</w:t>
            </w:r>
          </w:p>
          <w:p>
            <w:pPr>
              <w:pStyle w:val="TableParagraph"/>
              <w:numPr>
                <w:ilvl w:val="0"/>
                <w:numId w:val="5"/>
              </w:numPr>
              <w:tabs>
                <w:tab w:pos="535" w:val="left" w:leader="none"/>
                <w:tab w:pos="536" w:val="left" w:leader="none"/>
              </w:tabs>
              <w:spacing w:line="268" w:lineRule="auto" w:before="115" w:after="0"/>
              <w:ind w:left="535" w:right="721" w:hanging="361"/>
              <w:jc w:val="left"/>
              <w:rPr>
                <w:sz w:val="16"/>
              </w:rPr>
            </w:pPr>
            <w:r>
              <w:rPr>
                <w:color w:val="57585B"/>
                <w:sz w:val="16"/>
              </w:rPr>
              <w:t>Publier des directives stratégiques (ou d’autres documents réglementaires</w:t>
            </w:r>
            <w:r>
              <w:rPr>
                <w:color w:val="57585B"/>
                <w:spacing w:val="-9"/>
                <w:sz w:val="16"/>
              </w:rPr>
              <w:t> </w:t>
            </w:r>
            <w:r>
              <w:rPr>
                <w:color w:val="57585B"/>
                <w:sz w:val="16"/>
              </w:rPr>
              <w:t>pertinents)</w:t>
            </w:r>
            <w:r>
              <w:rPr>
                <w:color w:val="57585B"/>
                <w:spacing w:val="-7"/>
                <w:sz w:val="16"/>
              </w:rPr>
              <w:t> </w:t>
            </w:r>
            <w:r>
              <w:rPr>
                <w:color w:val="57585B"/>
                <w:sz w:val="16"/>
              </w:rPr>
              <w:t>rendant</w:t>
            </w:r>
            <w:r>
              <w:rPr>
                <w:color w:val="57585B"/>
                <w:spacing w:val="-5"/>
                <w:sz w:val="16"/>
              </w:rPr>
              <w:t> </w:t>
            </w:r>
            <w:r>
              <w:rPr>
                <w:color w:val="57585B"/>
                <w:sz w:val="16"/>
              </w:rPr>
              <w:t>obligatoire</w:t>
            </w:r>
            <w:r>
              <w:rPr>
                <w:color w:val="57585B"/>
                <w:spacing w:val="-8"/>
                <w:sz w:val="16"/>
              </w:rPr>
              <w:t> </w:t>
            </w:r>
            <w:r>
              <w:rPr>
                <w:color w:val="57585B"/>
                <w:sz w:val="16"/>
              </w:rPr>
              <w:t>un</w:t>
            </w:r>
            <w:r>
              <w:rPr>
                <w:color w:val="57585B"/>
                <w:spacing w:val="-3"/>
                <w:sz w:val="16"/>
              </w:rPr>
              <w:t> </w:t>
            </w:r>
            <w:r>
              <w:rPr>
                <w:color w:val="57585B"/>
                <w:sz w:val="16"/>
              </w:rPr>
              <w:t>cadre</w:t>
            </w:r>
            <w:r>
              <w:rPr>
                <w:color w:val="57585B"/>
                <w:spacing w:val="-4"/>
                <w:sz w:val="16"/>
              </w:rPr>
              <w:t> </w:t>
            </w:r>
            <w:r>
              <w:rPr>
                <w:color w:val="57585B"/>
                <w:sz w:val="16"/>
              </w:rPr>
              <w:t>pédagogique national.</w:t>
            </w:r>
          </w:p>
          <w:p>
            <w:pPr>
              <w:pStyle w:val="TableParagraph"/>
              <w:numPr>
                <w:ilvl w:val="0"/>
                <w:numId w:val="5"/>
              </w:numPr>
              <w:tabs>
                <w:tab w:pos="535" w:val="left" w:leader="none"/>
                <w:tab w:pos="536" w:val="left" w:leader="none"/>
              </w:tabs>
              <w:spacing w:line="271" w:lineRule="auto" w:before="115" w:after="0"/>
              <w:ind w:left="535" w:right="641" w:hanging="361"/>
              <w:jc w:val="left"/>
              <w:rPr>
                <w:sz w:val="16"/>
              </w:rPr>
            </w:pPr>
            <w:r>
              <w:rPr>
                <w:color w:val="57585B"/>
                <w:sz w:val="16"/>
              </w:rPr>
              <w:t>Renforcer les capacités des enseignants en matière de mise en application du programme scolaire, notamment en leur fournissant les supports d’enseignement et d’apprentissage nécessaire (guides de l’enseignant,</w:t>
            </w:r>
            <w:r>
              <w:rPr>
                <w:color w:val="57585B"/>
                <w:spacing w:val="-6"/>
                <w:sz w:val="16"/>
              </w:rPr>
              <w:t> </w:t>
            </w:r>
            <w:r>
              <w:rPr>
                <w:color w:val="57585B"/>
                <w:sz w:val="16"/>
              </w:rPr>
              <w:t>etc.).</w:t>
            </w:r>
          </w:p>
          <w:p>
            <w:pPr>
              <w:pStyle w:val="TableParagraph"/>
              <w:numPr>
                <w:ilvl w:val="0"/>
                <w:numId w:val="5"/>
              </w:numPr>
              <w:tabs>
                <w:tab w:pos="535" w:val="left" w:leader="none"/>
                <w:tab w:pos="536" w:val="left" w:leader="none"/>
              </w:tabs>
              <w:spacing w:line="210" w:lineRule="atLeast" w:before="91" w:after="0"/>
              <w:ind w:left="535" w:right="462" w:hanging="361"/>
              <w:jc w:val="left"/>
              <w:rPr>
                <w:sz w:val="16"/>
              </w:rPr>
            </w:pPr>
            <w:r>
              <w:rPr>
                <w:color w:val="57585B"/>
                <w:sz w:val="16"/>
              </w:rPr>
              <w:t>Contrôler</w:t>
            </w:r>
            <w:r>
              <w:rPr>
                <w:color w:val="57585B"/>
                <w:spacing w:val="-7"/>
                <w:sz w:val="16"/>
              </w:rPr>
              <w:t> </w:t>
            </w:r>
            <w:r>
              <w:rPr>
                <w:color w:val="57585B"/>
                <w:sz w:val="16"/>
              </w:rPr>
              <w:t>régulièrement</w:t>
            </w:r>
            <w:r>
              <w:rPr>
                <w:color w:val="57585B"/>
                <w:spacing w:val="-4"/>
                <w:sz w:val="16"/>
              </w:rPr>
              <w:t> </w:t>
            </w:r>
            <w:r>
              <w:rPr>
                <w:color w:val="57585B"/>
                <w:sz w:val="16"/>
              </w:rPr>
              <w:t>la</w:t>
            </w:r>
            <w:r>
              <w:rPr>
                <w:color w:val="57585B"/>
                <w:spacing w:val="-3"/>
                <w:sz w:val="16"/>
              </w:rPr>
              <w:t> </w:t>
            </w:r>
            <w:r>
              <w:rPr>
                <w:color w:val="57585B"/>
                <w:sz w:val="16"/>
              </w:rPr>
              <w:t>bonne</w:t>
            </w:r>
            <w:r>
              <w:rPr>
                <w:color w:val="57585B"/>
                <w:spacing w:val="-8"/>
                <w:sz w:val="16"/>
              </w:rPr>
              <w:t> </w:t>
            </w:r>
            <w:r>
              <w:rPr>
                <w:color w:val="57585B"/>
                <w:sz w:val="16"/>
              </w:rPr>
              <w:t>mise</w:t>
            </w:r>
            <w:r>
              <w:rPr>
                <w:color w:val="57585B"/>
                <w:spacing w:val="-3"/>
                <w:sz w:val="16"/>
              </w:rPr>
              <w:t> </w:t>
            </w:r>
            <w:r>
              <w:rPr>
                <w:color w:val="57585B"/>
                <w:sz w:val="16"/>
              </w:rPr>
              <w:t>en</w:t>
            </w:r>
            <w:r>
              <w:rPr>
                <w:color w:val="57585B"/>
                <w:spacing w:val="-3"/>
                <w:sz w:val="16"/>
              </w:rPr>
              <w:t> </w:t>
            </w:r>
            <w:r>
              <w:rPr>
                <w:color w:val="57585B"/>
                <w:sz w:val="16"/>
              </w:rPr>
              <w:t>œuvre</w:t>
            </w:r>
            <w:r>
              <w:rPr>
                <w:color w:val="57585B"/>
                <w:spacing w:val="-3"/>
                <w:sz w:val="16"/>
              </w:rPr>
              <w:t> </w:t>
            </w:r>
            <w:r>
              <w:rPr>
                <w:color w:val="57585B"/>
                <w:sz w:val="16"/>
              </w:rPr>
              <w:t>du</w:t>
            </w:r>
            <w:r>
              <w:rPr>
                <w:color w:val="57585B"/>
                <w:spacing w:val="-8"/>
                <w:sz w:val="16"/>
              </w:rPr>
              <w:t> </w:t>
            </w:r>
            <w:r>
              <w:rPr>
                <w:color w:val="57585B"/>
                <w:sz w:val="16"/>
              </w:rPr>
              <w:t>programme</w:t>
            </w:r>
            <w:r>
              <w:rPr>
                <w:color w:val="57585B"/>
                <w:spacing w:val="-3"/>
                <w:sz w:val="16"/>
              </w:rPr>
              <w:t> </w:t>
            </w:r>
            <w:r>
              <w:rPr>
                <w:color w:val="57585B"/>
                <w:sz w:val="16"/>
              </w:rPr>
              <w:t>scolaire par les différents prestataires de</w:t>
            </w:r>
            <w:r>
              <w:rPr>
                <w:color w:val="57585B"/>
                <w:spacing w:val="-10"/>
                <w:sz w:val="16"/>
              </w:rPr>
              <w:t> </w:t>
            </w:r>
            <w:r>
              <w:rPr>
                <w:color w:val="57585B"/>
                <w:sz w:val="16"/>
              </w:rPr>
              <w:t>services.</w:t>
            </w:r>
          </w:p>
        </w:tc>
      </w:tr>
    </w:tbl>
    <w:p>
      <w:pPr>
        <w:spacing w:after="0" w:line="210" w:lineRule="atLeast"/>
        <w:jc w:val="left"/>
        <w:rPr>
          <w:sz w:val="16"/>
        </w:rPr>
        <w:sectPr>
          <w:headerReference w:type="default" r:id="rId7"/>
          <w:pgSz w:w="12240" w:h="15840"/>
          <w:pgMar w:header="653" w:footer="0" w:top="840" w:bottom="280" w:left="720" w:right="480"/>
          <w:pgNumType w:start="2"/>
        </w:sectPr>
      </w:pPr>
    </w:p>
    <w:p>
      <w:pPr>
        <w:spacing w:before="151"/>
        <w:ind w:left="415" w:right="690" w:firstLine="0"/>
        <w:jc w:val="both"/>
        <w:rPr>
          <w:b/>
          <w:sz w:val="24"/>
        </w:rPr>
      </w:pPr>
      <w:r>
        <w:rPr>
          <w:b/>
          <w:color w:val="57585B"/>
          <w:sz w:val="24"/>
        </w:rPr>
        <w:t>Conseils, questions directrices et modèle permettant de sélectionner et de</w:t>
      </w:r>
      <w:r>
        <w:rPr>
          <w:b/>
          <w:color w:val="57585B"/>
          <w:spacing w:val="-34"/>
          <w:sz w:val="24"/>
        </w:rPr>
        <w:t> </w:t>
      </w:r>
      <w:r>
        <w:rPr>
          <w:b/>
          <w:color w:val="57585B"/>
          <w:sz w:val="24"/>
        </w:rPr>
        <w:t>hiérarchiser les stratégies</w:t>
      </w:r>
      <w:r>
        <w:rPr>
          <w:b/>
          <w:color w:val="57585B"/>
          <w:spacing w:val="-3"/>
          <w:sz w:val="24"/>
        </w:rPr>
        <w:t> </w:t>
      </w:r>
      <w:r>
        <w:rPr>
          <w:b/>
          <w:color w:val="57585B"/>
          <w:sz w:val="24"/>
        </w:rPr>
        <w:t>d’EPE</w:t>
      </w:r>
    </w:p>
    <w:p>
      <w:pPr>
        <w:pStyle w:val="BodyText"/>
        <w:spacing w:line="295" w:lineRule="auto" w:before="149"/>
        <w:ind w:left="415" w:right="643"/>
        <w:jc w:val="both"/>
      </w:pPr>
      <w:r>
        <w:rPr>
          <w:color w:val="57585B"/>
        </w:rPr>
        <w:t>Après avoir examiné et affiné vos stratégies en matière d’EPE, il est important de sélectionner et de définir celles à inclure en priorité dans le plan sectoriel d’éducation car il est peu probable que celui-ci puisse résoudre tous les problèmes identifiés.</w:t>
      </w:r>
    </w:p>
    <w:p>
      <w:pPr>
        <w:pStyle w:val="BodyText"/>
        <w:spacing w:line="295" w:lineRule="auto" w:before="106"/>
        <w:ind w:left="415" w:right="641"/>
        <w:jc w:val="both"/>
      </w:pPr>
      <w:r>
        <w:rPr>
          <w:color w:val="57585B"/>
        </w:rPr>
        <w:t>Les conseils et questions directrices de cette section vous aideront à sélectionner puis hiérarchiser les stratégies d’EPE à inclure dans le plan sectoriel d’éducation. Vous trouverez également ci-après un tableau qui vous permettra de consigner les réflexions issues de vos réponses aux questions directrices et aux conseils fournis dans le présent document.</w:t>
      </w:r>
    </w:p>
    <w:p>
      <w:pPr>
        <w:pStyle w:val="BodyText"/>
        <w:rPr>
          <w:sz w:val="20"/>
        </w:rPr>
      </w:pPr>
    </w:p>
    <w:p>
      <w:pPr>
        <w:pStyle w:val="BodyText"/>
        <w:spacing w:before="7"/>
        <w:rPr>
          <w:sz w:val="22"/>
        </w:rPr>
      </w:pPr>
    </w:p>
    <w:p>
      <w:pPr>
        <w:pStyle w:val="Heading1"/>
        <w:spacing w:before="0"/>
      </w:pPr>
      <w:bookmarkStart w:name="Conseils pour sélectionner et hiérarchis" w:id="15"/>
      <w:bookmarkEnd w:id="15"/>
      <w:r>
        <w:rPr>
          <w:b w:val="0"/>
        </w:rPr>
      </w:r>
      <w:r>
        <w:rPr>
          <w:color w:val="913592"/>
        </w:rPr>
        <w:t>Conseils pour sélectionner et hiérarchiser les stratégies d’EPE</w:t>
      </w:r>
    </w:p>
    <w:p>
      <w:pPr>
        <w:pStyle w:val="BodyText"/>
        <w:rPr>
          <w:b/>
          <w:sz w:val="26"/>
        </w:rPr>
      </w:pPr>
    </w:p>
    <w:p>
      <w:pPr>
        <w:spacing w:line="290" w:lineRule="auto" w:before="165"/>
        <w:ind w:left="1266" w:right="642" w:firstLine="0"/>
        <w:jc w:val="both"/>
        <w:rPr>
          <w:sz w:val="18"/>
        </w:rPr>
      </w:pPr>
      <w:r>
        <w:rPr/>
        <w:pict>
          <v:line style="position:absolute;mso-position-horizontal-relative:page;mso-position-vertical-relative:paragraph;z-index:-16096" from="294.380005pt,20.190901pt" to="439.930005pt,20.190901pt" stroked="true" strokeweight=".75pt" strokecolor="#57585b">
            <v:stroke dashstyle="solid"/>
            <w10:wrap type="none"/>
          </v:line>
        </w:pict>
      </w:r>
      <w:r>
        <w:rPr/>
        <w:pict>
          <v:group style="position:absolute;margin-left:57.099998pt;margin-top:11.075901pt;width:25.35pt;height:18.350pt;mso-position-horizontal-relative:page;mso-position-vertical-relative:paragraph;z-index:1216" coordorigin="1142,222" coordsize="507,367">
            <v:shape style="position:absolute;left:1142;top:221;width:367;height:367" type="#_x0000_t75" stroked="false">
              <v:imagedata r:id="rId8" o:title=""/>
            </v:shape>
            <v:shape style="position:absolute;left:1259;top:253;width:367;height:219" coordorigin="1259,254" coordsize="367,219" path="m1259,334l1339,473,1626,254e" filled="false" stroked="true" strokeweight="2.25pt" strokecolor="#913591">
              <v:path arrowok="t"/>
              <v:stroke dashstyle="solid"/>
            </v:shape>
            <w10:wrap type="none"/>
          </v:group>
        </w:pict>
      </w:r>
      <w:r>
        <w:rPr>
          <w:b/>
          <w:color w:val="913592"/>
          <w:sz w:val="22"/>
        </w:rPr>
        <w:t>Conseil n</w:t>
      </w:r>
      <w:r>
        <w:rPr>
          <w:b/>
          <w:color w:val="913592"/>
          <w:position w:val="8"/>
          <w:sz w:val="14"/>
        </w:rPr>
        <w:t>o </w:t>
      </w:r>
      <w:r>
        <w:rPr>
          <w:b/>
          <w:color w:val="913592"/>
          <w:sz w:val="22"/>
        </w:rPr>
        <w:t>1 : </w:t>
      </w:r>
      <w:r>
        <w:rPr>
          <w:color w:val="57585B"/>
          <w:sz w:val="18"/>
        </w:rPr>
        <w:t>Commencez par consulter la </w:t>
      </w:r>
      <w:hyperlink r:id="rId9">
        <w:r>
          <w:rPr>
            <w:color w:val="57585B"/>
            <w:sz w:val="18"/>
          </w:rPr>
          <w:t>section 2.3 du module 4 du MOOC</w:t>
        </w:r>
      </w:hyperlink>
      <w:r>
        <w:rPr>
          <w:color w:val="57585B"/>
          <w:position w:val="6"/>
          <w:sz w:val="12"/>
        </w:rPr>
        <w:t>3 </w:t>
      </w:r>
      <w:r>
        <w:rPr>
          <w:color w:val="57585B"/>
          <w:sz w:val="18"/>
        </w:rPr>
        <w:t>(portant sur la sélection des politiques prioritaires) afin d’obtenir des indications sur les éléments à prendre en compte pour positionner les stratégies d’EPE dans le cadre de la vision et des enjeux du secteur de l’éducation. Cette étape initiale permet d’effectuer une </w:t>
      </w:r>
      <w:r>
        <w:rPr>
          <w:b/>
          <w:color w:val="57585B"/>
          <w:sz w:val="18"/>
        </w:rPr>
        <w:t>première hiérarchisation, de procéder à des arbitrages et d’aligner les stratégies d’EPE sur les priorités du secteur de l’éducation</w:t>
      </w:r>
      <w:r>
        <w:rPr>
          <w:color w:val="57585B"/>
          <w:sz w:val="18"/>
        </w:rPr>
        <w:t>. Vous pourrez ensuite vous reporter aux questions directrices ci-dessous afin d’approfondir votre réflexion et de définir les stratégies d’EPE prioritaires.</w:t>
      </w:r>
    </w:p>
    <w:p>
      <w:pPr>
        <w:pStyle w:val="BodyText"/>
        <w:rPr>
          <w:sz w:val="20"/>
        </w:rPr>
      </w:pPr>
    </w:p>
    <w:p>
      <w:pPr>
        <w:spacing w:line="278" w:lineRule="auto" w:before="162"/>
        <w:ind w:left="1266" w:right="639" w:firstLine="0"/>
        <w:jc w:val="both"/>
        <w:rPr>
          <w:b/>
          <w:sz w:val="18"/>
        </w:rPr>
      </w:pPr>
      <w:r>
        <w:rPr/>
        <w:pict>
          <v:group style="position:absolute;margin-left:56.650002pt;margin-top:7.865912pt;width:25.35pt;height:18.350pt;mso-position-horizontal-relative:page;mso-position-vertical-relative:paragraph;z-index:1192" coordorigin="1133,157" coordsize="507,367">
            <v:shape style="position:absolute;left:1133;top:157;width:367;height:367" type="#_x0000_t75" stroked="false">
              <v:imagedata r:id="rId8" o:title=""/>
            </v:shape>
            <v:shape style="position:absolute;left:1250;top:189;width:367;height:219" coordorigin="1250,189" coordsize="367,219" path="m1250,269l1330,408,1617,189e" filled="false" stroked="true" strokeweight="2.25pt" strokecolor="#913591">
              <v:path arrowok="t"/>
              <v:stroke dashstyle="solid"/>
            </v:shape>
            <w10:wrap type="none"/>
          </v:group>
        </w:pict>
      </w:r>
      <w:r>
        <w:rPr>
          <w:b/>
          <w:color w:val="913592"/>
          <w:sz w:val="22"/>
        </w:rPr>
        <w:t>Conseil n</w:t>
      </w:r>
      <w:r>
        <w:rPr>
          <w:b/>
          <w:color w:val="913592"/>
          <w:position w:val="8"/>
          <w:sz w:val="14"/>
        </w:rPr>
        <w:t>o </w:t>
      </w:r>
      <w:r>
        <w:rPr>
          <w:b/>
          <w:color w:val="913592"/>
          <w:sz w:val="22"/>
        </w:rPr>
        <w:t>2 : </w:t>
      </w:r>
      <w:r>
        <w:rPr>
          <w:color w:val="57585B"/>
          <w:sz w:val="18"/>
        </w:rPr>
        <w:t>Rappelez-vous que le processus d’établissement des priorités doit prendre en compte </w:t>
      </w:r>
      <w:r>
        <w:rPr>
          <w:b/>
          <w:color w:val="57585B"/>
          <w:sz w:val="18"/>
        </w:rPr>
        <w:t>la portée, l’impact, les capacités et les ressources disponibles</w:t>
      </w:r>
      <w:r>
        <w:rPr>
          <w:b/>
          <w:color w:val="57585B"/>
          <w:position w:val="6"/>
          <w:sz w:val="12"/>
        </w:rPr>
        <w:t>4</w:t>
      </w:r>
      <w:r>
        <w:rPr>
          <w:b/>
          <w:color w:val="57585B"/>
          <w:sz w:val="18"/>
        </w:rPr>
        <w:t>.</w:t>
      </w:r>
    </w:p>
    <w:p>
      <w:pPr>
        <w:pStyle w:val="ListParagraph"/>
        <w:numPr>
          <w:ilvl w:val="0"/>
          <w:numId w:val="6"/>
        </w:numPr>
        <w:tabs>
          <w:tab w:pos="1625" w:val="left" w:leader="none"/>
          <w:tab w:pos="1626" w:val="left" w:leader="none"/>
        </w:tabs>
        <w:spacing w:line="240" w:lineRule="auto" w:before="122" w:after="0"/>
        <w:ind w:left="1626" w:right="0" w:hanging="360"/>
        <w:jc w:val="left"/>
        <w:rPr>
          <w:sz w:val="18"/>
        </w:rPr>
      </w:pPr>
      <w:r>
        <w:rPr>
          <w:color w:val="57585B"/>
          <w:sz w:val="18"/>
        </w:rPr>
        <w:t>Idéalement, la priorité doit être accordée aux stratégies à fort impact et de large</w:t>
      </w:r>
      <w:r>
        <w:rPr>
          <w:color w:val="57585B"/>
          <w:spacing w:val="-23"/>
          <w:sz w:val="18"/>
        </w:rPr>
        <w:t> </w:t>
      </w:r>
      <w:r>
        <w:rPr>
          <w:color w:val="57585B"/>
          <w:sz w:val="18"/>
        </w:rPr>
        <w:t>portée.</w:t>
      </w:r>
    </w:p>
    <w:p>
      <w:pPr>
        <w:pStyle w:val="ListParagraph"/>
        <w:numPr>
          <w:ilvl w:val="0"/>
          <w:numId w:val="6"/>
        </w:numPr>
        <w:tabs>
          <w:tab w:pos="1626" w:val="left" w:leader="none"/>
        </w:tabs>
        <w:spacing w:line="288" w:lineRule="auto" w:before="165" w:after="0"/>
        <w:ind w:left="1626" w:right="638" w:hanging="360"/>
        <w:jc w:val="both"/>
        <w:rPr>
          <w:sz w:val="18"/>
        </w:rPr>
      </w:pPr>
      <w:r>
        <w:rPr>
          <w:color w:val="57585B"/>
          <w:sz w:val="18"/>
        </w:rPr>
        <w:t>Réfléchissez aux </w:t>
      </w:r>
      <w:r>
        <w:rPr>
          <w:b/>
          <w:color w:val="57585B"/>
          <w:sz w:val="18"/>
        </w:rPr>
        <w:t>résultats qui peuvent être raisonnablement atteints compte tenu des capacités et des ressources disponibles ou prévues afin de maximiser la portée et l’impact obtenus</w:t>
      </w:r>
      <w:r>
        <w:rPr>
          <w:color w:val="57585B"/>
          <w:sz w:val="18"/>
        </w:rPr>
        <w:t>. Par exemple, la stratégie</w:t>
      </w:r>
      <w:r>
        <w:rPr>
          <w:color w:val="57585B"/>
          <w:spacing w:val="-5"/>
          <w:sz w:val="18"/>
        </w:rPr>
        <w:t> </w:t>
      </w:r>
      <w:r>
        <w:rPr>
          <w:color w:val="57585B"/>
          <w:sz w:val="18"/>
        </w:rPr>
        <w:t>permet-elle</w:t>
      </w:r>
      <w:r>
        <w:rPr>
          <w:color w:val="57585B"/>
          <w:spacing w:val="-6"/>
          <w:sz w:val="18"/>
        </w:rPr>
        <w:t> </w:t>
      </w:r>
      <w:r>
        <w:rPr>
          <w:color w:val="57585B"/>
          <w:sz w:val="18"/>
        </w:rPr>
        <w:t>d’optimiser</w:t>
      </w:r>
      <w:r>
        <w:rPr>
          <w:color w:val="57585B"/>
          <w:spacing w:val="-6"/>
          <w:sz w:val="18"/>
        </w:rPr>
        <w:t> </w:t>
      </w:r>
      <w:r>
        <w:rPr>
          <w:color w:val="57585B"/>
          <w:sz w:val="18"/>
        </w:rPr>
        <w:t>les</w:t>
      </w:r>
      <w:r>
        <w:rPr>
          <w:color w:val="57585B"/>
          <w:spacing w:val="-6"/>
          <w:sz w:val="18"/>
        </w:rPr>
        <w:t> </w:t>
      </w:r>
      <w:r>
        <w:rPr>
          <w:color w:val="57585B"/>
          <w:sz w:val="18"/>
        </w:rPr>
        <w:t>ressources</w:t>
      </w:r>
      <w:r>
        <w:rPr>
          <w:color w:val="57585B"/>
          <w:spacing w:val="-6"/>
          <w:sz w:val="18"/>
        </w:rPr>
        <w:t> </w:t>
      </w:r>
      <w:r>
        <w:rPr>
          <w:color w:val="57585B"/>
          <w:sz w:val="18"/>
        </w:rPr>
        <w:t>disponibles</w:t>
      </w:r>
      <w:r>
        <w:rPr>
          <w:color w:val="57585B"/>
          <w:spacing w:val="-6"/>
          <w:sz w:val="18"/>
        </w:rPr>
        <w:t> </w:t>
      </w:r>
      <w:r>
        <w:rPr>
          <w:color w:val="57585B"/>
          <w:sz w:val="18"/>
        </w:rPr>
        <w:t>pour</w:t>
      </w:r>
      <w:r>
        <w:rPr>
          <w:color w:val="57585B"/>
          <w:spacing w:val="-6"/>
          <w:sz w:val="18"/>
        </w:rPr>
        <w:t> </w:t>
      </w:r>
      <w:r>
        <w:rPr>
          <w:color w:val="57585B"/>
          <w:sz w:val="18"/>
        </w:rPr>
        <w:t>obtenir</w:t>
      </w:r>
      <w:r>
        <w:rPr>
          <w:color w:val="57585B"/>
          <w:spacing w:val="-6"/>
          <w:sz w:val="18"/>
        </w:rPr>
        <w:t> </w:t>
      </w:r>
      <w:r>
        <w:rPr>
          <w:color w:val="57585B"/>
          <w:sz w:val="18"/>
        </w:rPr>
        <w:t>des</w:t>
      </w:r>
      <w:r>
        <w:rPr>
          <w:color w:val="57585B"/>
          <w:spacing w:val="-5"/>
          <w:sz w:val="18"/>
        </w:rPr>
        <w:t> </w:t>
      </w:r>
      <w:r>
        <w:rPr>
          <w:color w:val="57585B"/>
          <w:sz w:val="18"/>
        </w:rPr>
        <w:t>résultats</w:t>
      </w:r>
      <w:r>
        <w:rPr>
          <w:color w:val="57585B"/>
          <w:spacing w:val="-5"/>
          <w:sz w:val="18"/>
        </w:rPr>
        <w:t> </w:t>
      </w:r>
      <w:r>
        <w:rPr>
          <w:color w:val="57585B"/>
          <w:sz w:val="18"/>
        </w:rPr>
        <w:t>à</w:t>
      </w:r>
      <w:r>
        <w:rPr>
          <w:color w:val="57585B"/>
          <w:spacing w:val="-6"/>
          <w:sz w:val="18"/>
        </w:rPr>
        <w:t> </w:t>
      </w:r>
      <w:r>
        <w:rPr>
          <w:color w:val="57585B"/>
          <w:sz w:val="18"/>
        </w:rPr>
        <w:t>fort</w:t>
      </w:r>
      <w:r>
        <w:rPr>
          <w:color w:val="57585B"/>
          <w:spacing w:val="-9"/>
          <w:sz w:val="18"/>
        </w:rPr>
        <w:t> </w:t>
      </w:r>
      <w:r>
        <w:rPr>
          <w:color w:val="57585B"/>
          <w:sz w:val="18"/>
        </w:rPr>
        <w:t>impact</w:t>
      </w:r>
      <w:r>
        <w:rPr>
          <w:color w:val="57585B"/>
          <w:spacing w:val="-6"/>
          <w:sz w:val="18"/>
        </w:rPr>
        <w:t> </w:t>
      </w:r>
      <w:r>
        <w:rPr>
          <w:color w:val="57585B"/>
          <w:sz w:val="18"/>
        </w:rPr>
        <w:t>contribuant à la réalisation de la vision ou de l’objectif souhaité</w:t>
      </w:r>
      <w:r>
        <w:rPr>
          <w:color w:val="57585B"/>
          <w:spacing w:val="-9"/>
          <w:sz w:val="18"/>
        </w:rPr>
        <w:t> </w:t>
      </w:r>
      <w:r>
        <w:rPr>
          <w:color w:val="57585B"/>
          <w:sz w:val="18"/>
        </w:rPr>
        <w:t>?</w:t>
      </w:r>
    </w:p>
    <w:p>
      <w:pPr>
        <w:pStyle w:val="ListParagraph"/>
        <w:numPr>
          <w:ilvl w:val="0"/>
          <w:numId w:val="6"/>
        </w:numPr>
        <w:tabs>
          <w:tab w:pos="1626" w:val="left" w:leader="none"/>
        </w:tabs>
        <w:spacing w:line="290" w:lineRule="auto" w:before="114" w:after="0"/>
        <w:ind w:left="1626" w:right="639" w:hanging="360"/>
        <w:jc w:val="both"/>
        <w:rPr>
          <w:sz w:val="18"/>
        </w:rPr>
      </w:pPr>
      <w:r>
        <w:rPr>
          <w:color w:val="57585B"/>
          <w:sz w:val="18"/>
        </w:rPr>
        <w:t>Parfois, lorsqu’une stratégie revêt une importance fondamentale et génère un fort impact mais nécessite des efforts,</w:t>
      </w:r>
      <w:r>
        <w:rPr>
          <w:color w:val="57585B"/>
          <w:spacing w:val="-5"/>
          <w:sz w:val="18"/>
        </w:rPr>
        <w:t> </w:t>
      </w:r>
      <w:r>
        <w:rPr>
          <w:color w:val="57585B"/>
          <w:sz w:val="18"/>
        </w:rPr>
        <w:t>des</w:t>
      </w:r>
      <w:r>
        <w:rPr>
          <w:color w:val="57585B"/>
          <w:spacing w:val="-9"/>
          <w:sz w:val="18"/>
        </w:rPr>
        <w:t> </w:t>
      </w:r>
      <w:r>
        <w:rPr>
          <w:color w:val="57585B"/>
          <w:sz w:val="18"/>
        </w:rPr>
        <w:t>capacités</w:t>
      </w:r>
      <w:r>
        <w:rPr>
          <w:color w:val="57585B"/>
          <w:spacing w:val="-8"/>
          <w:sz w:val="18"/>
        </w:rPr>
        <w:t> </w:t>
      </w:r>
      <w:r>
        <w:rPr>
          <w:color w:val="57585B"/>
          <w:sz w:val="18"/>
        </w:rPr>
        <w:t>ou</w:t>
      </w:r>
      <w:r>
        <w:rPr>
          <w:color w:val="57585B"/>
          <w:spacing w:val="-10"/>
          <w:sz w:val="18"/>
        </w:rPr>
        <w:t> </w:t>
      </w:r>
      <w:r>
        <w:rPr>
          <w:color w:val="57585B"/>
          <w:sz w:val="18"/>
        </w:rPr>
        <w:t>des</w:t>
      </w:r>
      <w:r>
        <w:rPr>
          <w:color w:val="57585B"/>
          <w:spacing w:val="-4"/>
          <w:sz w:val="18"/>
        </w:rPr>
        <w:t> </w:t>
      </w:r>
      <w:r>
        <w:rPr>
          <w:color w:val="57585B"/>
          <w:sz w:val="18"/>
        </w:rPr>
        <w:t>ressources</w:t>
      </w:r>
      <w:r>
        <w:rPr>
          <w:color w:val="57585B"/>
          <w:spacing w:val="-9"/>
          <w:sz w:val="18"/>
        </w:rPr>
        <w:t> </w:t>
      </w:r>
      <w:r>
        <w:rPr>
          <w:color w:val="57585B"/>
          <w:sz w:val="18"/>
        </w:rPr>
        <w:t>considérables</w:t>
      </w:r>
      <w:r>
        <w:rPr>
          <w:color w:val="57585B"/>
          <w:spacing w:val="-5"/>
          <w:sz w:val="18"/>
        </w:rPr>
        <w:t> </w:t>
      </w:r>
      <w:r>
        <w:rPr>
          <w:color w:val="57585B"/>
          <w:sz w:val="18"/>
        </w:rPr>
        <w:t>qui</w:t>
      </w:r>
      <w:r>
        <w:rPr>
          <w:color w:val="57585B"/>
          <w:spacing w:val="-4"/>
          <w:sz w:val="18"/>
        </w:rPr>
        <w:t> </w:t>
      </w:r>
      <w:r>
        <w:rPr>
          <w:color w:val="57585B"/>
          <w:sz w:val="18"/>
        </w:rPr>
        <w:t>ne</w:t>
      </w:r>
      <w:r>
        <w:rPr>
          <w:color w:val="57585B"/>
          <w:spacing w:val="-5"/>
          <w:sz w:val="18"/>
        </w:rPr>
        <w:t> </w:t>
      </w:r>
      <w:r>
        <w:rPr>
          <w:color w:val="57585B"/>
          <w:sz w:val="18"/>
        </w:rPr>
        <w:t>sont</w:t>
      </w:r>
      <w:r>
        <w:rPr>
          <w:color w:val="57585B"/>
          <w:spacing w:val="-9"/>
          <w:sz w:val="18"/>
        </w:rPr>
        <w:t> </w:t>
      </w:r>
      <w:r>
        <w:rPr>
          <w:color w:val="57585B"/>
          <w:sz w:val="18"/>
        </w:rPr>
        <w:t>pas</w:t>
      </w:r>
      <w:r>
        <w:rPr>
          <w:color w:val="57585B"/>
          <w:spacing w:val="-8"/>
          <w:sz w:val="18"/>
        </w:rPr>
        <w:t> </w:t>
      </w:r>
      <w:r>
        <w:rPr>
          <w:color w:val="57585B"/>
          <w:sz w:val="18"/>
        </w:rPr>
        <w:t>encore</w:t>
      </w:r>
      <w:r>
        <w:rPr>
          <w:color w:val="57585B"/>
          <w:spacing w:val="-5"/>
          <w:sz w:val="18"/>
        </w:rPr>
        <w:t> </w:t>
      </w:r>
      <w:r>
        <w:rPr>
          <w:color w:val="57585B"/>
          <w:sz w:val="18"/>
        </w:rPr>
        <w:t>disponibles,</w:t>
      </w:r>
      <w:r>
        <w:rPr>
          <w:color w:val="57585B"/>
          <w:spacing w:val="-4"/>
          <w:sz w:val="18"/>
        </w:rPr>
        <w:t> </w:t>
      </w:r>
      <w:r>
        <w:rPr>
          <w:color w:val="57585B"/>
          <w:sz w:val="18"/>
        </w:rPr>
        <w:t>celle-ci</w:t>
      </w:r>
      <w:r>
        <w:rPr>
          <w:color w:val="57585B"/>
          <w:spacing w:val="-8"/>
          <w:sz w:val="18"/>
        </w:rPr>
        <w:t> </w:t>
      </w:r>
      <w:r>
        <w:rPr>
          <w:color w:val="57585B"/>
          <w:sz w:val="18"/>
        </w:rPr>
        <w:t>doit</w:t>
      </w:r>
      <w:r>
        <w:rPr>
          <w:color w:val="57585B"/>
          <w:spacing w:val="-10"/>
          <w:sz w:val="18"/>
        </w:rPr>
        <w:t> </w:t>
      </w:r>
      <w:r>
        <w:rPr>
          <w:color w:val="57585B"/>
          <w:sz w:val="18"/>
        </w:rPr>
        <w:t>tout</w:t>
      </w:r>
      <w:r>
        <w:rPr>
          <w:color w:val="57585B"/>
          <w:spacing w:val="-4"/>
          <w:sz w:val="18"/>
        </w:rPr>
        <w:t> </w:t>
      </w:r>
      <w:r>
        <w:rPr>
          <w:color w:val="57585B"/>
          <w:sz w:val="18"/>
        </w:rPr>
        <w:t>de même être considérée comme prioritaire. Par exemple, une stratégie consistant à « réviser le programme scolaire préprimaire pour s’assurer qu’il est adapté au niveau </w:t>
      </w:r>
      <w:r>
        <w:rPr>
          <w:color w:val="57585B"/>
          <w:spacing w:val="-3"/>
          <w:sz w:val="18"/>
        </w:rPr>
        <w:t>de </w:t>
      </w:r>
      <w:r>
        <w:rPr>
          <w:color w:val="57585B"/>
          <w:sz w:val="18"/>
        </w:rPr>
        <w:t>développement des élèves, fondé sur le jeu et axé sur les enfants » nécessitera probablement des capacités et des ressources importantes ; or, même si celles-ci sont limitées, cette stratégie doit constituer une priorité car elle aura un impact sur la qualité et l’efficacité de</w:t>
      </w:r>
      <w:r>
        <w:rPr>
          <w:color w:val="57585B"/>
          <w:spacing w:val="-1"/>
          <w:sz w:val="18"/>
        </w:rPr>
        <w:t> </w:t>
      </w:r>
      <w:r>
        <w:rPr>
          <w:color w:val="57585B"/>
          <w:sz w:val="18"/>
        </w:rPr>
        <w:t>l’EPE.</w:t>
      </w:r>
    </w:p>
    <w:p>
      <w:pPr>
        <w:pStyle w:val="ListParagraph"/>
        <w:numPr>
          <w:ilvl w:val="0"/>
          <w:numId w:val="6"/>
        </w:numPr>
        <w:tabs>
          <w:tab w:pos="1626" w:val="left" w:leader="none"/>
        </w:tabs>
        <w:spacing w:line="288" w:lineRule="auto" w:before="115" w:after="0"/>
        <w:ind w:left="1626" w:right="650" w:hanging="360"/>
        <w:jc w:val="both"/>
        <w:rPr>
          <w:sz w:val="18"/>
        </w:rPr>
      </w:pPr>
      <w:r>
        <w:rPr>
          <w:color w:val="57585B"/>
          <w:sz w:val="18"/>
        </w:rPr>
        <w:t>Il est également possible d’évaluer plus en détail les capacités et les ressources supplémentaires qui seront nécessaires</w:t>
      </w:r>
      <w:r>
        <w:rPr>
          <w:color w:val="57585B"/>
          <w:spacing w:val="-12"/>
          <w:sz w:val="18"/>
        </w:rPr>
        <w:t> </w:t>
      </w:r>
      <w:r>
        <w:rPr>
          <w:color w:val="57585B"/>
          <w:sz w:val="18"/>
        </w:rPr>
        <w:t>pour</w:t>
      </w:r>
      <w:r>
        <w:rPr>
          <w:color w:val="57585B"/>
          <w:spacing w:val="-13"/>
          <w:sz w:val="18"/>
        </w:rPr>
        <w:t> </w:t>
      </w:r>
      <w:r>
        <w:rPr>
          <w:color w:val="57585B"/>
          <w:sz w:val="18"/>
        </w:rPr>
        <w:t>mettre</w:t>
      </w:r>
      <w:r>
        <w:rPr>
          <w:color w:val="57585B"/>
          <w:spacing w:val="-12"/>
          <w:sz w:val="18"/>
        </w:rPr>
        <w:t> </w:t>
      </w:r>
      <w:r>
        <w:rPr>
          <w:color w:val="57585B"/>
          <w:sz w:val="18"/>
        </w:rPr>
        <w:t>en</w:t>
      </w:r>
      <w:r>
        <w:rPr>
          <w:color w:val="57585B"/>
          <w:spacing w:val="-9"/>
          <w:sz w:val="18"/>
        </w:rPr>
        <w:t> </w:t>
      </w:r>
      <w:r>
        <w:rPr>
          <w:color w:val="57585B"/>
          <w:sz w:val="18"/>
        </w:rPr>
        <w:t>œuvre</w:t>
      </w:r>
      <w:r>
        <w:rPr>
          <w:color w:val="57585B"/>
          <w:spacing w:val="-12"/>
          <w:sz w:val="18"/>
        </w:rPr>
        <w:t> </w:t>
      </w:r>
      <w:r>
        <w:rPr>
          <w:color w:val="57585B"/>
          <w:sz w:val="18"/>
        </w:rPr>
        <w:t>la</w:t>
      </w:r>
      <w:r>
        <w:rPr>
          <w:color w:val="57585B"/>
          <w:spacing w:val="-13"/>
          <w:sz w:val="18"/>
        </w:rPr>
        <w:t> </w:t>
      </w:r>
      <w:r>
        <w:rPr>
          <w:color w:val="57585B"/>
          <w:sz w:val="18"/>
        </w:rPr>
        <w:t>stratégie</w:t>
      </w:r>
      <w:r>
        <w:rPr>
          <w:color w:val="57585B"/>
          <w:spacing w:val="-7"/>
          <w:sz w:val="18"/>
        </w:rPr>
        <w:t> </w:t>
      </w:r>
      <w:r>
        <w:rPr>
          <w:color w:val="57585B"/>
          <w:sz w:val="18"/>
        </w:rPr>
        <w:t>afin</w:t>
      </w:r>
      <w:r>
        <w:rPr>
          <w:color w:val="57585B"/>
          <w:spacing w:val="-12"/>
          <w:sz w:val="18"/>
        </w:rPr>
        <w:t> </w:t>
      </w:r>
      <w:r>
        <w:rPr>
          <w:color w:val="57585B"/>
          <w:sz w:val="18"/>
        </w:rPr>
        <w:t>de</w:t>
      </w:r>
      <w:r>
        <w:rPr>
          <w:color w:val="57585B"/>
          <w:spacing w:val="-8"/>
          <w:sz w:val="18"/>
        </w:rPr>
        <w:t> </w:t>
      </w:r>
      <w:r>
        <w:rPr>
          <w:color w:val="57585B"/>
          <w:sz w:val="18"/>
        </w:rPr>
        <w:t>déterminer</w:t>
      </w:r>
      <w:r>
        <w:rPr>
          <w:color w:val="57585B"/>
          <w:spacing w:val="-8"/>
          <w:sz w:val="18"/>
        </w:rPr>
        <w:t> </w:t>
      </w:r>
      <w:r>
        <w:rPr>
          <w:color w:val="57585B"/>
          <w:sz w:val="18"/>
        </w:rPr>
        <w:t>si</w:t>
      </w:r>
      <w:r>
        <w:rPr>
          <w:color w:val="57585B"/>
          <w:spacing w:val="-13"/>
          <w:sz w:val="18"/>
        </w:rPr>
        <w:t> </w:t>
      </w:r>
      <w:r>
        <w:rPr>
          <w:color w:val="57585B"/>
          <w:sz w:val="18"/>
        </w:rPr>
        <w:t>ces</w:t>
      </w:r>
      <w:r>
        <w:rPr>
          <w:color w:val="57585B"/>
          <w:spacing w:val="-13"/>
          <w:sz w:val="18"/>
        </w:rPr>
        <w:t> </w:t>
      </w:r>
      <w:r>
        <w:rPr>
          <w:color w:val="57585B"/>
          <w:sz w:val="18"/>
        </w:rPr>
        <w:t>dernières</w:t>
      </w:r>
      <w:r>
        <w:rPr>
          <w:color w:val="57585B"/>
          <w:spacing w:val="-8"/>
          <w:sz w:val="18"/>
        </w:rPr>
        <w:t> </w:t>
      </w:r>
      <w:r>
        <w:rPr>
          <w:color w:val="57585B"/>
          <w:sz w:val="18"/>
        </w:rPr>
        <w:t>doivent</w:t>
      </w:r>
      <w:r>
        <w:rPr>
          <w:color w:val="57585B"/>
          <w:spacing w:val="-13"/>
          <w:sz w:val="18"/>
        </w:rPr>
        <w:t> </w:t>
      </w:r>
      <w:r>
        <w:rPr>
          <w:color w:val="57585B"/>
          <w:sz w:val="18"/>
        </w:rPr>
        <w:t>être</w:t>
      </w:r>
      <w:r>
        <w:rPr>
          <w:color w:val="57585B"/>
          <w:spacing w:val="-13"/>
          <w:sz w:val="18"/>
        </w:rPr>
        <w:t> </w:t>
      </w:r>
      <w:r>
        <w:rPr>
          <w:color w:val="57585B"/>
          <w:sz w:val="18"/>
        </w:rPr>
        <w:t>prises</w:t>
      </w:r>
      <w:r>
        <w:rPr>
          <w:color w:val="57585B"/>
          <w:spacing w:val="-9"/>
          <w:sz w:val="18"/>
        </w:rPr>
        <w:t> </w:t>
      </w:r>
      <w:r>
        <w:rPr>
          <w:color w:val="57585B"/>
          <w:sz w:val="18"/>
        </w:rPr>
        <w:t>en</w:t>
      </w:r>
      <w:r>
        <w:rPr>
          <w:color w:val="57585B"/>
          <w:spacing w:val="-13"/>
          <w:sz w:val="18"/>
        </w:rPr>
        <w:t> </w:t>
      </w:r>
      <w:r>
        <w:rPr>
          <w:color w:val="57585B"/>
          <w:sz w:val="18"/>
        </w:rPr>
        <w:t>compte dans le plan sectoriel d’éducation et le plan opérationnel (dans le cadre d’une stratégie distincte assortie d’activités axées sur le renforcement de capacités ou la mobilisation de</w:t>
      </w:r>
      <w:r>
        <w:rPr>
          <w:color w:val="57585B"/>
          <w:spacing w:val="-21"/>
          <w:sz w:val="18"/>
        </w:rPr>
        <w:t> </w:t>
      </w:r>
      <w:r>
        <w:rPr>
          <w:color w:val="57585B"/>
          <w:sz w:val="18"/>
        </w:rPr>
        <w:t>ressources).</w:t>
      </w:r>
    </w:p>
    <w:p>
      <w:pPr>
        <w:pStyle w:val="ListParagraph"/>
        <w:numPr>
          <w:ilvl w:val="0"/>
          <w:numId w:val="6"/>
        </w:numPr>
        <w:tabs>
          <w:tab w:pos="1626" w:val="left" w:leader="none"/>
        </w:tabs>
        <w:spacing w:line="288" w:lineRule="auto" w:before="114" w:after="0"/>
        <w:ind w:left="1626" w:right="645" w:hanging="360"/>
        <w:jc w:val="both"/>
        <w:rPr>
          <w:sz w:val="18"/>
        </w:rPr>
      </w:pPr>
      <w:r>
        <w:rPr>
          <w:color w:val="57585B"/>
          <w:spacing w:val="-3"/>
          <w:sz w:val="18"/>
        </w:rPr>
        <w:t>Le </w:t>
      </w:r>
      <w:r>
        <w:rPr>
          <w:color w:val="57585B"/>
          <w:spacing w:val="-5"/>
          <w:sz w:val="18"/>
        </w:rPr>
        <w:t>modèle ci-après </w:t>
      </w:r>
      <w:r>
        <w:rPr>
          <w:color w:val="57585B"/>
          <w:spacing w:val="-6"/>
          <w:sz w:val="18"/>
        </w:rPr>
        <w:t>présente </w:t>
      </w:r>
      <w:r>
        <w:rPr>
          <w:color w:val="57585B"/>
          <w:spacing w:val="-5"/>
          <w:sz w:val="18"/>
        </w:rPr>
        <w:t>deux </w:t>
      </w:r>
      <w:r>
        <w:rPr>
          <w:color w:val="57585B"/>
          <w:spacing w:val="-6"/>
          <w:sz w:val="18"/>
        </w:rPr>
        <w:t>exemples </w:t>
      </w:r>
      <w:r>
        <w:rPr>
          <w:color w:val="57585B"/>
          <w:spacing w:val="-3"/>
          <w:sz w:val="18"/>
        </w:rPr>
        <w:t>de </w:t>
      </w:r>
      <w:r>
        <w:rPr>
          <w:color w:val="57585B"/>
          <w:spacing w:val="-5"/>
          <w:sz w:val="18"/>
        </w:rPr>
        <w:t>stratégies </w:t>
      </w:r>
      <w:r>
        <w:rPr>
          <w:color w:val="57585B"/>
          <w:sz w:val="18"/>
        </w:rPr>
        <w:t>« </w:t>
      </w:r>
      <w:r>
        <w:rPr>
          <w:color w:val="57585B"/>
          <w:spacing w:val="-5"/>
          <w:sz w:val="18"/>
        </w:rPr>
        <w:t>hautement </w:t>
      </w:r>
      <w:r>
        <w:rPr>
          <w:color w:val="57585B"/>
          <w:spacing w:val="-6"/>
          <w:sz w:val="18"/>
        </w:rPr>
        <w:t>prioritaires </w:t>
      </w:r>
      <w:r>
        <w:rPr>
          <w:color w:val="57585B"/>
          <w:sz w:val="18"/>
        </w:rPr>
        <w:t>» </w:t>
      </w:r>
      <w:r>
        <w:rPr>
          <w:color w:val="57585B"/>
          <w:spacing w:val="-3"/>
          <w:sz w:val="18"/>
        </w:rPr>
        <w:t>et </w:t>
      </w:r>
      <w:r>
        <w:rPr>
          <w:color w:val="57585B"/>
          <w:spacing w:val="-5"/>
          <w:sz w:val="18"/>
        </w:rPr>
        <w:t>fournit </w:t>
      </w:r>
      <w:r>
        <w:rPr>
          <w:color w:val="57585B"/>
          <w:spacing w:val="-4"/>
          <w:sz w:val="18"/>
        </w:rPr>
        <w:t>des </w:t>
      </w:r>
      <w:r>
        <w:rPr>
          <w:color w:val="57585B"/>
          <w:spacing w:val="-6"/>
          <w:sz w:val="18"/>
        </w:rPr>
        <w:t>indications </w:t>
      </w:r>
      <w:r>
        <w:rPr>
          <w:color w:val="57585B"/>
          <w:spacing w:val="-5"/>
          <w:sz w:val="18"/>
        </w:rPr>
        <w:t>pour </w:t>
      </w:r>
      <w:r>
        <w:rPr>
          <w:color w:val="57585B"/>
          <w:spacing w:val="-6"/>
          <w:sz w:val="18"/>
        </w:rPr>
        <w:t>analyser </w:t>
      </w:r>
      <w:r>
        <w:rPr>
          <w:color w:val="57585B"/>
          <w:spacing w:val="-3"/>
          <w:sz w:val="18"/>
        </w:rPr>
        <w:t>la </w:t>
      </w:r>
      <w:r>
        <w:rPr>
          <w:color w:val="57585B"/>
          <w:spacing w:val="-6"/>
          <w:sz w:val="18"/>
        </w:rPr>
        <w:t>portée, l’impact, </w:t>
      </w:r>
      <w:r>
        <w:rPr>
          <w:color w:val="57585B"/>
          <w:spacing w:val="-4"/>
          <w:sz w:val="18"/>
        </w:rPr>
        <w:t>les </w:t>
      </w:r>
      <w:r>
        <w:rPr>
          <w:color w:val="57585B"/>
          <w:spacing w:val="-5"/>
          <w:sz w:val="18"/>
        </w:rPr>
        <w:t>capacités </w:t>
      </w:r>
      <w:r>
        <w:rPr>
          <w:color w:val="57585B"/>
          <w:spacing w:val="-3"/>
          <w:sz w:val="18"/>
        </w:rPr>
        <w:t>et </w:t>
      </w:r>
      <w:r>
        <w:rPr>
          <w:color w:val="57585B"/>
          <w:spacing w:val="-4"/>
          <w:sz w:val="18"/>
        </w:rPr>
        <w:t>les </w:t>
      </w:r>
      <w:r>
        <w:rPr>
          <w:color w:val="57585B"/>
          <w:spacing w:val="-6"/>
          <w:sz w:val="18"/>
        </w:rPr>
        <w:t>ressources </w:t>
      </w:r>
      <w:r>
        <w:rPr>
          <w:color w:val="57585B"/>
          <w:spacing w:val="-5"/>
          <w:sz w:val="18"/>
        </w:rPr>
        <w:t>disponibles ainsi </w:t>
      </w:r>
      <w:r>
        <w:rPr>
          <w:color w:val="57585B"/>
          <w:spacing w:val="-4"/>
          <w:sz w:val="18"/>
        </w:rPr>
        <w:t>que les </w:t>
      </w:r>
      <w:r>
        <w:rPr>
          <w:color w:val="57585B"/>
          <w:spacing w:val="-6"/>
          <w:sz w:val="18"/>
        </w:rPr>
        <w:t>facteurs </w:t>
      </w:r>
      <w:r>
        <w:rPr>
          <w:color w:val="57585B"/>
          <w:spacing w:val="-3"/>
          <w:sz w:val="18"/>
        </w:rPr>
        <w:t>et </w:t>
      </w:r>
      <w:r>
        <w:rPr>
          <w:color w:val="57585B"/>
          <w:spacing w:val="-4"/>
          <w:sz w:val="18"/>
        </w:rPr>
        <w:t>les </w:t>
      </w:r>
      <w:r>
        <w:rPr>
          <w:color w:val="57585B"/>
          <w:spacing w:val="-6"/>
          <w:sz w:val="18"/>
        </w:rPr>
        <w:t>éléments de justification.</w:t>
      </w:r>
    </w:p>
    <w:p>
      <w:pPr>
        <w:pStyle w:val="BodyText"/>
        <w:rPr>
          <w:sz w:val="20"/>
        </w:rPr>
      </w:pPr>
    </w:p>
    <w:p>
      <w:pPr>
        <w:pStyle w:val="BodyText"/>
        <w:spacing w:before="1"/>
      </w:pPr>
    </w:p>
    <w:p>
      <w:pPr>
        <w:pStyle w:val="BodyText"/>
        <w:spacing w:line="283" w:lineRule="auto" w:before="1"/>
        <w:ind w:left="1266" w:right="654"/>
        <w:jc w:val="both"/>
      </w:pPr>
      <w:r>
        <w:rPr/>
        <w:pict>
          <v:group style="position:absolute;margin-left:56.650002pt;margin-top:.165921pt;width:25.35pt;height:18.350pt;mso-position-horizontal-relative:page;mso-position-vertical-relative:paragraph;z-index:1240" coordorigin="1133,3" coordsize="507,367">
            <v:shape style="position:absolute;left:1133;top:3;width:367;height:367" type="#_x0000_t75" stroked="false">
              <v:imagedata r:id="rId8" o:title=""/>
            </v:shape>
            <v:shape style="position:absolute;left:1250;top:35;width:367;height:219" coordorigin="1250,35" coordsize="367,219" path="m1250,114l1330,254,1617,35e" filled="false" stroked="true" strokeweight="2.25pt" strokecolor="#913591">
              <v:path arrowok="t"/>
              <v:stroke dashstyle="solid"/>
            </v:shape>
            <w10:wrap type="none"/>
          </v:group>
        </w:pict>
      </w:r>
      <w:r>
        <w:rPr>
          <w:b/>
          <w:color w:val="913592"/>
          <w:sz w:val="22"/>
        </w:rPr>
        <w:t>Conseil n</w:t>
      </w:r>
      <w:r>
        <w:rPr>
          <w:b/>
          <w:color w:val="913592"/>
          <w:position w:val="8"/>
          <w:sz w:val="14"/>
        </w:rPr>
        <w:t>o </w:t>
      </w:r>
      <w:r>
        <w:rPr>
          <w:b/>
          <w:color w:val="913592"/>
          <w:sz w:val="22"/>
        </w:rPr>
        <w:t>3 : </w:t>
      </w:r>
      <w:r>
        <w:rPr>
          <w:color w:val="57585B"/>
        </w:rPr>
        <w:t>Si plusieurs stratégies d’importance égale ont été définies, il convient de tenir compte des capacités disponibles (ressources humaines et financières nécessaires et disponibles) et du degré d’urgence desdites stratégies.</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pPr>
      <w:r>
        <w:rPr/>
        <w:pict>
          <v:line style="position:absolute;mso-position-horizontal-relative:page;mso-position-vertical-relative:paragraph;z-index:-904;mso-wrap-distance-left:0;mso-wrap-distance-right:0" from="41.025002pt,12.745708pt" to="185.075002pt,12.745708pt" stroked="true" strokeweight=".5pt" strokecolor="#000000">
            <v:stroke dashstyle="solid"/>
            <w10:wrap type="topAndBottom"/>
          </v:line>
        </w:pict>
      </w:r>
    </w:p>
    <w:p>
      <w:pPr>
        <w:pStyle w:val="ListParagraph"/>
        <w:numPr>
          <w:ilvl w:val="0"/>
          <w:numId w:val="7"/>
        </w:numPr>
        <w:tabs>
          <w:tab w:pos="651" w:val="left" w:leader="none"/>
        </w:tabs>
        <w:spacing w:line="259" w:lineRule="auto" w:before="59" w:after="0"/>
        <w:ind w:left="525" w:right="196" w:firstLine="0"/>
        <w:jc w:val="left"/>
        <w:rPr>
          <w:sz w:val="12"/>
        </w:rPr>
      </w:pPr>
      <w:r>
        <w:rPr>
          <w:color w:val="6C6D70"/>
          <w:sz w:val="12"/>
        </w:rPr>
        <w:t>Cet aspect fait l’objet d’un cours dans le module 4 du MOOC intitulé </w:t>
      </w:r>
      <w:r>
        <w:rPr>
          <w:i/>
          <w:color w:val="6C6D70"/>
          <w:sz w:val="12"/>
        </w:rPr>
        <w:t>Intégrer l’éducation de la petite enfance dans la planification du secteur de l’éducation</w:t>
      </w:r>
      <w:r>
        <w:rPr>
          <w:color w:val="6C6D70"/>
          <w:sz w:val="12"/>
        </w:rPr>
        <w:t>. Le module 4 porte sur les politiques, les programmes, le calcul des coûts et le financement de l’enseignement</w:t>
      </w:r>
      <w:r>
        <w:rPr>
          <w:color w:val="6C6D70"/>
          <w:spacing w:val="8"/>
          <w:sz w:val="12"/>
        </w:rPr>
        <w:t> </w:t>
      </w:r>
      <w:r>
        <w:rPr>
          <w:color w:val="6C6D70"/>
          <w:sz w:val="12"/>
        </w:rPr>
        <w:t>préprimaire.</w:t>
      </w:r>
    </w:p>
    <w:p>
      <w:pPr>
        <w:pStyle w:val="ListParagraph"/>
        <w:numPr>
          <w:ilvl w:val="0"/>
          <w:numId w:val="7"/>
        </w:numPr>
        <w:tabs>
          <w:tab w:pos="651" w:val="left" w:leader="none"/>
        </w:tabs>
        <w:spacing w:line="205" w:lineRule="exact" w:before="0" w:after="0"/>
        <w:ind w:left="650" w:right="0" w:hanging="125"/>
        <w:jc w:val="left"/>
        <w:rPr>
          <w:sz w:val="12"/>
        </w:rPr>
      </w:pPr>
      <w:r>
        <w:rPr>
          <w:color w:val="6C6D70"/>
          <w:sz w:val="12"/>
        </w:rPr>
        <w:t>Les</w:t>
      </w:r>
      <w:r>
        <w:rPr>
          <w:color w:val="6C6D70"/>
          <w:spacing w:val="-2"/>
          <w:sz w:val="12"/>
        </w:rPr>
        <w:t> </w:t>
      </w:r>
      <w:r>
        <w:rPr>
          <w:color w:val="6C6D70"/>
          <w:sz w:val="12"/>
        </w:rPr>
        <w:t>principaux</w:t>
      </w:r>
      <w:r>
        <w:rPr>
          <w:color w:val="6C6D70"/>
          <w:spacing w:val="-1"/>
          <w:sz w:val="12"/>
        </w:rPr>
        <w:t> </w:t>
      </w:r>
      <w:r>
        <w:rPr>
          <w:color w:val="6C6D70"/>
          <w:sz w:val="12"/>
        </w:rPr>
        <w:t>éléments</w:t>
      </w:r>
      <w:r>
        <w:rPr>
          <w:color w:val="6C6D70"/>
          <w:spacing w:val="-1"/>
          <w:sz w:val="12"/>
        </w:rPr>
        <w:t> </w:t>
      </w:r>
      <w:r>
        <w:rPr>
          <w:color w:val="6C6D70"/>
          <w:sz w:val="12"/>
        </w:rPr>
        <w:t>à</w:t>
      </w:r>
      <w:r>
        <w:rPr>
          <w:color w:val="6C6D70"/>
          <w:spacing w:val="-3"/>
          <w:sz w:val="12"/>
        </w:rPr>
        <w:t> </w:t>
      </w:r>
      <w:r>
        <w:rPr>
          <w:color w:val="6C6D70"/>
          <w:sz w:val="12"/>
        </w:rPr>
        <w:t>prendre</w:t>
      </w:r>
      <w:r>
        <w:rPr>
          <w:color w:val="6C6D70"/>
          <w:spacing w:val="-3"/>
          <w:sz w:val="12"/>
        </w:rPr>
        <w:t> </w:t>
      </w:r>
      <w:r>
        <w:rPr>
          <w:color w:val="6C6D70"/>
          <w:sz w:val="12"/>
        </w:rPr>
        <w:t>en</w:t>
      </w:r>
      <w:r>
        <w:rPr>
          <w:color w:val="6C6D70"/>
          <w:spacing w:val="-3"/>
          <w:sz w:val="12"/>
        </w:rPr>
        <w:t> </w:t>
      </w:r>
      <w:r>
        <w:rPr>
          <w:color w:val="6C6D70"/>
          <w:sz w:val="12"/>
        </w:rPr>
        <w:t>compte</w:t>
      </w:r>
      <w:r>
        <w:rPr>
          <w:color w:val="6C6D70"/>
          <w:spacing w:val="-4"/>
          <w:sz w:val="12"/>
        </w:rPr>
        <w:t> </w:t>
      </w:r>
      <w:r>
        <w:rPr>
          <w:color w:val="6C6D70"/>
          <w:sz w:val="12"/>
        </w:rPr>
        <w:t>concernant</w:t>
      </w:r>
      <w:r>
        <w:rPr>
          <w:color w:val="6C6D70"/>
          <w:spacing w:val="1"/>
          <w:sz w:val="12"/>
        </w:rPr>
        <w:t> </w:t>
      </w:r>
      <w:r>
        <w:rPr>
          <w:color w:val="6C6D70"/>
          <w:sz w:val="12"/>
        </w:rPr>
        <w:t>la</w:t>
      </w:r>
      <w:r>
        <w:rPr>
          <w:color w:val="6C6D70"/>
          <w:spacing w:val="-3"/>
          <w:sz w:val="12"/>
        </w:rPr>
        <w:t> </w:t>
      </w:r>
      <w:r>
        <w:rPr>
          <w:color w:val="6C6D70"/>
          <w:sz w:val="12"/>
        </w:rPr>
        <w:t>portée,</w:t>
      </w:r>
      <w:r>
        <w:rPr>
          <w:color w:val="6C6D70"/>
          <w:spacing w:val="1"/>
          <w:sz w:val="12"/>
        </w:rPr>
        <w:t> </w:t>
      </w:r>
      <w:r>
        <w:rPr>
          <w:color w:val="6C6D70"/>
          <w:sz w:val="12"/>
        </w:rPr>
        <w:t>l’impact et</w:t>
      </w:r>
      <w:r>
        <w:rPr>
          <w:color w:val="6C6D70"/>
          <w:spacing w:val="1"/>
          <w:sz w:val="12"/>
        </w:rPr>
        <w:t> </w:t>
      </w:r>
      <w:r>
        <w:rPr>
          <w:color w:val="6C6D70"/>
          <w:sz w:val="12"/>
        </w:rPr>
        <w:t>les</w:t>
      </w:r>
      <w:r>
        <w:rPr>
          <w:color w:val="6C6D70"/>
          <w:spacing w:val="-1"/>
          <w:sz w:val="12"/>
        </w:rPr>
        <w:t> </w:t>
      </w:r>
      <w:r>
        <w:rPr>
          <w:color w:val="6C6D70"/>
          <w:sz w:val="12"/>
        </w:rPr>
        <w:t>capacités</w:t>
      </w:r>
      <w:r>
        <w:rPr>
          <w:color w:val="6C6D70"/>
          <w:spacing w:val="-2"/>
          <w:sz w:val="12"/>
        </w:rPr>
        <w:t> </w:t>
      </w:r>
      <w:r>
        <w:rPr>
          <w:color w:val="6C6D70"/>
          <w:sz w:val="12"/>
        </w:rPr>
        <w:t>et</w:t>
      </w:r>
      <w:r>
        <w:rPr>
          <w:color w:val="6C6D70"/>
          <w:spacing w:val="6"/>
          <w:sz w:val="12"/>
        </w:rPr>
        <w:t> </w:t>
      </w:r>
      <w:r>
        <w:rPr>
          <w:color w:val="6C6D70"/>
          <w:sz w:val="12"/>
        </w:rPr>
        <w:t>ressources</w:t>
      </w:r>
      <w:r>
        <w:rPr>
          <w:color w:val="6C6D70"/>
          <w:spacing w:val="-2"/>
          <w:sz w:val="12"/>
        </w:rPr>
        <w:t> </w:t>
      </w:r>
      <w:r>
        <w:rPr>
          <w:color w:val="6C6D70"/>
          <w:sz w:val="12"/>
        </w:rPr>
        <w:t>disponibles</w:t>
      </w:r>
      <w:r>
        <w:rPr>
          <w:color w:val="6C6D70"/>
          <w:spacing w:val="-1"/>
          <w:sz w:val="12"/>
        </w:rPr>
        <w:t> </w:t>
      </w:r>
      <w:r>
        <w:rPr>
          <w:color w:val="6C6D70"/>
          <w:sz w:val="12"/>
        </w:rPr>
        <w:t>sont</w:t>
      </w:r>
      <w:r>
        <w:rPr>
          <w:color w:val="6C6D70"/>
          <w:spacing w:val="1"/>
          <w:sz w:val="12"/>
        </w:rPr>
        <w:t> </w:t>
      </w:r>
      <w:r>
        <w:rPr>
          <w:color w:val="6C6D70"/>
          <w:sz w:val="12"/>
        </w:rPr>
        <w:t>indiqués</w:t>
      </w:r>
      <w:r>
        <w:rPr>
          <w:color w:val="6C6D70"/>
          <w:spacing w:val="-1"/>
          <w:sz w:val="12"/>
        </w:rPr>
        <w:t> </w:t>
      </w:r>
      <w:r>
        <w:rPr>
          <w:color w:val="6C6D70"/>
          <w:sz w:val="12"/>
        </w:rPr>
        <w:t>ci-dessous</w:t>
      </w:r>
      <w:r>
        <w:rPr>
          <w:color w:val="6C6D70"/>
          <w:spacing w:val="-2"/>
          <w:sz w:val="12"/>
        </w:rPr>
        <w:t> </w:t>
      </w:r>
      <w:r>
        <w:rPr>
          <w:color w:val="6C6D70"/>
          <w:sz w:val="12"/>
        </w:rPr>
        <w:t>dans</w:t>
      </w:r>
      <w:r>
        <w:rPr>
          <w:color w:val="6C6D70"/>
          <w:spacing w:val="-1"/>
          <w:sz w:val="12"/>
        </w:rPr>
        <w:t> </w:t>
      </w:r>
      <w:r>
        <w:rPr>
          <w:color w:val="6C6D70"/>
          <w:sz w:val="12"/>
        </w:rPr>
        <w:t>la</w:t>
      </w:r>
      <w:r>
        <w:rPr>
          <w:color w:val="6C6D70"/>
          <w:spacing w:val="-3"/>
          <w:sz w:val="12"/>
        </w:rPr>
        <w:t> </w:t>
      </w:r>
      <w:r>
        <w:rPr>
          <w:color w:val="6C6D70"/>
          <w:sz w:val="12"/>
        </w:rPr>
        <w:t>section</w:t>
      </w:r>
      <w:r>
        <w:rPr>
          <w:color w:val="6C6D70"/>
          <w:spacing w:val="-3"/>
          <w:sz w:val="12"/>
        </w:rPr>
        <w:t> </w:t>
      </w:r>
      <w:r>
        <w:rPr>
          <w:color w:val="6C6D70"/>
          <w:sz w:val="12"/>
        </w:rPr>
        <w:t>intitulée</w:t>
      </w:r>
      <w:r>
        <w:rPr>
          <w:color w:val="6C6D70"/>
          <w:spacing w:val="-3"/>
          <w:sz w:val="12"/>
        </w:rPr>
        <w:t> </w:t>
      </w:r>
      <w:r>
        <w:rPr>
          <w:color w:val="6C6D70"/>
          <w:sz w:val="12"/>
        </w:rPr>
        <w:t>«</w:t>
      </w:r>
      <w:r>
        <w:rPr>
          <w:color w:val="6C6D70"/>
          <w:spacing w:val="-1"/>
          <w:sz w:val="12"/>
        </w:rPr>
        <w:t> </w:t>
      </w:r>
      <w:r>
        <w:rPr>
          <w:color w:val="6C6D70"/>
          <w:sz w:val="12"/>
        </w:rPr>
        <w:t>Questions</w:t>
      </w:r>
      <w:r>
        <w:rPr>
          <w:color w:val="6C6D70"/>
          <w:spacing w:val="-2"/>
          <w:sz w:val="12"/>
        </w:rPr>
        <w:t> </w:t>
      </w:r>
      <w:r>
        <w:rPr>
          <w:color w:val="6C6D70"/>
          <w:sz w:val="12"/>
        </w:rPr>
        <w:t>directrices</w:t>
      </w:r>
    </w:p>
    <w:p>
      <w:pPr>
        <w:spacing w:before="17"/>
        <w:ind w:left="525" w:right="0" w:firstLine="0"/>
        <w:jc w:val="left"/>
        <w:rPr>
          <w:sz w:val="12"/>
        </w:rPr>
      </w:pPr>
      <w:r>
        <w:rPr>
          <w:color w:val="6C6D70"/>
          <w:sz w:val="12"/>
        </w:rPr>
        <w:t>permettant de sélectionner et de hiérarchiser les stratégies d’EPE ».</w:t>
      </w:r>
    </w:p>
    <w:p>
      <w:pPr>
        <w:spacing w:after="0"/>
        <w:jc w:val="left"/>
        <w:rPr>
          <w:sz w:val="12"/>
        </w:rPr>
        <w:sectPr>
          <w:pgSz w:w="12240" w:h="15840"/>
          <w:pgMar w:header="653" w:footer="0" w:top="900" w:bottom="0" w:left="720" w:right="480"/>
        </w:sectPr>
      </w:pPr>
    </w:p>
    <w:p>
      <w:pPr>
        <w:spacing w:line="288" w:lineRule="auto" w:before="149"/>
        <w:ind w:left="1271" w:right="643" w:firstLine="0"/>
        <w:jc w:val="both"/>
        <w:rPr>
          <w:sz w:val="18"/>
        </w:rPr>
      </w:pPr>
      <w:r>
        <w:rPr/>
        <w:pict>
          <v:group style="position:absolute;margin-left:56.650002pt;margin-top:10.085889pt;width:25.35pt;height:18.350pt;mso-position-horizontal-relative:page;mso-position-vertical-relative:paragraph;z-index:1288" coordorigin="1133,202" coordsize="507,367">
            <v:shape style="position:absolute;left:1133;top:201;width:367;height:367" type="#_x0000_t75" stroked="false">
              <v:imagedata r:id="rId8" o:title=""/>
            </v:shape>
            <v:shape style="position:absolute;left:1250;top:233;width:367;height:219" coordorigin="1250,234" coordsize="367,219" path="m1250,313l1330,453,1617,234e" filled="false" stroked="true" strokeweight="2.25pt" strokecolor="#913591">
              <v:path arrowok="t"/>
              <v:stroke dashstyle="solid"/>
            </v:shape>
            <w10:wrap type="none"/>
          </v:group>
        </w:pict>
      </w:r>
      <w:r>
        <w:rPr>
          <w:b/>
          <w:color w:val="913592"/>
          <w:sz w:val="22"/>
        </w:rPr>
        <w:t>Conseil n</w:t>
      </w:r>
      <w:r>
        <w:rPr>
          <w:b/>
          <w:color w:val="913592"/>
          <w:position w:val="8"/>
          <w:sz w:val="14"/>
        </w:rPr>
        <w:t>o </w:t>
      </w:r>
      <w:r>
        <w:rPr>
          <w:b/>
          <w:color w:val="913592"/>
          <w:sz w:val="22"/>
        </w:rPr>
        <w:t>4 : </w:t>
      </w:r>
      <w:r>
        <w:rPr>
          <w:color w:val="57585B"/>
          <w:sz w:val="18"/>
        </w:rPr>
        <w:t>Examinez vos stratégies au regard des </w:t>
      </w:r>
      <w:r>
        <w:rPr>
          <w:b/>
          <w:color w:val="57585B"/>
          <w:sz w:val="18"/>
        </w:rPr>
        <w:t>fonctions essentielles du sous-secteur de l’EPE</w:t>
      </w:r>
      <w:r>
        <w:rPr>
          <w:b/>
          <w:color w:val="57585B"/>
          <w:position w:val="6"/>
          <w:sz w:val="12"/>
        </w:rPr>
        <w:t>5 </w:t>
      </w:r>
      <w:r>
        <w:rPr>
          <w:color w:val="57585B"/>
          <w:sz w:val="18"/>
        </w:rPr>
        <w:t>(ou selon tout autre type de catégorisation choisi) ; cette démarche peut mettre en évidence des stratégies qui ont une portée pus large et qui peuvent donc présenter un niveau de priorité supérieur.</w:t>
      </w:r>
    </w:p>
    <w:p>
      <w:pPr>
        <w:pStyle w:val="BodyText"/>
        <w:rPr>
          <w:sz w:val="20"/>
        </w:rPr>
      </w:pPr>
    </w:p>
    <w:p>
      <w:pPr>
        <w:pStyle w:val="BodyText"/>
        <w:rPr>
          <w:sz w:val="20"/>
        </w:rPr>
      </w:pPr>
    </w:p>
    <w:p>
      <w:pPr>
        <w:pStyle w:val="BodyText"/>
        <w:spacing w:before="6"/>
        <w:rPr>
          <w:sz w:val="16"/>
        </w:rPr>
      </w:pPr>
    </w:p>
    <w:p>
      <w:pPr>
        <w:pStyle w:val="BodyText"/>
        <w:spacing w:line="288" w:lineRule="auto" w:before="1"/>
        <w:ind w:left="1271" w:right="645"/>
        <w:jc w:val="both"/>
      </w:pPr>
      <w:r>
        <w:rPr/>
        <w:pict>
          <v:group style="position:absolute;margin-left:56.650002pt;margin-top:.575930pt;width:25.35pt;height:18.350pt;mso-position-horizontal-relative:page;mso-position-vertical-relative:paragraph;z-index:1312" coordorigin="1133,12" coordsize="507,367">
            <v:shape style="position:absolute;left:1133;top:11;width:367;height:367" type="#_x0000_t75" stroked="false">
              <v:imagedata r:id="rId8" o:title=""/>
            </v:shape>
            <v:shape style="position:absolute;left:1250;top:43;width:367;height:219" coordorigin="1250,44" coordsize="367,219" path="m1250,123l1330,263,1617,44e" filled="false" stroked="true" strokeweight="2.25pt" strokecolor="#913591">
              <v:path arrowok="t"/>
              <v:stroke dashstyle="solid"/>
            </v:shape>
            <w10:wrap type="none"/>
          </v:group>
        </w:pict>
      </w:r>
      <w:r>
        <w:rPr>
          <w:b/>
          <w:color w:val="913592"/>
          <w:sz w:val="22"/>
        </w:rPr>
        <w:t>Conseil n</w:t>
      </w:r>
      <w:r>
        <w:rPr>
          <w:b/>
          <w:color w:val="913592"/>
          <w:position w:val="8"/>
          <w:sz w:val="14"/>
        </w:rPr>
        <w:t>o </w:t>
      </w:r>
      <w:r>
        <w:rPr>
          <w:b/>
          <w:color w:val="913592"/>
          <w:sz w:val="22"/>
        </w:rPr>
        <w:t>5 : </w:t>
      </w:r>
      <w:r>
        <w:rPr>
          <w:color w:val="57585B"/>
        </w:rPr>
        <w:t>Déterminez si la stratégie doit être : a) prioritaire ; b) abandonnée ; c) considérée comme moins prioritaire</w:t>
      </w:r>
      <w:r>
        <w:rPr>
          <w:color w:val="57585B"/>
          <w:spacing w:val="-10"/>
        </w:rPr>
        <w:t> </w:t>
      </w:r>
      <w:r>
        <w:rPr>
          <w:color w:val="57585B"/>
        </w:rPr>
        <w:t>(par</w:t>
      </w:r>
      <w:r>
        <w:rPr>
          <w:color w:val="57585B"/>
          <w:spacing w:val="-9"/>
        </w:rPr>
        <w:t> </w:t>
      </w:r>
      <w:r>
        <w:rPr>
          <w:color w:val="57585B"/>
        </w:rPr>
        <w:t>exemple,</w:t>
      </w:r>
      <w:r>
        <w:rPr>
          <w:color w:val="57585B"/>
          <w:spacing w:val="-9"/>
        </w:rPr>
        <w:t> </w:t>
      </w:r>
      <w:r>
        <w:rPr>
          <w:color w:val="57585B"/>
        </w:rPr>
        <w:t>elle</w:t>
      </w:r>
      <w:r>
        <w:rPr>
          <w:color w:val="57585B"/>
          <w:spacing w:val="-9"/>
        </w:rPr>
        <w:t> </w:t>
      </w:r>
      <w:r>
        <w:rPr>
          <w:color w:val="57585B"/>
        </w:rPr>
        <w:t>peut</w:t>
      </w:r>
      <w:r>
        <w:rPr>
          <w:color w:val="57585B"/>
          <w:spacing w:val="-9"/>
        </w:rPr>
        <w:t> </w:t>
      </w:r>
      <w:r>
        <w:rPr>
          <w:color w:val="57585B"/>
        </w:rPr>
        <w:t>être</w:t>
      </w:r>
      <w:r>
        <w:rPr>
          <w:color w:val="57585B"/>
          <w:spacing w:val="-9"/>
        </w:rPr>
        <w:t> </w:t>
      </w:r>
      <w:r>
        <w:rPr>
          <w:color w:val="57585B"/>
        </w:rPr>
        <w:t>mise</w:t>
      </w:r>
      <w:r>
        <w:rPr>
          <w:color w:val="57585B"/>
          <w:spacing w:val="-9"/>
        </w:rPr>
        <w:t> </w:t>
      </w:r>
      <w:r>
        <w:rPr>
          <w:color w:val="57585B"/>
        </w:rPr>
        <w:t>de</w:t>
      </w:r>
      <w:r>
        <w:rPr>
          <w:color w:val="57585B"/>
          <w:spacing w:val="-10"/>
        </w:rPr>
        <w:t> </w:t>
      </w:r>
      <w:r>
        <w:rPr>
          <w:color w:val="57585B"/>
        </w:rPr>
        <w:t>côté</w:t>
      </w:r>
      <w:r>
        <w:rPr>
          <w:color w:val="57585B"/>
          <w:spacing w:val="-10"/>
        </w:rPr>
        <w:t> </w:t>
      </w:r>
      <w:r>
        <w:rPr>
          <w:color w:val="57585B"/>
        </w:rPr>
        <w:t>puis</w:t>
      </w:r>
      <w:r>
        <w:rPr>
          <w:color w:val="57585B"/>
          <w:spacing w:val="-9"/>
        </w:rPr>
        <w:t> </w:t>
      </w:r>
      <w:r>
        <w:rPr>
          <w:color w:val="57585B"/>
        </w:rPr>
        <w:t>exécutée</w:t>
      </w:r>
      <w:r>
        <w:rPr>
          <w:color w:val="57585B"/>
          <w:spacing w:val="-7"/>
        </w:rPr>
        <w:t> </w:t>
      </w:r>
      <w:r>
        <w:rPr>
          <w:color w:val="57585B"/>
        </w:rPr>
        <w:t>uniquement</w:t>
      </w:r>
      <w:r>
        <w:rPr>
          <w:color w:val="57585B"/>
          <w:spacing w:val="-9"/>
        </w:rPr>
        <w:t> </w:t>
      </w:r>
      <w:r>
        <w:rPr>
          <w:color w:val="57585B"/>
        </w:rPr>
        <w:t>s’il</w:t>
      </w:r>
      <w:r>
        <w:rPr>
          <w:color w:val="57585B"/>
          <w:spacing w:val="-9"/>
        </w:rPr>
        <w:t> </w:t>
      </w:r>
      <w:r>
        <w:rPr>
          <w:color w:val="57585B"/>
        </w:rPr>
        <w:t>reste</w:t>
      </w:r>
      <w:r>
        <w:rPr>
          <w:color w:val="57585B"/>
          <w:spacing w:val="-9"/>
        </w:rPr>
        <w:t> </w:t>
      </w:r>
      <w:r>
        <w:rPr>
          <w:color w:val="57585B"/>
        </w:rPr>
        <w:t>des</w:t>
      </w:r>
      <w:r>
        <w:rPr>
          <w:color w:val="57585B"/>
          <w:spacing w:val="-11"/>
        </w:rPr>
        <w:t> </w:t>
      </w:r>
      <w:r>
        <w:rPr>
          <w:color w:val="57585B"/>
        </w:rPr>
        <w:t>fonds</w:t>
      </w:r>
      <w:r>
        <w:rPr>
          <w:color w:val="57585B"/>
          <w:spacing w:val="-9"/>
        </w:rPr>
        <w:t> </w:t>
      </w:r>
      <w:r>
        <w:rPr>
          <w:color w:val="57585B"/>
        </w:rPr>
        <w:t>disponibles</w:t>
      </w:r>
      <w:r>
        <w:rPr>
          <w:color w:val="57585B"/>
          <w:spacing w:val="-9"/>
        </w:rPr>
        <w:t> </w:t>
      </w:r>
      <w:r>
        <w:rPr>
          <w:color w:val="57585B"/>
        </w:rPr>
        <w:t>après la mise en œuvre des stratégies présentant un niveau de priorité</w:t>
      </w:r>
      <w:r>
        <w:rPr>
          <w:color w:val="57585B"/>
          <w:spacing w:val="-3"/>
        </w:rPr>
        <w:t> </w:t>
      </w:r>
      <w:r>
        <w:rPr>
          <w:color w:val="57585B"/>
        </w:rPr>
        <w:t>supérieur).</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20"/>
        </w:rPr>
      </w:pPr>
      <w:r>
        <w:rPr/>
        <w:pict>
          <v:line style="position:absolute;mso-position-horizontal-relative:page;mso-position-vertical-relative:paragraph;z-index:-784;mso-wrap-distance-left:0;mso-wrap-distance-right:0" from="41.025002pt,13.771954pt" to="185.075002pt,13.771954pt" stroked="true" strokeweight=".5pt" strokecolor="#000000">
            <v:stroke dashstyle="solid"/>
            <w10:wrap type="topAndBottom"/>
          </v:line>
        </w:pict>
      </w:r>
    </w:p>
    <w:p>
      <w:pPr>
        <w:pStyle w:val="ListParagraph"/>
        <w:numPr>
          <w:ilvl w:val="0"/>
          <w:numId w:val="7"/>
        </w:numPr>
        <w:tabs>
          <w:tab w:pos="226" w:val="left" w:leader="none"/>
        </w:tabs>
        <w:spacing w:line="266" w:lineRule="auto" w:before="59" w:after="0"/>
        <w:ind w:left="100" w:right="116" w:firstLine="0"/>
        <w:jc w:val="left"/>
        <w:rPr>
          <w:sz w:val="12"/>
        </w:rPr>
      </w:pPr>
      <w:r>
        <w:rPr>
          <w:color w:val="6C6D70"/>
          <w:sz w:val="12"/>
        </w:rPr>
        <w:t>Veuillez consulter </w:t>
      </w:r>
      <w:r>
        <w:rPr>
          <w:color w:val="6C6D70"/>
          <w:spacing w:val="-3"/>
          <w:sz w:val="12"/>
        </w:rPr>
        <w:t>l</w:t>
      </w:r>
      <w:hyperlink r:id="rId5">
        <w:r>
          <w:rPr>
            <w:color w:val="6C6D70"/>
            <w:spacing w:val="-3"/>
            <w:sz w:val="12"/>
          </w:rPr>
          <w:t>’</w:t>
        </w:r>
        <w:r>
          <w:rPr>
            <w:color w:val="57585B"/>
            <w:spacing w:val="-3"/>
            <w:sz w:val="12"/>
            <w:u w:val="single" w:color="57585B"/>
          </w:rPr>
          <w:t>outil </w:t>
        </w:r>
        <w:r>
          <w:rPr>
            <w:color w:val="57585B"/>
            <w:spacing w:val="-4"/>
            <w:sz w:val="12"/>
            <w:u w:val="single" w:color="57585B"/>
          </w:rPr>
          <w:t>1.2 </w:t>
        </w:r>
        <w:r>
          <w:rPr>
            <w:color w:val="57585B"/>
            <w:sz w:val="12"/>
            <w:u w:val="single" w:color="57585B"/>
          </w:rPr>
          <w:t>– </w:t>
        </w:r>
        <w:r>
          <w:rPr>
            <w:color w:val="57585B"/>
            <w:spacing w:val="-5"/>
            <w:sz w:val="12"/>
            <w:u w:val="single" w:color="57585B"/>
          </w:rPr>
          <w:t>Cadre </w:t>
        </w:r>
        <w:r>
          <w:rPr>
            <w:color w:val="57585B"/>
            <w:spacing w:val="-6"/>
            <w:sz w:val="12"/>
            <w:u w:val="single" w:color="57585B"/>
          </w:rPr>
          <w:t>conceptuel </w:t>
        </w:r>
        <w:r>
          <w:rPr>
            <w:color w:val="57585B"/>
            <w:spacing w:val="-5"/>
            <w:sz w:val="12"/>
            <w:u w:val="single" w:color="57585B"/>
          </w:rPr>
          <w:t>Construire </w:t>
        </w:r>
        <w:r>
          <w:rPr>
            <w:color w:val="57585B"/>
            <w:spacing w:val="-6"/>
            <w:sz w:val="12"/>
            <w:u w:val="single" w:color="57585B"/>
          </w:rPr>
          <w:t>pour dure</w:t>
        </w:r>
        <w:r>
          <w:rPr>
            <w:color w:val="57585B"/>
            <w:spacing w:val="-6"/>
            <w:sz w:val="12"/>
          </w:rPr>
          <w:t>r </w:t>
        </w:r>
      </w:hyperlink>
      <w:r>
        <w:rPr>
          <w:color w:val="6C6D70"/>
          <w:sz w:val="12"/>
        </w:rPr>
        <w:t>(section 1) pour en savoir plus sur les cinq fonctions essentielles du sous-secteur de l’EPE : 1) planification et budgétisation ; 2) mise en œuvre du programme scolaire ; 3) perfectionnement du personnel ; 4) participation des familles et des communautés ; 5) assurance</w:t>
      </w:r>
      <w:r>
        <w:rPr>
          <w:color w:val="6C6D70"/>
          <w:spacing w:val="12"/>
          <w:sz w:val="12"/>
        </w:rPr>
        <w:t> </w:t>
      </w:r>
      <w:r>
        <w:rPr>
          <w:color w:val="6C6D70"/>
          <w:sz w:val="12"/>
        </w:rPr>
        <w:t>qualité.</w:t>
      </w:r>
    </w:p>
    <w:p>
      <w:pPr>
        <w:spacing w:after="0" w:line="266" w:lineRule="auto"/>
        <w:jc w:val="left"/>
        <w:rPr>
          <w:sz w:val="12"/>
        </w:rPr>
        <w:sectPr>
          <w:pgSz w:w="12240" w:h="15840"/>
          <w:pgMar w:header="653" w:footer="0" w:top="900" w:bottom="0" w:left="720" w:right="480"/>
        </w:sectPr>
      </w:pPr>
    </w:p>
    <w:p>
      <w:pPr>
        <w:pStyle w:val="Heading1"/>
        <w:spacing w:before="151"/>
      </w:pPr>
      <w:bookmarkStart w:name="Questions directrices permettant de séle" w:id="16"/>
      <w:bookmarkEnd w:id="16"/>
      <w:r>
        <w:rPr>
          <w:b w:val="0"/>
        </w:rPr>
      </w:r>
      <w:r>
        <w:rPr>
          <w:color w:val="913592"/>
        </w:rPr>
        <w:t>Questions directrices permettant de sélectionner et de hiérarchiser les stratégies d’EPE</w:t>
      </w:r>
    </w:p>
    <w:p>
      <w:pPr>
        <w:pStyle w:val="BodyText"/>
        <w:spacing w:line="290" w:lineRule="auto" w:before="210"/>
        <w:ind w:left="415" w:right="889"/>
      </w:pPr>
      <w:r>
        <w:rPr>
          <w:color w:val="57585B"/>
        </w:rPr>
        <w:t>Pour chaque stratégie d’EPE en cours d’élaboration, réfléchissez et répondez aux questions directrices ci-dessous afin de déterminer quelles stratégies doivent être sélectionnées et incluses en priorité dans le plan sectoriel d’éducation.</w:t>
      </w:r>
    </w:p>
    <w:p>
      <w:pPr>
        <w:pStyle w:val="BodyText"/>
        <w:rPr>
          <w:sz w:val="20"/>
        </w:rPr>
      </w:pPr>
    </w:p>
    <w:p>
      <w:pPr>
        <w:pStyle w:val="BodyText"/>
        <w:spacing w:before="1"/>
        <w:rPr>
          <w:sz w:val="28"/>
        </w:rPr>
      </w:pPr>
    </w:p>
    <w:p>
      <w:pPr>
        <w:pStyle w:val="Heading2"/>
        <w:numPr>
          <w:ilvl w:val="1"/>
          <w:numId w:val="7"/>
        </w:numPr>
        <w:tabs>
          <w:tab w:pos="686" w:val="left" w:leader="none"/>
        </w:tabs>
        <w:spacing w:line="240" w:lineRule="auto" w:before="0" w:after="0"/>
        <w:ind w:left="685" w:right="0" w:hanging="270"/>
        <w:jc w:val="left"/>
      </w:pPr>
      <w:bookmarkStart w:name="1. Portée de la stratégie et atteinte de" w:id="17"/>
      <w:bookmarkEnd w:id="17"/>
      <w:r>
        <w:rPr>
          <w:b w:val="0"/>
        </w:rPr>
      </w:r>
      <w:bookmarkStart w:name="1. Portée de la stratégie et atteinte de" w:id="18"/>
      <w:bookmarkEnd w:id="18"/>
      <w:r>
        <w:rPr>
          <w:color w:val="913592"/>
        </w:rPr>
        <w:t>P</w:t>
      </w:r>
      <w:r>
        <w:rPr>
          <w:color w:val="913592"/>
        </w:rPr>
        <w:t>ortée de </w:t>
      </w:r>
      <w:r>
        <w:rPr>
          <w:color w:val="913592"/>
          <w:spacing w:val="-4"/>
        </w:rPr>
        <w:t>la </w:t>
      </w:r>
      <w:r>
        <w:rPr>
          <w:color w:val="913592"/>
        </w:rPr>
        <w:t>stratégie et atteinte des objectifs et priorités fixés en matière</w:t>
      </w:r>
      <w:r>
        <w:rPr>
          <w:color w:val="913592"/>
          <w:spacing w:val="-5"/>
        </w:rPr>
        <w:t> </w:t>
      </w:r>
      <w:r>
        <w:rPr>
          <w:color w:val="913592"/>
        </w:rPr>
        <w:t>d’EPE</w:t>
      </w:r>
    </w:p>
    <w:p>
      <w:pPr>
        <w:pStyle w:val="BodyText"/>
        <w:spacing w:before="206"/>
        <w:ind w:left="775"/>
      </w:pPr>
      <w:r>
        <w:rPr/>
        <w:pict>
          <v:shape style="position:absolute;margin-left:56.900002pt;margin-top:15.061907pt;width:3.65pt;height:3.7pt;mso-position-horizontal-relative:page;mso-position-vertical-relative:paragraph;z-index:1336" coordorigin="1138,301" coordsize="73,74" path="m1174,301l1160,304,1148,312,1141,323,1138,338,1141,352,1148,364,1160,372,1174,375,1189,372,1201,364,1208,352,1211,338,1208,323,1201,312,1189,304,1174,301xe" filled="true" fillcolor="#913592" stroked="false">
            <v:path arrowok="t"/>
            <v:fill type="solid"/>
            <w10:wrap type="none"/>
          </v:shape>
        </w:pict>
      </w:r>
      <w:r>
        <w:rPr>
          <w:color w:val="57585B"/>
        </w:rPr>
        <w:t>La stratégie répond-elle à une ou plusieurs problématiques sous-jacentes au sous-secteur de l’EPE ? Lesquelles ?</w:t>
      </w:r>
    </w:p>
    <w:p>
      <w:pPr>
        <w:pStyle w:val="BodyText"/>
        <w:spacing w:before="7"/>
        <w:rPr>
          <w:sz w:val="17"/>
        </w:rPr>
      </w:pPr>
    </w:p>
    <w:p>
      <w:pPr>
        <w:pStyle w:val="BodyText"/>
        <w:spacing w:line="290" w:lineRule="auto"/>
        <w:ind w:left="775" w:right="628"/>
        <w:jc w:val="both"/>
      </w:pPr>
      <w:r>
        <w:rPr/>
        <w:pict>
          <v:shape style="position:absolute;margin-left:56.900002pt;margin-top:4.481907pt;width:3.65pt;height:3.7pt;mso-position-horizontal-relative:page;mso-position-vertical-relative:paragraph;z-index:1360" coordorigin="1138,90" coordsize="73,74" path="m1174,90l1160,93,1148,101,1141,112,1138,127,1141,141,1148,153,1160,161,1174,164,1189,161,1201,153,1208,141,1211,127,1208,112,1201,101,1189,93,1174,90xe" filled="true" fillcolor="#913592" stroked="false">
            <v:path arrowok="t"/>
            <v:fill type="solid"/>
            <w10:wrap type="none"/>
          </v:shape>
        </w:pict>
      </w:r>
      <w:r>
        <w:rPr>
          <w:color w:val="57585B"/>
        </w:rPr>
        <w:t>La stratégie couvre-t-elle une ou plusieurs fonctions essentielles (planification, programmes scolaires, personnel, etc.) ou bien un ou plusieurs domaines thématiques du sous-secteur de l’EPE (accessibilité, qualité, équité, gouvernance, etc.) ? Lesquels ?</w:t>
      </w:r>
    </w:p>
    <w:p>
      <w:pPr>
        <w:pStyle w:val="BodyText"/>
        <w:spacing w:line="292" w:lineRule="auto" w:before="174"/>
        <w:ind w:left="775" w:right="650"/>
        <w:jc w:val="both"/>
      </w:pPr>
      <w:r>
        <w:rPr/>
        <w:pict>
          <v:shape style="position:absolute;margin-left:56.900002pt;margin-top:13.121878pt;width:3.65pt;height:3.7pt;mso-position-horizontal-relative:page;mso-position-vertical-relative:paragraph;z-index:1384" coordorigin="1138,262" coordsize="73,74" path="m1174,262l1160,265,1148,273,1141,284,1138,299,1141,313,1148,325,1160,333,1174,336,1189,333,1201,325,1208,313,1211,299,1208,284,1201,273,1189,265,1174,262xe" filled="true" fillcolor="#913592" stroked="false">
            <v:path arrowok="t"/>
            <v:fill type="solid"/>
            <w10:wrap type="none"/>
          </v:shape>
        </w:pict>
      </w:r>
      <w:r>
        <w:rPr>
          <w:color w:val="57585B"/>
        </w:rPr>
        <w:t>Le cas échéant, la stratégie tient-elle compte des considérations liées à l’équité ? Par exemple, si la priorité concerne l’accès</w:t>
      </w:r>
      <w:r>
        <w:rPr>
          <w:color w:val="57585B"/>
          <w:spacing w:val="-7"/>
        </w:rPr>
        <w:t> </w:t>
      </w:r>
      <w:r>
        <w:rPr>
          <w:color w:val="57585B"/>
        </w:rPr>
        <w:t>à</w:t>
      </w:r>
      <w:r>
        <w:rPr>
          <w:color w:val="57585B"/>
          <w:spacing w:val="-6"/>
        </w:rPr>
        <w:t> </w:t>
      </w:r>
      <w:r>
        <w:rPr>
          <w:color w:val="57585B"/>
        </w:rPr>
        <w:t>l’EPE,</w:t>
      </w:r>
      <w:r>
        <w:rPr>
          <w:color w:val="57585B"/>
          <w:spacing w:val="-7"/>
        </w:rPr>
        <w:t> </w:t>
      </w:r>
      <w:r>
        <w:rPr>
          <w:color w:val="57585B"/>
        </w:rPr>
        <w:t>la</w:t>
      </w:r>
      <w:r>
        <w:rPr>
          <w:color w:val="57585B"/>
          <w:spacing w:val="-6"/>
        </w:rPr>
        <w:t> </w:t>
      </w:r>
      <w:r>
        <w:rPr>
          <w:color w:val="57585B"/>
        </w:rPr>
        <w:t>stratégie</w:t>
      </w:r>
      <w:r>
        <w:rPr>
          <w:color w:val="57585B"/>
          <w:spacing w:val="-7"/>
        </w:rPr>
        <w:t> </w:t>
      </w:r>
      <w:r>
        <w:rPr>
          <w:color w:val="57585B"/>
        </w:rPr>
        <w:t>couvre-t-elle</w:t>
      </w:r>
      <w:r>
        <w:rPr>
          <w:color w:val="57585B"/>
          <w:spacing w:val="-1"/>
        </w:rPr>
        <w:t> </w:t>
      </w:r>
      <w:r>
        <w:rPr>
          <w:color w:val="57585B"/>
        </w:rPr>
        <w:t>les</w:t>
      </w:r>
      <w:r>
        <w:rPr>
          <w:color w:val="57585B"/>
          <w:spacing w:val="-6"/>
        </w:rPr>
        <w:t> </w:t>
      </w:r>
      <w:r>
        <w:rPr>
          <w:color w:val="57585B"/>
        </w:rPr>
        <w:t>enfants</w:t>
      </w:r>
      <w:r>
        <w:rPr>
          <w:color w:val="57585B"/>
          <w:spacing w:val="-6"/>
        </w:rPr>
        <w:t> </w:t>
      </w:r>
      <w:r>
        <w:rPr>
          <w:color w:val="57585B"/>
        </w:rPr>
        <w:t>et</w:t>
      </w:r>
      <w:r>
        <w:rPr>
          <w:color w:val="57585B"/>
          <w:spacing w:val="-2"/>
        </w:rPr>
        <w:t> </w:t>
      </w:r>
      <w:r>
        <w:rPr>
          <w:color w:val="57585B"/>
        </w:rPr>
        <w:t>les</w:t>
      </w:r>
      <w:r>
        <w:rPr>
          <w:color w:val="57585B"/>
          <w:spacing w:val="-5"/>
        </w:rPr>
        <w:t> </w:t>
      </w:r>
      <w:r>
        <w:rPr>
          <w:color w:val="57585B"/>
        </w:rPr>
        <w:t>familles</w:t>
      </w:r>
      <w:r>
        <w:rPr>
          <w:color w:val="57585B"/>
          <w:spacing w:val="-6"/>
        </w:rPr>
        <w:t> </w:t>
      </w:r>
      <w:r>
        <w:rPr>
          <w:color w:val="57585B"/>
        </w:rPr>
        <w:t>les</w:t>
      </w:r>
      <w:r>
        <w:rPr>
          <w:color w:val="57585B"/>
          <w:spacing w:val="-5"/>
        </w:rPr>
        <w:t> </w:t>
      </w:r>
      <w:r>
        <w:rPr>
          <w:color w:val="57585B"/>
        </w:rPr>
        <w:t>plus</w:t>
      </w:r>
      <w:r>
        <w:rPr>
          <w:color w:val="57585B"/>
          <w:spacing w:val="-6"/>
        </w:rPr>
        <w:t> </w:t>
      </w:r>
      <w:r>
        <w:rPr>
          <w:color w:val="57585B"/>
        </w:rPr>
        <w:t>défavorisés</w:t>
      </w:r>
      <w:r>
        <w:rPr>
          <w:color w:val="57585B"/>
          <w:spacing w:val="-7"/>
        </w:rPr>
        <w:t> </w:t>
      </w:r>
      <w:r>
        <w:rPr>
          <w:color w:val="57585B"/>
        </w:rPr>
        <w:t>et</w:t>
      </w:r>
      <w:r>
        <w:rPr>
          <w:color w:val="57585B"/>
          <w:spacing w:val="-6"/>
        </w:rPr>
        <w:t> </w:t>
      </w:r>
      <w:r>
        <w:rPr>
          <w:color w:val="57585B"/>
        </w:rPr>
        <w:t>les</w:t>
      </w:r>
      <w:r>
        <w:rPr>
          <w:color w:val="57585B"/>
          <w:spacing w:val="-2"/>
        </w:rPr>
        <w:t> </w:t>
      </w:r>
      <w:r>
        <w:rPr>
          <w:color w:val="57585B"/>
        </w:rPr>
        <w:t>plus</w:t>
      </w:r>
      <w:r>
        <w:rPr>
          <w:color w:val="57585B"/>
          <w:spacing w:val="-6"/>
        </w:rPr>
        <w:t> </w:t>
      </w:r>
      <w:r>
        <w:rPr>
          <w:color w:val="57585B"/>
        </w:rPr>
        <w:t>vulnérables</w:t>
      </w:r>
      <w:r>
        <w:rPr>
          <w:color w:val="57585B"/>
          <w:spacing w:val="-7"/>
        </w:rPr>
        <w:t> </w:t>
      </w:r>
      <w:r>
        <w:rPr>
          <w:color w:val="57585B"/>
        </w:rPr>
        <w:t>(enfants</w:t>
      </w:r>
      <w:r>
        <w:rPr>
          <w:color w:val="57585B"/>
          <w:spacing w:val="-1"/>
        </w:rPr>
        <w:t> </w:t>
      </w:r>
      <w:r>
        <w:rPr>
          <w:color w:val="57585B"/>
        </w:rPr>
        <w:t>en situation de handicap, issus de minorités ethniques et linguistiques ou vivant en zone rurale, filles, familles réfugiées ou déplacées, etc.)</w:t>
      </w:r>
      <w:r>
        <w:rPr>
          <w:color w:val="57585B"/>
          <w:spacing w:val="-1"/>
        </w:rPr>
        <w:t> </w:t>
      </w:r>
      <w:r>
        <w:rPr>
          <w:color w:val="57585B"/>
        </w:rPr>
        <w:t>?</w:t>
      </w:r>
    </w:p>
    <w:p>
      <w:pPr>
        <w:pStyle w:val="BodyText"/>
        <w:spacing w:line="242" w:lineRule="auto" w:before="161"/>
        <w:ind w:left="775" w:right="599"/>
      </w:pPr>
      <w:r>
        <w:rPr/>
        <w:pict>
          <v:shape style="position:absolute;margin-left:56.900002pt;margin-top:12.721889pt;width:3.65pt;height:3.7pt;mso-position-horizontal-relative:page;mso-position-vertical-relative:paragraph;z-index:1408" coordorigin="1138,254" coordsize="73,74" path="m1174,254l1160,257,1148,265,1141,276,1138,291,1141,305,1148,317,1160,325,1174,328,1189,325,1201,317,1208,305,1211,291,1208,276,1201,265,1189,257,1174,254xe" filled="true" fillcolor="#913592" stroked="false">
            <v:path arrowok="t"/>
            <v:fill type="solid"/>
            <w10:wrap type="none"/>
          </v:shape>
        </w:pict>
      </w:r>
      <w:r>
        <w:rPr>
          <w:color w:val="57585B"/>
        </w:rPr>
        <w:t>La stratégie (seule ou combinée à une autre stratégie) permet-elle d’atteindre les priorités et les objectifs fixés en matière d’EPE dans le plan sectoriel d’éducation ?</w:t>
      </w:r>
    </w:p>
    <w:p>
      <w:pPr>
        <w:pStyle w:val="BodyText"/>
        <w:tabs>
          <w:tab w:pos="1085" w:val="left" w:leader="none"/>
        </w:tabs>
        <w:spacing w:before="45"/>
        <w:ind w:left="785"/>
      </w:pPr>
      <w:r>
        <w:rPr>
          <w:b/>
          <w:color w:val="929497"/>
          <w:position w:val="2"/>
          <w:sz w:val="32"/>
        </w:rPr>
        <w:t>.</w:t>
        <w:tab/>
      </w:r>
      <w:r>
        <w:rPr>
          <w:color w:val="57585B"/>
        </w:rPr>
        <w:t>Quelles</w:t>
      </w:r>
      <w:r>
        <w:rPr>
          <w:color w:val="57585B"/>
          <w:spacing w:val="-3"/>
        </w:rPr>
        <w:t> </w:t>
      </w:r>
      <w:r>
        <w:rPr>
          <w:color w:val="57585B"/>
        </w:rPr>
        <w:t>stratégies</w:t>
      </w:r>
      <w:r>
        <w:rPr>
          <w:color w:val="57585B"/>
          <w:spacing w:val="-4"/>
        </w:rPr>
        <w:t> </w:t>
      </w:r>
      <w:r>
        <w:rPr>
          <w:color w:val="57585B"/>
        </w:rPr>
        <w:t>sont</w:t>
      </w:r>
      <w:r>
        <w:rPr>
          <w:color w:val="57585B"/>
          <w:spacing w:val="-4"/>
        </w:rPr>
        <w:t> </w:t>
      </w:r>
      <w:r>
        <w:rPr>
          <w:color w:val="57585B"/>
        </w:rPr>
        <w:t>les</w:t>
      </w:r>
      <w:r>
        <w:rPr>
          <w:color w:val="57585B"/>
          <w:spacing w:val="-4"/>
        </w:rPr>
        <w:t> </w:t>
      </w:r>
      <w:r>
        <w:rPr>
          <w:color w:val="57585B"/>
        </w:rPr>
        <w:t>plus</w:t>
      </w:r>
      <w:r>
        <w:rPr>
          <w:color w:val="57585B"/>
          <w:spacing w:val="-4"/>
        </w:rPr>
        <w:t> </w:t>
      </w:r>
      <w:r>
        <w:rPr>
          <w:color w:val="57585B"/>
        </w:rPr>
        <w:t>nécessaires</w:t>
      </w:r>
      <w:r>
        <w:rPr>
          <w:color w:val="57585B"/>
          <w:spacing w:val="-4"/>
        </w:rPr>
        <w:t> </w:t>
      </w:r>
      <w:r>
        <w:rPr>
          <w:color w:val="57585B"/>
        </w:rPr>
        <w:t>pour</w:t>
      </w:r>
      <w:r>
        <w:rPr>
          <w:color w:val="57585B"/>
          <w:spacing w:val="-4"/>
        </w:rPr>
        <w:t> </w:t>
      </w:r>
      <w:r>
        <w:rPr>
          <w:color w:val="57585B"/>
        </w:rPr>
        <w:t>permettre</w:t>
      </w:r>
      <w:r>
        <w:rPr>
          <w:color w:val="57585B"/>
          <w:spacing w:val="-3"/>
        </w:rPr>
        <w:t> </w:t>
      </w:r>
      <w:r>
        <w:rPr>
          <w:color w:val="57585B"/>
        </w:rPr>
        <w:t>la</w:t>
      </w:r>
      <w:r>
        <w:rPr>
          <w:color w:val="57585B"/>
          <w:spacing w:val="-4"/>
        </w:rPr>
        <w:t> </w:t>
      </w:r>
      <w:r>
        <w:rPr>
          <w:color w:val="57585B"/>
        </w:rPr>
        <w:t>réalisation</w:t>
      </w:r>
      <w:r>
        <w:rPr>
          <w:color w:val="57585B"/>
          <w:spacing w:val="-4"/>
        </w:rPr>
        <w:t> </w:t>
      </w:r>
      <w:r>
        <w:rPr>
          <w:color w:val="57585B"/>
        </w:rPr>
        <w:t>d’autres</w:t>
      </w:r>
      <w:r>
        <w:rPr>
          <w:color w:val="57585B"/>
          <w:spacing w:val="-4"/>
        </w:rPr>
        <w:t> </w:t>
      </w:r>
      <w:r>
        <w:rPr>
          <w:color w:val="57585B"/>
        </w:rPr>
        <w:t>stratégies ?</w:t>
      </w:r>
      <w:r>
        <w:rPr>
          <w:color w:val="57585B"/>
          <w:spacing w:val="-4"/>
        </w:rPr>
        <w:t> </w:t>
      </w:r>
      <w:r>
        <w:rPr>
          <w:color w:val="57585B"/>
        </w:rPr>
        <w:t>Justifiez</w:t>
      </w:r>
      <w:r>
        <w:rPr>
          <w:color w:val="57585B"/>
          <w:spacing w:val="-3"/>
        </w:rPr>
        <w:t> </w:t>
      </w:r>
      <w:r>
        <w:rPr>
          <w:color w:val="57585B"/>
        </w:rPr>
        <w:t>votre</w:t>
      </w:r>
      <w:r>
        <w:rPr>
          <w:color w:val="57585B"/>
          <w:spacing w:val="-4"/>
        </w:rPr>
        <w:t> </w:t>
      </w:r>
      <w:r>
        <w:rPr>
          <w:color w:val="57585B"/>
        </w:rPr>
        <w:t>réponse.</w:t>
      </w:r>
    </w:p>
    <w:p>
      <w:pPr>
        <w:pStyle w:val="BodyText"/>
        <w:tabs>
          <w:tab w:pos="1085" w:val="left" w:leader="none"/>
        </w:tabs>
        <w:spacing w:line="242" w:lineRule="auto" w:before="37"/>
        <w:ind w:left="785" w:right="325"/>
      </w:pPr>
      <w:r>
        <w:rPr>
          <w:b/>
          <w:color w:val="929497"/>
          <w:position w:val="2"/>
          <w:sz w:val="32"/>
        </w:rPr>
        <w:t>.</w:t>
        <w:tab/>
      </w:r>
      <w:r>
        <w:rPr>
          <w:color w:val="57585B"/>
        </w:rPr>
        <w:t>Quelles stratégies peuvent être combinées afin de maximiser les efforts et d’atteindre les priorités et les objectifs fixés en matière d’EPE</w:t>
      </w:r>
      <w:r>
        <w:rPr>
          <w:color w:val="57585B"/>
          <w:spacing w:val="-1"/>
        </w:rPr>
        <w:t> </w:t>
      </w:r>
      <w:r>
        <w:rPr>
          <w:color w:val="57585B"/>
        </w:rPr>
        <w:t>?</w:t>
      </w:r>
    </w:p>
    <w:p>
      <w:pPr>
        <w:pStyle w:val="BodyText"/>
        <w:tabs>
          <w:tab w:pos="1085" w:val="left" w:leader="none"/>
        </w:tabs>
        <w:spacing w:before="30"/>
        <w:ind w:left="785"/>
      </w:pPr>
      <w:r>
        <w:rPr>
          <w:b/>
          <w:color w:val="929497"/>
          <w:position w:val="2"/>
          <w:sz w:val="32"/>
        </w:rPr>
        <w:t>.</w:t>
        <w:tab/>
      </w:r>
      <w:r>
        <w:rPr>
          <w:color w:val="57585B"/>
        </w:rPr>
        <w:t>Quels sont les risques en cas d’échec de cette stratégie</w:t>
      </w:r>
      <w:r>
        <w:rPr>
          <w:color w:val="57585B"/>
          <w:spacing w:val="-9"/>
        </w:rPr>
        <w:t> </w:t>
      </w:r>
      <w:r>
        <w:rPr>
          <w:color w:val="57585B"/>
        </w:rPr>
        <w:t>?</w:t>
      </w:r>
    </w:p>
    <w:p>
      <w:pPr>
        <w:pStyle w:val="BodyText"/>
        <w:spacing w:before="4"/>
        <w:rPr>
          <w:sz w:val="52"/>
        </w:rPr>
      </w:pPr>
    </w:p>
    <w:p>
      <w:pPr>
        <w:pStyle w:val="Heading2"/>
        <w:numPr>
          <w:ilvl w:val="1"/>
          <w:numId w:val="7"/>
        </w:numPr>
        <w:tabs>
          <w:tab w:pos="686" w:val="left" w:leader="none"/>
        </w:tabs>
        <w:spacing w:line="240" w:lineRule="auto" w:before="0" w:after="0"/>
        <w:ind w:left="685" w:right="0" w:hanging="270"/>
        <w:jc w:val="left"/>
      </w:pPr>
      <w:bookmarkStart w:name="2. Impact de la stratégie" w:id="19"/>
      <w:bookmarkEnd w:id="19"/>
      <w:r>
        <w:rPr>
          <w:b w:val="0"/>
        </w:rPr>
      </w:r>
      <w:bookmarkStart w:name="2. Impact de la stratégie" w:id="20"/>
      <w:bookmarkEnd w:id="20"/>
      <w:r>
        <w:rPr>
          <w:color w:val="913592"/>
        </w:rPr>
        <w:t>I</w:t>
      </w:r>
      <w:r>
        <w:rPr>
          <w:color w:val="913592"/>
        </w:rPr>
        <w:t>mpact </w:t>
      </w:r>
      <w:r>
        <w:rPr>
          <w:color w:val="913592"/>
          <w:spacing w:val="-3"/>
        </w:rPr>
        <w:t>de </w:t>
      </w:r>
      <w:r>
        <w:rPr>
          <w:color w:val="913592"/>
        </w:rPr>
        <w:t>la</w:t>
      </w:r>
      <w:r>
        <w:rPr>
          <w:color w:val="913592"/>
          <w:spacing w:val="4"/>
        </w:rPr>
        <w:t> </w:t>
      </w:r>
      <w:r>
        <w:rPr>
          <w:color w:val="913592"/>
        </w:rPr>
        <w:t>stratégie</w:t>
      </w:r>
    </w:p>
    <w:p>
      <w:pPr>
        <w:pStyle w:val="BodyText"/>
        <w:spacing w:line="295" w:lineRule="auto" w:before="205"/>
        <w:ind w:left="775" w:right="1109"/>
      </w:pPr>
      <w:r>
        <w:rPr/>
        <w:pict>
          <v:shape style="position:absolute;margin-left:56.900002pt;margin-top:14.931899pt;width:3.65pt;height:3.7pt;mso-position-horizontal-relative:page;mso-position-vertical-relative:paragraph;z-index:1432" coordorigin="1138,299" coordsize="73,74" path="m1174,299l1160,302,1148,310,1141,321,1138,336,1141,350,1148,362,1160,370,1174,373,1189,370,1201,362,1208,350,1211,336,1208,321,1201,310,1189,302,1174,299xe" filled="true" fillcolor="#913592" stroked="false">
            <v:path arrowok="t"/>
            <v:fill type="solid"/>
            <w10:wrap type="none"/>
          </v:shape>
        </w:pict>
      </w:r>
      <w:r>
        <w:rPr>
          <w:color w:val="57585B"/>
        </w:rPr>
        <w:t>Quel est le degré d’impact prévu de cette stratégie (faible ou élevé) ? S’agit-il d’une stratégie de niveau national ou infranational ? Ou à plusieurs niveaux ?</w:t>
      </w:r>
    </w:p>
    <w:p>
      <w:pPr>
        <w:tabs>
          <w:tab w:pos="1085" w:val="left" w:leader="none"/>
        </w:tabs>
        <w:spacing w:before="6"/>
        <w:ind w:left="785" w:right="0" w:firstLine="0"/>
        <w:jc w:val="left"/>
        <w:rPr>
          <w:sz w:val="18"/>
        </w:rPr>
      </w:pPr>
      <w:r>
        <w:rPr>
          <w:b/>
          <w:color w:val="929497"/>
          <w:position w:val="2"/>
          <w:sz w:val="32"/>
        </w:rPr>
        <w:t>.</w:t>
        <w:tab/>
      </w:r>
      <w:r>
        <w:rPr>
          <w:color w:val="57585B"/>
          <w:sz w:val="18"/>
        </w:rPr>
        <w:t>La stratégie a-t-elle des chances de produire un </w:t>
      </w:r>
      <w:r>
        <w:rPr>
          <w:b/>
          <w:color w:val="57585B"/>
          <w:sz w:val="18"/>
        </w:rPr>
        <w:t>fort impact </w:t>
      </w:r>
      <w:r>
        <w:rPr>
          <w:color w:val="57585B"/>
          <w:sz w:val="18"/>
        </w:rPr>
        <w:t>avec des </w:t>
      </w:r>
      <w:r>
        <w:rPr>
          <w:b/>
          <w:color w:val="57585B"/>
          <w:sz w:val="18"/>
        </w:rPr>
        <w:t>ressources limitées</w:t>
      </w:r>
      <w:r>
        <w:rPr>
          <w:b/>
          <w:color w:val="57585B"/>
          <w:spacing w:val="-16"/>
          <w:sz w:val="18"/>
        </w:rPr>
        <w:t> </w:t>
      </w:r>
      <w:r>
        <w:rPr>
          <w:color w:val="57585B"/>
          <w:sz w:val="18"/>
        </w:rPr>
        <w:t>?</w:t>
      </w:r>
    </w:p>
    <w:p>
      <w:pPr>
        <w:tabs>
          <w:tab w:pos="1085" w:val="left" w:leader="none"/>
        </w:tabs>
        <w:spacing w:before="72"/>
        <w:ind w:left="785" w:right="0" w:firstLine="0"/>
        <w:jc w:val="left"/>
        <w:rPr>
          <w:sz w:val="18"/>
        </w:rPr>
      </w:pPr>
      <w:r>
        <w:rPr>
          <w:b/>
          <w:color w:val="929497"/>
          <w:position w:val="2"/>
          <w:sz w:val="32"/>
        </w:rPr>
        <w:t>.</w:t>
        <w:tab/>
      </w:r>
      <w:r>
        <w:rPr>
          <w:color w:val="57585B"/>
          <w:sz w:val="18"/>
        </w:rPr>
        <w:t>La stratégie a-t-elle des chances de produire un </w:t>
      </w:r>
      <w:r>
        <w:rPr>
          <w:b/>
          <w:color w:val="57585B"/>
          <w:sz w:val="18"/>
        </w:rPr>
        <w:t>faible impact </w:t>
      </w:r>
      <w:r>
        <w:rPr>
          <w:color w:val="57585B"/>
          <w:sz w:val="18"/>
        </w:rPr>
        <w:t>avec </w:t>
      </w:r>
      <w:r>
        <w:rPr>
          <w:b/>
          <w:color w:val="57585B"/>
          <w:sz w:val="18"/>
        </w:rPr>
        <w:t>davantage de ressources</w:t>
      </w:r>
      <w:r>
        <w:rPr>
          <w:b/>
          <w:color w:val="57585B"/>
          <w:spacing w:val="-16"/>
          <w:sz w:val="18"/>
        </w:rPr>
        <w:t> </w:t>
      </w:r>
      <w:r>
        <w:rPr>
          <w:color w:val="57585B"/>
          <w:sz w:val="18"/>
        </w:rPr>
        <w:t>?</w:t>
      </w:r>
    </w:p>
    <w:p>
      <w:pPr>
        <w:pStyle w:val="BodyText"/>
        <w:spacing w:before="2"/>
        <w:rPr>
          <w:sz w:val="51"/>
        </w:rPr>
      </w:pPr>
    </w:p>
    <w:p>
      <w:pPr>
        <w:pStyle w:val="BodyText"/>
        <w:ind w:left="830"/>
      </w:pPr>
      <w:r>
        <w:rPr/>
        <w:pict>
          <v:shape style="position:absolute;margin-left:56.900002pt;margin-top:4.511881pt;width:3.65pt;height:3.7pt;mso-position-horizontal-relative:page;mso-position-vertical-relative:paragraph;z-index:1456" coordorigin="1138,90" coordsize="73,74" path="m1174,90l1160,93,1148,101,1141,112,1138,127,1141,141,1148,153,1160,161,1174,164,1189,161,1201,153,1208,141,1211,127,1208,112,1201,101,1189,93,1174,90xe" filled="true" fillcolor="#913592" stroked="false">
            <v:path arrowok="t"/>
            <v:fill type="solid"/>
            <w10:wrap type="none"/>
          </v:shape>
        </w:pict>
      </w:r>
      <w:r>
        <w:rPr>
          <w:color w:val="57585B"/>
        </w:rPr>
        <w:t>Quel est le degré d’efforts ou de capacités nécessaires pour mener à bien la stratégie ?</w:t>
      </w:r>
    </w:p>
    <w:p>
      <w:pPr>
        <w:pStyle w:val="BodyText"/>
        <w:spacing w:line="261" w:lineRule="auto" w:before="52"/>
        <w:ind w:left="985" w:right="803" w:hanging="230"/>
      </w:pPr>
      <w:r>
        <w:rPr>
          <w:b/>
          <w:color w:val="929497"/>
          <w:position w:val="2"/>
          <w:sz w:val="32"/>
        </w:rPr>
        <w:t>. </w:t>
      </w:r>
      <w:r>
        <w:rPr>
          <w:color w:val="57585B"/>
        </w:rPr>
        <w:t>La réalisation de la stratégie nécessite-t-elle un </w:t>
      </w:r>
      <w:r>
        <w:rPr>
          <w:b/>
          <w:color w:val="57585B"/>
        </w:rPr>
        <w:t>effort important </w:t>
      </w:r>
      <w:r>
        <w:rPr>
          <w:color w:val="57585B"/>
        </w:rPr>
        <w:t>pour obtenir un </w:t>
      </w:r>
      <w:r>
        <w:rPr>
          <w:b/>
          <w:color w:val="57585B"/>
        </w:rPr>
        <w:t>fort impact </w:t>
      </w:r>
      <w:r>
        <w:rPr>
          <w:color w:val="57585B"/>
        </w:rPr>
        <w:t>? Cela suppose-t-il des ressources/coûts élevés ou faibles</w:t>
      </w:r>
      <w:r>
        <w:rPr>
          <w:color w:val="57585B"/>
          <w:spacing w:val="-1"/>
        </w:rPr>
        <w:t> </w:t>
      </w:r>
      <w:r>
        <w:rPr>
          <w:color w:val="57585B"/>
        </w:rPr>
        <w:t>?</w:t>
      </w:r>
    </w:p>
    <w:p>
      <w:pPr>
        <w:spacing w:line="259" w:lineRule="auto" w:before="28"/>
        <w:ind w:left="985" w:right="433" w:hanging="230"/>
        <w:jc w:val="left"/>
        <w:rPr>
          <w:sz w:val="18"/>
        </w:rPr>
      </w:pPr>
      <w:r>
        <w:rPr>
          <w:b/>
          <w:color w:val="929497"/>
          <w:position w:val="2"/>
          <w:sz w:val="32"/>
        </w:rPr>
        <w:t>. </w:t>
      </w:r>
      <w:r>
        <w:rPr>
          <w:color w:val="57585B"/>
          <w:sz w:val="18"/>
        </w:rPr>
        <w:t>La réalisation de la stratégie nécessite-t-elle un </w:t>
      </w:r>
      <w:r>
        <w:rPr>
          <w:b/>
          <w:color w:val="57585B"/>
          <w:sz w:val="18"/>
        </w:rPr>
        <w:t>effort peu important </w:t>
      </w:r>
      <w:r>
        <w:rPr>
          <w:color w:val="57585B"/>
          <w:sz w:val="18"/>
        </w:rPr>
        <w:t>pour obtenir un </w:t>
      </w:r>
      <w:r>
        <w:rPr>
          <w:b/>
          <w:color w:val="57585B"/>
          <w:sz w:val="18"/>
        </w:rPr>
        <w:t>fort impact </w:t>
      </w:r>
      <w:r>
        <w:rPr>
          <w:color w:val="57585B"/>
          <w:sz w:val="18"/>
        </w:rPr>
        <w:t>? Cela suppose-t-il des ressources/coûts élevés ou faibles</w:t>
      </w:r>
      <w:r>
        <w:rPr>
          <w:color w:val="57585B"/>
          <w:spacing w:val="-1"/>
          <w:sz w:val="18"/>
        </w:rPr>
        <w:t> </w:t>
      </w:r>
      <w:r>
        <w:rPr>
          <w:color w:val="57585B"/>
          <w:sz w:val="18"/>
        </w:rPr>
        <w:t>?</w:t>
      </w:r>
    </w:p>
    <w:p>
      <w:pPr>
        <w:spacing w:line="261" w:lineRule="auto" w:before="29"/>
        <w:ind w:left="985" w:right="632" w:hanging="230"/>
        <w:jc w:val="left"/>
        <w:rPr>
          <w:sz w:val="18"/>
        </w:rPr>
      </w:pPr>
      <w:r>
        <w:rPr>
          <w:b/>
          <w:color w:val="929497"/>
          <w:position w:val="2"/>
          <w:sz w:val="32"/>
        </w:rPr>
        <w:t>. </w:t>
      </w:r>
      <w:r>
        <w:rPr>
          <w:color w:val="57585B"/>
          <w:sz w:val="18"/>
        </w:rPr>
        <w:t>La réalisation de la stratégie nécessite-t-elle un </w:t>
      </w:r>
      <w:r>
        <w:rPr>
          <w:b/>
          <w:color w:val="57585B"/>
          <w:sz w:val="18"/>
        </w:rPr>
        <w:t>effort important </w:t>
      </w:r>
      <w:r>
        <w:rPr>
          <w:color w:val="57585B"/>
          <w:sz w:val="18"/>
        </w:rPr>
        <w:t>pour obtenir un </w:t>
      </w:r>
      <w:r>
        <w:rPr>
          <w:b/>
          <w:color w:val="57585B"/>
          <w:sz w:val="18"/>
        </w:rPr>
        <w:t>faible impact </w:t>
      </w:r>
      <w:r>
        <w:rPr>
          <w:color w:val="57585B"/>
          <w:sz w:val="18"/>
        </w:rPr>
        <w:t>? Cela suppose-t-il des ressources/coûts élevés ou faibles</w:t>
      </w:r>
      <w:r>
        <w:rPr>
          <w:color w:val="57585B"/>
          <w:spacing w:val="-1"/>
          <w:sz w:val="18"/>
        </w:rPr>
        <w:t> </w:t>
      </w:r>
      <w:r>
        <w:rPr>
          <w:color w:val="57585B"/>
          <w:sz w:val="18"/>
        </w:rPr>
        <w:t>?</w:t>
      </w:r>
    </w:p>
    <w:p>
      <w:pPr>
        <w:pStyle w:val="BodyText"/>
        <w:spacing w:line="261" w:lineRule="auto" w:before="29"/>
        <w:ind w:left="985" w:right="282" w:hanging="230"/>
      </w:pPr>
      <w:r>
        <w:rPr>
          <w:b/>
          <w:color w:val="929497"/>
          <w:position w:val="2"/>
          <w:sz w:val="32"/>
        </w:rPr>
        <w:t>. </w:t>
      </w:r>
      <w:r>
        <w:rPr>
          <w:color w:val="57585B"/>
        </w:rPr>
        <w:t>La stratégie permet-elle de maximiser les ressources disponibles pour obtenir un fort impact ? La stratégie peut-elle obtenir les meilleurs résultats possible compte tenu des capacités et des ressources disponibles ?</w:t>
      </w:r>
    </w:p>
    <w:p>
      <w:pPr>
        <w:pStyle w:val="BodyText"/>
        <w:rPr>
          <w:sz w:val="20"/>
        </w:rPr>
      </w:pPr>
    </w:p>
    <w:p>
      <w:pPr>
        <w:pStyle w:val="BodyText"/>
        <w:spacing w:line="312" w:lineRule="auto" w:before="140"/>
        <w:ind w:left="775" w:right="349"/>
      </w:pPr>
      <w:r>
        <w:rPr/>
        <w:pict>
          <v:shape style="position:absolute;margin-left:56.900002pt;margin-top:11.451891pt;width:3.65pt;height:3.7pt;mso-position-horizontal-relative:page;mso-position-vertical-relative:paragraph;z-index:1480" coordorigin="1138,229" coordsize="73,74" path="m1174,229l1160,232,1148,240,1141,251,1138,266,1141,280,1148,292,1160,300,1174,303,1189,300,1201,292,1208,280,1211,266,1208,251,1201,240,1189,232,1174,229xe" filled="true" fillcolor="#913592" stroked="false">
            <v:path arrowok="t"/>
            <v:fill type="solid"/>
            <w10:wrap type="none"/>
          </v:shape>
        </w:pict>
      </w:r>
      <w:r>
        <w:rPr>
          <w:color w:val="57585B"/>
        </w:rPr>
        <w:t>La réussite de la stratégie requiert-elle des partenariats permettant de mutualiser les efforts afin d’obtenir un fort impact ? La stratégie requiert-elle une mise en œuvre à plus grande échelle ?</w:t>
      </w:r>
    </w:p>
    <w:p>
      <w:pPr>
        <w:spacing w:after="0" w:line="312" w:lineRule="auto"/>
        <w:sectPr>
          <w:pgSz w:w="12240" w:h="15840"/>
          <w:pgMar w:header="653" w:footer="0" w:top="900" w:bottom="280" w:left="720" w:right="480"/>
        </w:sectPr>
      </w:pPr>
    </w:p>
    <w:p>
      <w:pPr>
        <w:pStyle w:val="Heading2"/>
        <w:numPr>
          <w:ilvl w:val="1"/>
          <w:numId w:val="7"/>
        </w:numPr>
        <w:tabs>
          <w:tab w:pos="681" w:val="left" w:leader="none"/>
        </w:tabs>
        <w:spacing w:line="240" w:lineRule="auto" w:before="156" w:after="0"/>
        <w:ind w:left="680" w:right="0" w:hanging="265"/>
        <w:jc w:val="left"/>
      </w:pPr>
      <w:bookmarkStart w:name="3. Capacités disponibles" w:id="21"/>
      <w:bookmarkEnd w:id="21"/>
      <w:r>
        <w:rPr>
          <w:b w:val="0"/>
        </w:rPr>
      </w:r>
      <w:bookmarkStart w:name="3. Capacités disponibles" w:id="22"/>
      <w:bookmarkEnd w:id="22"/>
      <w:r>
        <w:rPr>
          <w:color w:val="913592"/>
        </w:rPr>
        <w:t>C</w:t>
      </w:r>
      <w:r>
        <w:rPr>
          <w:color w:val="913592"/>
        </w:rPr>
        <w:t>apacités disponibles</w:t>
      </w:r>
    </w:p>
    <w:p>
      <w:pPr>
        <w:pStyle w:val="BodyText"/>
        <w:spacing w:line="295" w:lineRule="auto" w:before="205"/>
        <w:ind w:left="980"/>
      </w:pPr>
      <w:r>
        <w:rPr/>
        <w:pict>
          <v:shape style="position:absolute;margin-left:56.700001pt;margin-top:14.901865pt;width:3.7pt;height:3.7pt;mso-position-horizontal-relative:page;mso-position-vertical-relative:paragraph;z-index:1528" coordorigin="1134,298" coordsize="74,74" path="m1171,298l1156,301,1145,309,1137,320,1134,335,1137,349,1145,361,1156,369,1171,372,1185,369,1197,361,1205,349,1208,335,1205,320,1197,309,1185,301,1171,298xe" filled="true" fillcolor="#913592" stroked="false">
            <v:path arrowok="t"/>
            <v:fill type="solid"/>
            <w10:wrap type="none"/>
          </v:shape>
        </w:pict>
      </w:r>
      <w:r>
        <w:rPr>
          <w:color w:val="57585B"/>
        </w:rPr>
        <w:t>Existe-t-il des ressources, des capacités et des mécanismes pertinents et disponibles aux différents niveaux du système (national, régional, local) afin d’appuyer la mise en œuvre de la stratégie, à savoir :</w:t>
      </w:r>
    </w:p>
    <w:p>
      <w:pPr>
        <w:pStyle w:val="BodyText"/>
        <w:ind w:left="980"/>
      </w:pPr>
      <w:r>
        <w:rPr>
          <w:b/>
          <w:color w:val="929497"/>
          <w:position w:val="2"/>
          <w:sz w:val="32"/>
        </w:rPr>
        <w:t>. </w:t>
      </w:r>
      <w:r>
        <w:rPr>
          <w:color w:val="57585B"/>
        </w:rPr>
        <w:t>Ressources humaines ;</w:t>
      </w:r>
    </w:p>
    <w:p>
      <w:pPr>
        <w:pStyle w:val="BodyText"/>
        <w:spacing w:line="264" w:lineRule="auto" w:before="72"/>
        <w:ind w:left="1266" w:right="848" w:hanging="286"/>
        <w:jc w:val="both"/>
      </w:pPr>
      <w:r>
        <w:rPr>
          <w:b/>
          <w:color w:val="929497"/>
          <w:position w:val="2"/>
          <w:sz w:val="32"/>
        </w:rPr>
        <w:t>. </w:t>
      </w:r>
      <w:r>
        <w:rPr>
          <w:color w:val="57585B"/>
        </w:rPr>
        <w:t>Ressources financières [remarque : celles-ci sont abordées plus en détail dans le plan d’action pluriannuel chiffré qui doit constituer un élément clé du processus de définition des priorités en fonction des ressources financières prévues] ;</w:t>
      </w:r>
    </w:p>
    <w:p>
      <w:pPr>
        <w:pStyle w:val="BodyText"/>
        <w:spacing w:line="624" w:lineRule="auto" w:before="20"/>
        <w:ind w:left="980" w:right="427"/>
      </w:pPr>
      <w:r>
        <w:rPr/>
        <w:pict>
          <v:shape style="position:absolute;margin-left:56.700001pt;margin-top:53.537827pt;width:3.7pt;height:3.7pt;mso-position-horizontal-relative:page;mso-position-vertical-relative:paragraph;z-index:1552" coordorigin="1134,1071" coordsize="74,74" path="m1171,1071l1156,1074,1145,1082,1137,1093,1134,1108,1137,1122,1145,1134,1156,1142,1171,1145,1185,1142,1197,1134,1205,1122,1208,1108,1205,1093,1197,1082,1185,1074,1171,1071xe" filled="true" fillcolor="#913592" stroked="false">
            <v:path arrowok="t"/>
            <v:fill type="solid"/>
            <w10:wrap type="none"/>
          </v:shape>
        </w:pict>
      </w:r>
      <w:r>
        <w:rPr>
          <w:b/>
          <w:color w:val="929497"/>
          <w:position w:val="2"/>
          <w:sz w:val="32"/>
        </w:rPr>
        <w:t>. </w:t>
      </w:r>
      <w:r>
        <w:rPr>
          <w:color w:val="57585B"/>
        </w:rPr>
        <w:t>Mécanismes de redevabilité, activités de communication et de coordination nécessaires à la réalisation des stratégies. Existe-t-il des informations sur les coûts et les avantages permettant d’établir le degré de priorité de la stratégie ?</w:t>
      </w:r>
    </w:p>
    <w:p>
      <w:pPr>
        <w:pStyle w:val="BodyText"/>
        <w:spacing w:before="8"/>
        <w:rPr>
          <w:sz w:val="16"/>
        </w:rPr>
      </w:pPr>
      <w:r>
        <w:rPr/>
        <w:pict>
          <v:shape style="position:absolute;margin-left:56.700001pt;margin-top:10.848584pt;width:498.45pt;height:172.5pt;mso-position-horizontal-relative:page;mso-position-vertical-relative:paragraph;z-index:-544;mso-wrap-distance-left:0;mso-wrap-distance-right:0" type="#_x0000_t202" filled="true" fillcolor="#eeeeef" stroked="false">
            <v:textbox inset="0,0,0,0">
              <w:txbxContent>
                <w:p>
                  <w:pPr>
                    <w:pStyle w:val="BodyText"/>
                    <w:rPr>
                      <w:sz w:val="20"/>
                    </w:rPr>
                  </w:pPr>
                </w:p>
                <w:p>
                  <w:pPr>
                    <w:spacing w:line="276" w:lineRule="auto" w:before="160"/>
                    <w:ind w:left="341" w:right="584" w:firstLine="0"/>
                    <w:jc w:val="left"/>
                    <w:rPr>
                      <w:sz w:val="18"/>
                    </w:rPr>
                  </w:pPr>
                  <w:r>
                    <w:rPr>
                      <w:color w:val="57585B"/>
                      <w:sz w:val="18"/>
                    </w:rPr>
                    <w:t>Ces questions directrices concernant les capacités et les ressources actuellement disponibles pour mettre en œuvre les stratégies </w:t>
                  </w:r>
                  <w:r>
                    <w:rPr>
                      <w:b/>
                      <w:color w:val="57585B"/>
                      <w:sz w:val="18"/>
                    </w:rPr>
                    <w:t>vous aideront à déterminer quelles stratégies doivent être sélectionnées et incluses en priorité dans le plan sectoriel d’éducation</w:t>
                  </w:r>
                  <w:r>
                    <w:rPr>
                      <w:color w:val="57585B"/>
                      <w:sz w:val="18"/>
                    </w:rPr>
                    <w:t>.</w:t>
                  </w:r>
                </w:p>
                <w:p>
                  <w:pPr>
                    <w:pStyle w:val="BodyText"/>
                    <w:spacing w:line="278" w:lineRule="auto" w:before="141"/>
                    <w:ind w:left="341" w:right="743"/>
                  </w:pPr>
                  <w:r>
                    <w:rPr>
                      <w:color w:val="57585B"/>
                    </w:rPr>
                    <w:t>Si vous décidez de donner la priorité à une stratégie qui nécessite des capacités et des ressources supplémentaires, celle-ci devra faire l’objet d’une analyse plus poussée dans le cadre d’une évaluation des capacités de mise en œuvre, laquelle pourra aboutir à l’élaboration de stratégies et d’activités complémentaires de renforcement des capacités et de mobilisation des ressources.</w:t>
                  </w:r>
                </w:p>
                <w:p>
                  <w:pPr>
                    <w:pStyle w:val="BodyText"/>
                    <w:spacing w:line="283" w:lineRule="auto" w:before="140"/>
                    <w:ind w:left="341" w:right="503"/>
                  </w:pPr>
                  <w:r>
                    <w:rPr>
                      <w:color w:val="57585B"/>
                    </w:rPr>
                    <w:t>Pour savoir comment évaluer rapidement les capacités de mise en œuvre, veuillez consulter l’outil « </w:t>
                  </w:r>
                  <w:hyperlink r:id="rId10">
                    <w:r>
                      <w:rPr>
                        <w:color w:val="57585B"/>
                        <w:u w:val="single" w:color="57585B"/>
                      </w:rPr>
                      <w:t>4.2 – Liste de</w:t>
                    </w:r>
                  </w:hyperlink>
                  <w:r>
                    <w:rPr>
                      <w:color w:val="57585B"/>
                    </w:rPr>
                    <w:t> </w:t>
                  </w:r>
                  <w:hyperlink r:id="rId10">
                    <w:r>
                      <w:rPr>
                        <w:color w:val="57585B"/>
                        <w:u w:val="single" w:color="57585B"/>
                      </w:rPr>
                      <w:t>contrôle : évaluation des capacités et de la faisabilité de la mise en œuvre de l’EPE dans le cadre du plan </w:t>
                    </w:r>
                  </w:hyperlink>
                </w:p>
                <w:p>
                  <w:pPr>
                    <w:pStyle w:val="BodyText"/>
                    <w:spacing w:line="204" w:lineRule="exact"/>
                    <w:ind w:left="341"/>
                  </w:pPr>
                  <w:hyperlink r:id="rId10">
                    <w:r>
                      <w:rPr>
                        <w:rFonts w:ascii="Times New Roman" w:hAnsi="Times New Roman"/>
                        <w:color w:val="57585B"/>
                        <w:u w:val="single" w:color="57585B"/>
                      </w:rPr>
                      <w:t> </w:t>
                    </w:r>
                    <w:r>
                      <w:rPr>
                        <w:color w:val="57585B"/>
                        <w:u w:val="single" w:color="57585B"/>
                      </w:rPr>
                      <w:t>sectoriel d’éducation</w:t>
                    </w:r>
                    <w:r>
                      <w:rPr>
                        <w:color w:val="57585B"/>
                      </w:rPr>
                      <w:t> </w:t>
                    </w:r>
                  </w:hyperlink>
                  <w:r>
                    <w:rPr>
                      <w:color w:val="57585B"/>
                    </w:rPr>
                    <w:t>».</w:t>
                  </w:r>
                </w:p>
              </w:txbxContent>
            </v:textbox>
            <v:fill type="solid"/>
            <w10:wrap type="topAndBottom"/>
          </v:shape>
        </w:pict>
      </w:r>
    </w:p>
    <w:p>
      <w:pPr>
        <w:spacing w:after="0"/>
        <w:rPr>
          <w:sz w:val="16"/>
        </w:rPr>
        <w:sectPr>
          <w:pgSz w:w="12240" w:h="15840"/>
          <w:pgMar w:header="653" w:footer="0" w:top="900" w:bottom="280" w:left="720" w:right="480"/>
        </w:sectPr>
      </w:pPr>
    </w:p>
    <w:p>
      <w:pPr>
        <w:pStyle w:val="Heading1"/>
        <w:ind w:left="115"/>
      </w:pPr>
      <w:bookmarkStart w:name="Modèle : Définition des stratégies prior" w:id="23"/>
      <w:bookmarkEnd w:id="23"/>
      <w:r>
        <w:rPr>
          <w:b w:val="0"/>
        </w:rPr>
      </w:r>
      <w:r>
        <w:rPr>
          <w:color w:val="57585B"/>
        </w:rPr>
        <w:t>Modèle : Définition des stratégies prioritaires du sous-secteur de l’EPE</w:t>
      </w:r>
    </w:p>
    <w:p>
      <w:pPr>
        <w:pStyle w:val="BodyText"/>
        <w:spacing w:line="292" w:lineRule="auto" w:before="150"/>
        <w:ind w:left="115" w:right="325"/>
        <w:jc w:val="both"/>
      </w:pPr>
      <w:r>
        <w:rPr>
          <w:color w:val="57585B"/>
        </w:rPr>
        <w:t>Ce modèle vous aidera à consigner et à structurer les réflexions issues de vos réponses aux questions directrices et aux conseils fournis dans le présent document en vue de sélectionner </w:t>
      </w:r>
      <w:r>
        <w:rPr>
          <w:color w:val="57585B"/>
          <w:spacing w:val="-3"/>
        </w:rPr>
        <w:t>et </w:t>
      </w:r>
      <w:r>
        <w:rPr>
          <w:color w:val="57585B"/>
        </w:rPr>
        <w:t>de définir les stratégies d’EPE à inclure</w:t>
      </w:r>
      <w:r>
        <w:rPr>
          <w:color w:val="57585B"/>
          <w:spacing w:val="-8"/>
        </w:rPr>
        <w:t> </w:t>
      </w:r>
      <w:r>
        <w:rPr>
          <w:color w:val="57585B"/>
        </w:rPr>
        <w:t>en</w:t>
      </w:r>
      <w:r>
        <w:rPr>
          <w:color w:val="57585B"/>
          <w:spacing w:val="-7"/>
        </w:rPr>
        <w:t> </w:t>
      </w:r>
      <w:r>
        <w:rPr>
          <w:color w:val="57585B"/>
        </w:rPr>
        <w:t>priorité</w:t>
      </w:r>
      <w:r>
        <w:rPr>
          <w:color w:val="57585B"/>
          <w:spacing w:val="-7"/>
        </w:rPr>
        <w:t> </w:t>
      </w:r>
      <w:r>
        <w:rPr>
          <w:color w:val="57585B"/>
        </w:rPr>
        <w:t>dans</w:t>
      </w:r>
      <w:r>
        <w:rPr>
          <w:color w:val="57585B"/>
          <w:spacing w:val="-8"/>
        </w:rPr>
        <w:t> </w:t>
      </w:r>
      <w:r>
        <w:rPr>
          <w:color w:val="57585B"/>
        </w:rPr>
        <w:t>le</w:t>
      </w:r>
      <w:r>
        <w:rPr>
          <w:color w:val="57585B"/>
          <w:spacing w:val="-7"/>
        </w:rPr>
        <w:t> </w:t>
      </w:r>
      <w:r>
        <w:rPr>
          <w:color w:val="57585B"/>
        </w:rPr>
        <w:t>plan</w:t>
      </w:r>
      <w:r>
        <w:rPr>
          <w:color w:val="57585B"/>
          <w:spacing w:val="-7"/>
        </w:rPr>
        <w:t> </w:t>
      </w:r>
      <w:r>
        <w:rPr>
          <w:color w:val="57585B"/>
        </w:rPr>
        <w:t>sectoriel</w:t>
      </w:r>
      <w:r>
        <w:rPr>
          <w:color w:val="57585B"/>
          <w:spacing w:val="-3"/>
        </w:rPr>
        <w:t> </w:t>
      </w:r>
      <w:r>
        <w:rPr>
          <w:color w:val="57585B"/>
        </w:rPr>
        <w:t>d’éducation.</w:t>
      </w:r>
      <w:r>
        <w:rPr>
          <w:color w:val="57585B"/>
          <w:spacing w:val="-7"/>
        </w:rPr>
        <w:t> </w:t>
      </w:r>
      <w:r>
        <w:rPr>
          <w:color w:val="57585B"/>
        </w:rPr>
        <w:t>Il</w:t>
      </w:r>
      <w:r>
        <w:rPr>
          <w:color w:val="57585B"/>
          <w:spacing w:val="-7"/>
        </w:rPr>
        <w:t> </w:t>
      </w:r>
      <w:r>
        <w:rPr>
          <w:color w:val="57585B"/>
        </w:rPr>
        <w:t>vous</w:t>
      </w:r>
      <w:r>
        <w:rPr>
          <w:color w:val="57585B"/>
          <w:spacing w:val="-3"/>
        </w:rPr>
        <w:t> </w:t>
      </w:r>
      <w:r>
        <w:rPr>
          <w:color w:val="57585B"/>
        </w:rPr>
        <w:t>permet</w:t>
      </w:r>
      <w:r>
        <w:rPr>
          <w:color w:val="57585B"/>
          <w:spacing w:val="-7"/>
        </w:rPr>
        <w:t> </w:t>
      </w:r>
      <w:r>
        <w:rPr>
          <w:color w:val="57585B"/>
        </w:rPr>
        <w:t>ainsi</w:t>
      </w:r>
      <w:r>
        <w:rPr>
          <w:color w:val="57585B"/>
          <w:spacing w:val="-8"/>
        </w:rPr>
        <w:t> </w:t>
      </w:r>
      <w:r>
        <w:rPr>
          <w:color w:val="57585B"/>
        </w:rPr>
        <w:t>qu’au</w:t>
      </w:r>
      <w:r>
        <w:rPr>
          <w:color w:val="57585B"/>
          <w:spacing w:val="-7"/>
        </w:rPr>
        <w:t> </w:t>
      </w:r>
      <w:r>
        <w:rPr>
          <w:color w:val="57585B"/>
        </w:rPr>
        <w:t>groupe</w:t>
      </w:r>
      <w:r>
        <w:rPr>
          <w:color w:val="57585B"/>
          <w:spacing w:val="-2"/>
        </w:rPr>
        <w:t> </w:t>
      </w:r>
      <w:r>
        <w:rPr>
          <w:color w:val="57585B"/>
        </w:rPr>
        <w:t>de</w:t>
      </w:r>
      <w:r>
        <w:rPr>
          <w:color w:val="57585B"/>
          <w:spacing w:val="-8"/>
        </w:rPr>
        <w:t> </w:t>
      </w:r>
      <w:r>
        <w:rPr>
          <w:color w:val="57585B"/>
        </w:rPr>
        <w:t>travail</w:t>
      </w:r>
      <w:r>
        <w:rPr>
          <w:color w:val="57585B"/>
          <w:spacing w:val="-7"/>
        </w:rPr>
        <w:t> </w:t>
      </w:r>
      <w:r>
        <w:rPr>
          <w:color w:val="57585B"/>
        </w:rPr>
        <w:t>technique</w:t>
      </w:r>
      <w:r>
        <w:rPr>
          <w:color w:val="57585B"/>
          <w:spacing w:val="-2"/>
        </w:rPr>
        <w:t> </w:t>
      </w:r>
      <w:r>
        <w:rPr>
          <w:color w:val="57585B"/>
        </w:rPr>
        <w:t>sur</w:t>
      </w:r>
      <w:r>
        <w:rPr>
          <w:color w:val="57585B"/>
          <w:spacing w:val="-8"/>
        </w:rPr>
        <w:t> </w:t>
      </w:r>
      <w:r>
        <w:rPr>
          <w:color w:val="57585B"/>
        </w:rPr>
        <w:t>l’EPE</w:t>
      </w:r>
      <w:r>
        <w:rPr>
          <w:color w:val="57585B"/>
          <w:spacing w:val="-7"/>
        </w:rPr>
        <w:t> </w:t>
      </w:r>
      <w:r>
        <w:rPr>
          <w:color w:val="57585B"/>
        </w:rPr>
        <w:t>d’analyser</w:t>
      </w:r>
      <w:r>
        <w:rPr>
          <w:color w:val="57585B"/>
          <w:spacing w:val="2"/>
        </w:rPr>
        <w:t> </w:t>
      </w:r>
      <w:r>
        <w:rPr>
          <w:color w:val="57585B"/>
        </w:rPr>
        <w:t>de</w:t>
      </w:r>
      <w:r>
        <w:rPr>
          <w:color w:val="57585B"/>
          <w:spacing w:val="-7"/>
        </w:rPr>
        <w:t> </w:t>
      </w:r>
      <w:r>
        <w:rPr>
          <w:color w:val="57585B"/>
        </w:rPr>
        <w:t>manière</w:t>
      </w:r>
      <w:r>
        <w:rPr>
          <w:color w:val="57585B"/>
          <w:spacing w:val="-7"/>
        </w:rPr>
        <w:t> </w:t>
      </w:r>
      <w:r>
        <w:rPr>
          <w:color w:val="57585B"/>
        </w:rPr>
        <w:t>systématique</w:t>
      </w:r>
      <w:r>
        <w:rPr>
          <w:color w:val="57585B"/>
          <w:spacing w:val="-8"/>
        </w:rPr>
        <w:t> </w:t>
      </w:r>
      <w:r>
        <w:rPr>
          <w:color w:val="57585B"/>
        </w:rPr>
        <w:t>chacune</w:t>
      </w:r>
      <w:r>
        <w:rPr>
          <w:color w:val="57585B"/>
          <w:spacing w:val="-2"/>
        </w:rPr>
        <w:t> </w:t>
      </w:r>
      <w:r>
        <w:rPr>
          <w:color w:val="57585B"/>
        </w:rPr>
        <w:t>des</w:t>
      </w:r>
      <w:r>
        <w:rPr>
          <w:color w:val="57585B"/>
          <w:spacing w:val="-7"/>
        </w:rPr>
        <w:t> </w:t>
      </w:r>
      <w:r>
        <w:rPr>
          <w:color w:val="57585B"/>
        </w:rPr>
        <w:t>stratégies</w:t>
      </w:r>
      <w:r>
        <w:rPr>
          <w:color w:val="57585B"/>
          <w:spacing w:val="-8"/>
        </w:rPr>
        <w:t> </w:t>
      </w:r>
      <w:r>
        <w:rPr>
          <w:color w:val="57585B"/>
        </w:rPr>
        <w:t>envisagées</w:t>
      </w:r>
      <w:r>
        <w:rPr>
          <w:color w:val="57585B"/>
          <w:spacing w:val="-7"/>
        </w:rPr>
        <w:t> </w:t>
      </w:r>
      <w:r>
        <w:rPr>
          <w:color w:val="57585B"/>
        </w:rPr>
        <w:t>en</w:t>
      </w:r>
      <w:r>
        <w:rPr>
          <w:color w:val="57585B"/>
          <w:spacing w:val="-2"/>
        </w:rPr>
        <w:t> </w:t>
      </w:r>
      <w:r>
        <w:rPr>
          <w:color w:val="57585B"/>
        </w:rPr>
        <w:t>matière</w:t>
      </w:r>
      <w:r>
        <w:rPr>
          <w:color w:val="57585B"/>
          <w:spacing w:val="-8"/>
        </w:rPr>
        <w:t> </w:t>
      </w:r>
      <w:r>
        <w:rPr>
          <w:color w:val="57585B"/>
        </w:rPr>
        <w:t>d’EPE</w:t>
      </w:r>
      <w:r>
        <w:rPr>
          <w:color w:val="57585B"/>
          <w:spacing w:val="-7"/>
        </w:rPr>
        <w:t> </w:t>
      </w:r>
      <w:r>
        <w:rPr>
          <w:color w:val="57585B"/>
        </w:rPr>
        <w:t>afin</w:t>
      </w:r>
      <w:r>
        <w:rPr>
          <w:color w:val="57585B"/>
          <w:spacing w:val="-7"/>
        </w:rPr>
        <w:t> </w:t>
      </w:r>
      <w:r>
        <w:rPr>
          <w:color w:val="57585B"/>
        </w:rPr>
        <w:t>de</w:t>
      </w:r>
      <w:r>
        <w:rPr>
          <w:color w:val="57585B"/>
          <w:spacing w:val="-3"/>
        </w:rPr>
        <w:t> </w:t>
      </w:r>
      <w:r>
        <w:rPr>
          <w:color w:val="57585B"/>
        </w:rPr>
        <w:t>sélectionner en priorité les plus prometteuses et les plus</w:t>
      </w:r>
      <w:r>
        <w:rPr>
          <w:color w:val="57585B"/>
          <w:spacing w:val="-7"/>
        </w:rPr>
        <w:t> </w:t>
      </w:r>
      <w:r>
        <w:rPr>
          <w:color w:val="57585B"/>
        </w:rPr>
        <w:t>réalistes.</w:t>
      </w:r>
    </w:p>
    <w:p>
      <w:pPr>
        <w:pStyle w:val="BodyText"/>
        <w:spacing w:line="292" w:lineRule="auto" w:before="113"/>
        <w:ind w:left="115" w:right="323"/>
        <w:jc w:val="both"/>
      </w:pPr>
      <w:r>
        <w:rPr>
          <w:color w:val="57585B"/>
        </w:rPr>
        <w:t>La première ligne du tableau ci-dessous présente des exemples d’analyses et de réflexions qui peuvent être consignées dans ce modèle afin de mieux éclairer </w:t>
      </w:r>
      <w:r>
        <w:rPr>
          <w:color w:val="57585B"/>
          <w:spacing w:val="2"/>
        </w:rPr>
        <w:t>vos </w:t>
      </w:r>
      <w:r>
        <w:rPr>
          <w:color w:val="57585B"/>
        </w:rPr>
        <w:t>décisions quant aux stratégies prioritaires en matière d’EPE. Les colonnes « Capacités/ressources disponibles aux fins de réalisation de la stratégie » et « Capacités/ressources nécessaires aux fins de réalisation de la stratégie » vous permettront d’orienter votre réflexion sur le sous- secteur</w:t>
      </w:r>
      <w:r>
        <w:rPr>
          <w:color w:val="57585B"/>
          <w:spacing w:val="-9"/>
        </w:rPr>
        <w:t> </w:t>
      </w:r>
      <w:r>
        <w:rPr>
          <w:color w:val="57585B"/>
        </w:rPr>
        <w:t>de</w:t>
      </w:r>
      <w:r>
        <w:rPr>
          <w:color w:val="57585B"/>
          <w:spacing w:val="-9"/>
        </w:rPr>
        <w:t> </w:t>
      </w:r>
      <w:r>
        <w:rPr>
          <w:color w:val="57585B"/>
        </w:rPr>
        <w:t>l’EPE</w:t>
      </w:r>
      <w:r>
        <w:rPr>
          <w:color w:val="57585B"/>
          <w:spacing w:val="-8"/>
        </w:rPr>
        <w:t> </w:t>
      </w:r>
      <w:r>
        <w:rPr>
          <w:color w:val="57585B"/>
        </w:rPr>
        <w:t>et</w:t>
      </w:r>
      <w:r>
        <w:rPr>
          <w:color w:val="57585B"/>
          <w:spacing w:val="-9"/>
        </w:rPr>
        <w:t> </w:t>
      </w:r>
      <w:r>
        <w:rPr>
          <w:color w:val="57585B"/>
        </w:rPr>
        <w:t>la</w:t>
      </w:r>
      <w:r>
        <w:rPr>
          <w:color w:val="57585B"/>
          <w:spacing w:val="-13"/>
        </w:rPr>
        <w:t> </w:t>
      </w:r>
      <w:r>
        <w:rPr>
          <w:color w:val="57585B"/>
        </w:rPr>
        <w:t>capacité</w:t>
      </w:r>
      <w:r>
        <w:rPr>
          <w:color w:val="57585B"/>
          <w:spacing w:val="-8"/>
        </w:rPr>
        <w:t> </w:t>
      </w:r>
      <w:r>
        <w:rPr>
          <w:color w:val="57585B"/>
        </w:rPr>
        <w:t>globale</w:t>
      </w:r>
      <w:r>
        <w:rPr>
          <w:color w:val="57585B"/>
          <w:spacing w:val="-14"/>
        </w:rPr>
        <w:t> </w:t>
      </w:r>
      <w:r>
        <w:rPr>
          <w:color w:val="57585B"/>
        </w:rPr>
        <w:t>du</w:t>
      </w:r>
      <w:r>
        <w:rPr>
          <w:color w:val="57585B"/>
          <w:spacing w:val="-8"/>
        </w:rPr>
        <w:t> </w:t>
      </w:r>
      <w:r>
        <w:rPr>
          <w:color w:val="57585B"/>
        </w:rPr>
        <w:t>système</w:t>
      </w:r>
      <w:r>
        <w:rPr>
          <w:color w:val="57585B"/>
          <w:spacing w:val="-9"/>
        </w:rPr>
        <w:t> </w:t>
      </w:r>
      <w:r>
        <w:rPr>
          <w:color w:val="57585B"/>
        </w:rPr>
        <w:t>éducatif</w:t>
      </w:r>
      <w:r>
        <w:rPr>
          <w:color w:val="57585B"/>
          <w:spacing w:val="-13"/>
        </w:rPr>
        <w:t> </w:t>
      </w:r>
      <w:r>
        <w:rPr>
          <w:color w:val="57585B"/>
        </w:rPr>
        <w:t>à</w:t>
      </w:r>
      <w:r>
        <w:rPr>
          <w:color w:val="57585B"/>
          <w:spacing w:val="-8"/>
        </w:rPr>
        <w:t> </w:t>
      </w:r>
      <w:r>
        <w:rPr>
          <w:color w:val="57585B"/>
        </w:rPr>
        <w:t>mettre</w:t>
      </w:r>
      <w:r>
        <w:rPr>
          <w:color w:val="57585B"/>
          <w:spacing w:val="-9"/>
        </w:rPr>
        <w:t> </w:t>
      </w:r>
      <w:r>
        <w:rPr>
          <w:color w:val="57585B"/>
        </w:rPr>
        <w:t>en</w:t>
      </w:r>
      <w:r>
        <w:rPr>
          <w:color w:val="57585B"/>
          <w:spacing w:val="-8"/>
        </w:rPr>
        <w:t> </w:t>
      </w:r>
      <w:r>
        <w:rPr>
          <w:color w:val="57585B"/>
        </w:rPr>
        <w:t>œuvre</w:t>
      </w:r>
      <w:r>
        <w:rPr>
          <w:color w:val="57585B"/>
          <w:spacing w:val="-8"/>
        </w:rPr>
        <w:t> </w:t>
      </w:r>
      <w:r>
        <w:rPr>
          <w:color w:val="57585B"/>
        </w:rPr>
        <w:t>les</w:t>
      </w:r>
      <w:r>
        <w:rPr>
          <w:color w:val="57585B"/>
          <w:spacing w:val="-13"/>
        </w:rPr>
        <w:t> </w:t>
      </w:r>
      <w:r>
        <w:rPr>
          <w:color w:val="57585B"/>
        </w:rPr>
        <w:t>stratégies</w:t>
      </w:r>
      <w:r>
        <w:rPr>
          <w:color w:val="57585B"/>
          <w:spacing w:val="-9"/>
        </w:rPr>
        <w:t> </w:t>
      </w:r>
      <w:r>
        <w:rPr>
          <w:color w:val="57585B"/>
        </w:rPr>
        <w:t>et</w:t>
      </w:r>
      <w:r>
        <w:rPr>
          <w:color w:val="57585B"/>
          <w:spacing w:val="-8"/>
        </w:rPr>
        <w:t> </w:t>
      </w:r>
      <w:r>
        <w:rPr>
          <w:color w:val="57585B"/>
        </w:rPr>
        <w:t>les</w:t>
      </w:r>
      <w:r>
        <w:rPr>
          <w:color w:val="57585B"/>
          <w:spacing w:val="-13"/>
        </w:rPr>
        <w:t> </w:t>
      </w:r>
      <w:r>
        <w:rPr>
          <w:color w:val="57585B"/>
        </w:rPr>
        <w:t>activités</w:t>
      </w:r>
      <w:r>
        <w:rPr>
          <w:color w:val="57585B"/>
          <w:spacing w:val="-9"/>
        </w:rPr>
        <w:t> </w:t>
      </w:r>
      <w:r>
        <w:rPr>
          <w:color w:val="57585B"/>
        </w:rPr>
        <w:t>du</w:t>
      </w:r>
      <w:r>
        <w:rPr>
          <w:color w:val="57585B"/>
          <w:spacing w:val="-8"/>
        </w:rPr>
        <w:t> </w:t>
      </w:r>
      <w:r>
        <w:rPr>
          <w:color w:val="57585B"/>
        </w:rPr>
        <w:t>plan</w:t>
      </w:r>
      <w:r>
        <w:rPr>
          <w:color w:val="57585B"/>
          <w:spacing w:val="-14"/>
        </w:rPr>
        <w:t> </w:t>
      </w:r>
      <w:r>
        <w:rPr>
          <w:color w:val="57585B"/>
        </w:rPr>
        <w:t>sectoriel</w:t>
      </w:r>
      <w:r>
        <w:rPr>
          <w:color w:val="57585B"/>
          <w:spacing w:val="-8"/>
        </w:rPr>
        <w:t> </w:t>
      </w:r>
      <w:r>
        <w:rPr>
          <w:color w:val="57585B"/>
        </w:rPr>
        <w:t>d’éducation</w:t>
      </w:r>
      <w:r>
        <w:rPr>
          <w:color w:val="57585B"/>
          <w:spacing w:val="-5"/>
        </w:rPr>
        <w:t> </w:t>
      </w:r>
      <w:r>
        <w:rPr>
          <w:color w:val="57585B"/>
        </w:rPr>
        <w:t>(voir</w:t>
      </w:r>
      <w:r>
        <w:rPr>
          <w:color w:val="57585B"/>
          <w:spacing w:val="-9"/>
        </w:rPr>
        <w:t> </w:t>
      </w:r>
      <w:r>
        <w:rPr>
          <w:color w:val="57585B"/>
        </w:rPr>
        <w:t>à</w:t>
      </w:r>
      <w:r>
        <w:rPr>
          <w:color w:val="57585B"/>
          <w:spacing w:val="-8"/>
        </w:rPr>
        <w:t> </w:t>
      </w:r>
      <w:r>
        <w:rPr>
          <w:color w:val="57585B"/>
        </w:rPr>
        <w:t>ce</w:t>
      </w:r>
      <w:r>
        <w:rPr>
          <w:color w:val="57585B"/>
          <w:spacing w:val="-13"/>
        </w:rPr>
        <w:t> </w:t>
      </w:r>
      <w:r>
        <w:rPr>
          <w:color w:val="57585B"/>
        </w:rPr>
        <w:t>propos</w:t>
      </w:r>
      <w:r>
        <w:rPr>
          <w:color w:val="57585B"/>
          <w:spacing w:val="-9"/>
        </w:rPr>
        <w:t> </w:t>
      </w:r>
      <w:r>
        <w:rPr>
          <w:color w:val="57585B"/>
        </w:rPr>
        <w:t>l’outil</w:t>
      </w:r>
      <w:r>
        <w:rPr>
          <w:color w:val="57585B"/>
          <w:spacing w:val="-8"/>
        </w:rPr>
        <w:t> </w:t>
      </w:r>
      <w:r>
        <w:rPr>
          <w:color w:val="57585B"/>
        </w:rPr>
        <w:t>«</w:t>
      </w:r>
      <w:r>
        <w:rPr>
          <w:color w:val="57585B"/>
          <w:spacing w:val="-3"/>
        </w:rPr>
        <w:t> </w:t>
      </w:r>
      <w:hyperlink r:id="rId10">
        <w:r>
          <w:rPr>
            <w:color w:val="57585B"/>
            <w:u w:val="single" w:color="57585B"/>
          </w:rPr>
          <w:t>4.2</w:t>
        </w:r>
        <w:r>
          <w:rPr>
            <w:color w:val="57585B"/>
            <w:spacing w:val="-4"/>
            <w:u w:val="single" w:color="57585B"/>
          </w:rPr>
          <w:t> </w:t>
        </w:r>
        <w:r>
          <w:rPr>
            <w:color w:val="57585B"/>
            <w:u w:val="single" w:color="57585B"/>
          </w:rPr>
          <w:t>–</w:t>
        </w:r>
        <w:r>
          <w:rPr>
            <w:color w:val="57585B"/>
            <w:spacing w:val="-13"/>
            <w:u w:val="single" w:color="57585B"/>
          </w:rPr>
          <w:t> </w:t>
        </w:r>
        <w:r>
          <w:rPr>
            <w:color w:val="57585B"/>
            <w:u w:val="single" w:color="57585B"/>
          </w:rPr>
          <w:t>Liste</w:t>
        </w:r>
        <w:r>
          <w:rPr>
            <w:color w:val="57585B"/>
            <w:spacing w:val="-9"/>
            <w:u w:val="single" w:color="57585B"/>
          </w:rPr>
          <w:t> </w:t>
        </w:r>
        <w:r>
          <w:rPr>
            <w:color w:val="57585B"/>
            <w:u w:val="single" w:color="57585B"/>
          </w:rPr>
          <w:t>de</w:t>
        </w:r>
        <w:r>
          <w:rPr>
            <w:color w:val="57585B"/>
            <w:spacing w:val="-8"/>
            <w:u w:val="single" w:color="57585B"/>
          </w:rPr>
          <w:t> </w:t>
        </w:r>
        <w:r>
          <w:rPr>
            <w:color w:val="57585B"/>
            <w:u w:val="single" w:color="57585B"/>
          </w:rPr>
          <w:t>contrôle</w:t>
        </w:r>
        <w:r>
          <w:rPr>
            <w:color w:val="57585B"/>
            <w:spacing w:val="-3"/>
            <w:u w:val="single" w:color="57585B"/>
          </w:rPr>
          <w:t> </w:t>
        </w:r>
        <w:r>
          <w:rPr>
            <w:color w:val="57585B"/>
            <w:u w:val="single" w:color="57585B"/>
          </w:rPr>
          <w:t>:</w:t>
        </w:r>
        <w:r>
          <w:rPr>
            <w:color w:val="57585B"/>
            <w:spacing w:val="-13"/>
            <w:u w:val="single" w:color="57585B"/>
          </w:rPr>
          <w:t> </w:t>
        </w:r>
        <w:r>
          <w:rPr>
            <w:color w:val="57585B"/>
            <w:u w:val="single" w:color="57585B"/>
          </w:rPr>
          <w:t>évaluation</w:t>
        </w:r>
        <w:r>
          <w:rPr>
            <w:color w:val="57585B"/>
            <w:spacing w:val="-9"/>
            <w:u w:val="single" w:color="57585B"/>
          </w:rPr>
          <w:t> </w:t>
        </w:r>
        <w:r>
          <w:rPr>
            <w:color w:val="57585B"/>
            <w:u w:val="single" w:color="57585B"/>
          </w:rPr>
          <w:t>des</w:t>
        </w:r>
        <w:r>
          <w:rPr>
            <w:color w:val="57585B"/>
            <w:spacing w:val="-7"/>
            <w:u w:val="single" w:color="57585B"/>
          </w:rPr>
          <w:t> </w:t>
        </w:r>
        <w:r>
          <w:rPr>
            <w:color w:val="57585B"/>
            <w:u w:val="single" w:color="57585B"/>
          </w:rPr>
          <w:t>capacités</w:t>
        </w:r>
        <w:r>
          <w:rPr>
            <w:color w:val="57585B"/>
            <w:spacing w:val="-8"/>
            <w:u w:val="single" w:color="57585B"/>
          </w:rPr>
          <w:t> </w:t>
        </w:r>
        <w:r>
          <w:rPr>
            <w:color w:val="57585B"/>
            <w:u w:val="single" w:color="57585B"/>
          </w:rPr>
          <w:t>et</w:t>
        </w:r>
        <w:r>
          <w:rPr>
            <w:color w:val="57585B"/>
            <w:spacing w:val="-8"/>
            <w:u w:val="single" w:color="57585B"/>
          </w:rPr>
          <w:t> </w:t>
        </w:r>
        <w:r>
          <w:rPr>
            <w:color w:val="57585B"/>
            <w:u w:val="single" w:color="57585B"/>
          </w:rPr>
          <w:t>de</w:t>
        </w:r>
        <w:r>
          <w:rPr>
            <w:color w:val="57585B"/>
            <w:spacing w:val="-13"/>
            <w:u w:val="single" w:color="57585B"/>
          </w:rPr>
          <w:t> </w:t>
        </w:r>
        <w:r>
          <w:rPr>
            <w:color w:val="57585B"/>
            <w:u w:val="single" w:color="57585B"/>
          </w:rPr>
          <w:t>la</w:t>
        </w:r>
        <w:r>
          <w:rPr>
            <w:color w:val="57585B"/>
            <w:spacing w:val="-7"/>
            <w:u w:val="single" w:color="57585B"/>
          </w:rPr>
          <w:t> </w:t>
        </w:r>
        <w:r>
          <w:rPr>
            <w:color w:val="57585B"/>
            <w:u w:val="single" w:color="57585B"/>
          </w:rPr>
          <w:t>faisabilité</w:t>
        </w:r>
      </w:hyperlink>
    </w:p>
    <w:p>
      <w:pPr>
        <w:pStyle w:val="BodyText"/>
        <w:spacing w:line="205" w:lineRule="exact"/>
        <w:ind w:left="115"/>
        <w:jc w:val="both"/>
      </w:pPr>
      <w:hyperlink r:id="rId10">
        <w:r>
          <w:rPr>
            <w:rFonts w:ascii="Times New Roman" w:hAnsi="Times New Roman"/>
            <w:color w:val="57585B"/>
            <w:u w:val="single" w:color="57585B"/>
          </w:rPr>
          <w:t> </w:t>
        </w:r>
        <w:r>
          <w:rPr>
            <w:color w:val="57585B"/>
            <w:u w:val="single" w:color="57585B"/>
          </w:rPr>
          <w:t>de la mise en œuvre de l’EPE dans le cadre du plan sectoriel d’éducation</w:t>
        </w:r>
        <w:r>
          <w:rPr>
            <w:color w:val="57585B"/>
          </w:rPr>
          <w:t> </w:t>
        </w:r>
      </w:hyperlink>
      <w:r>
        <w:rPr>
          <w:color w:val="57585B"/>
        </w:rPr>
        <w:t>»).</w:t>
      </w:r>
    </w:p>
    <w:p>
      <w:pPr>
        <w:pStyle w:val="BodyText"/>
        <w:spacing w:before="2"/>
        <w:rPr>
          <w:sz w:val="25"/>
        </w:rPr>
      </w:pPr>
    </w:p>
    <w:p>
      <w:pPr>
        <w:pStyle w:val="Heading2"/>
        <w:numPr>
          <w:ilvl w:val="0"/>
          <w:numId w:val="8"/>
        </w:numPr>
        <w:tabs>
          <w:tab w:pos="685" w:val="left" w:leader="none"/>
          <w:tab w:pos="686" w:val="left" w:leader="none"/>
        </w:tabs>
        <w:spacing w:line="237" w:lineRule="auto" w:before="95" w:after="0"/>
        <w:ind w:left="685" w:right="116" w:hanging="570"/>
        <w:jc w:val="left"/>
      </w:pPr>
      <w:bookmarkStart w:name="1. Reportez dans ce tableau les réflexio" w:id="24"/>
      <w:bookmarkEnd w:id="24"/>
      <w:r>
        <w:rPr>
          <w:b w:val="0"/>
        </w:rPr>
      </w:r>
      <w:bookmarkStart w:name="1. Reportez dans ce tableau les réflexio" w:id="25"/>
      <w:bookmarkEnd w:id="25"/>
      <w:r>
        <w:rPr>
          <w:color w:val="913592"/>
        </w:rPr>
        <w:t>R</w:t>
      </w:r>
      <w:r>
        <w:rPr>
          <w:color w:val="913592"/>
        </w:rPr>
        <w:t>eportez dans ce tableau les réflexions issues </w:t>
      </w:r>
      <w:r>
        <w:rPr>
          <w:color w:val="913592"/>
          <w:spacing w:val="-3"/>
        </w:rPr>
        <w:t>de </w:t>
      </w:r>
      <w:r>
        <w:rPr>
          <w:color w:val="913592"/>
        </w:rPr>
        <w:t>vos réponses aux questions directrices et aux conseils fournis dans le présent document en vue de sélectionner et de définir les stratégies prioritaires. Les deux premières lignes du tableau sont des</w:t>
      </w:r>
      <w:r>
        <w:rPr>
          <w:color w:val="913592"/>
          <w:spacing w:val="4"/>
        </w:rPr>
        <w:t> </w:t>
      </w:r>
      <w:r>
        <w:rPr>
          <w:color w:val="913592"/>
        </w:rPr>
        <w:t>exemples.</w:t>
      </w:r>
    </w:p>
    <w:p>
      <w:pPr>
        <w:pStyle w:val="BodyText"/>
        <w:spacing w:before="9" w:after="1"/>
        <w:rPr>
          <w:b/>
          <w:sz w:val="23"/>
        </w:rPr>
      </w:pPr>
    </w:p>
    <w:tbl>
      <w:tblPr>
        <w:tblW w:w="0" w:type="auto"/>
        <w:jc w:val="left"/>
        <w:tblInd w:w="128"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1345"/>
        <w:gridCol w:w="2776"/>
        <w:gridCol w:w="2775"/>
        <w:gridCol w:w="2775"/>
        <w:gridCol w:w="2775"/>
        <w:gridCol w:w="2775"/>
        <w:gridCol w:w="2775"/>
      </w:tblGrid>
      <w:tr>
        <w:trPr>
          <w:trHeight w:val="985" w:hRule="atLeast"/>
        </w:trPr>
        <w:tc>
          <w:tcPr>
            <w:tcW w:w="1345" w:type="dxa"/>
            <w:tcBorders>
              <w:left w:val="nil"/>
            </w:tcBorders>
            <w:shd w:val="clear" w:color="auto" w:fill="EEEEEF"/>
          </w:tcPr>
          <w:p>
            <w:pPr>
              <w:pStyle w:val="TableParagraph"/>
              <w:spacing w:before="103"/>
              <w:ind w:left="260" w:right="344" w:firstLine="60"/>
              <w:rPr>
                <w:b/>
                <w:sz w:val="14"/>
              </w:rPr>
            </w:pPr>
            <w:r>
              <w:rPr>
                <w:b/>
                <w:color w:val="57585B"/>
                <w:sz w:val="14"/>
              </w:rPr>
              <w:t>Fonction essentielle</w:t>
            </w:r>
          </w:p>
        </w:tc>
        <w:tc>
          <w:tcPr>
            <w:tcW w:w="2776" w:type="dxa"/>
          </w:tcPr>
          <w:p>
            <w:pPr>
              <w:pStyle w:val="TableParagraph"/>
              <w:spacing w:line="160" w:lineRule="exact"/>
              <w:ind w:left="787" w:right="1059"/>
              <w:jc w:val="center"/>
              <w:rPr>
                <w:b/>
                <w:sz w:val="14"/>
              </w:rPr>
            </w:pPr>
            <w:r>
              <w:rPr>
                <w:b/>
                <w:color w:val="57585B"/>
                <w:sz w:val="14"/>
              </w:rPr>
              <w:t>Stratégie</w:t>
            </w:r>
          </w:p>
        </w:tc>
        <w:tc>
          <w:tcPr>
            <w:tcW w:w="2775" w:type="dxa"/>
          </w:tcPr>
          <w:p>
            <w:pPr>
              <w:pStyle w:val="TableParagraph"/>
              <w:spacing w:before="103"/>
              <w:ind w:left="515" w:right="326" w:hanging="306"/>
              <w:rPr>
                <w:b/>
                <w:sz w:val="14"/>
              </w:rPr>
            </w:pPr>
            <w:r>
              <w:rPr>
                <w:b/>
                <w:color w:val="57585B"/>
                <w:sz w:val="14"/>
              </w:rPr>
              <w:t>Problématique(s) sous-jacente(s) ciblée(s) par la stratégie</w:t>
            </w:r>
          </w:p>
        </w:tc>
        <w:tc>
          <w:tcPr>
            <w:tcW w:w="2775" w:type="dxa"/>
          </w:tcPr>
          <w:p>
            <w:pPr>
              <w:pStyle w:val="TableParagraph"/>
              <w:spacing w:line="237" w:lineRule="auto" w:before="40"/>
              <w:ind w:left="285" w:right="280" w:hanging="7"/>
              <w:jc w:val="center"/>
              <w:rPr>
                <w:b/>
                <w:sz w:val="14"/>
              </w:rPr>
            </w:pPr>
            <w:r>
              <w:rPr>
                <w:b/>
                <w:color w:val="57585B"/>
                <w:sz w:val="14"/>
              </w:rPr>
              <w:t>Importance relative de la stratégie (impact prévu, portée, lien avec les autres stratégies ou interventions en cours, degré d’urgence)</w:t>
            </w:r>
          </w:p>
        </w:tc>
        <w:tc>
          <w:tcPr>
            <w:tcW w:w="2775" w:type="dxa"/>
          </w:tcPr>
          <w:p>
            <w:pPr>
              <w:pStyle w:val="TableParagraph"/>
              <w:spacing w:before="103"/>
              <w:ind w:left="296" w:right="94" w:hanging="190"/>
              <w:rPr>
                <w:b/>
                <w:sz w:val="14"/>
              </w:rPr>
            </w:pPr>
            <w:r>
              <w:rPr>
                <w:b/>
                <w:color w:val="57585B"/>
                <w:sz w:val="14"/>
              </w:rPr>
              <w:t>Capacités/ressources disponibles aux fins de réalisation de la stratégie</w:t>
            </w:r>
          </w:p>
        </w:tc>
        <w:tc>
          <w:tcPr>
            <w:tcW w:w="2775" w:type="dxa"/>
          </w:tcPr>
          <w:p>
            <w:pPr>
              <w:pStyle w:val="TableParagraph"/>
              <w:spacing w:before="103"/>
              <w:ind w:left="211" w:right="165" w:hanging="200"/>
              <w:rPr>
                <w:b/>
                <w:sz w:val="14"/>
              </w:rPr>
            </w:pPr>
            <w:r>
              <w:rPr>
                <w:b/>
                <w:color w:val="57585B"/>
                <w:sz w:val="14"/>
              </w:rPr>
              <w:t>Capacités/ressources nécessaires aux fins de réalisation de la stratégie</w:t>
            </w:r>
          </w:p>
        </w:tc>
        <w:tc>
          <w:tcPr>
            <w:tcW w:w="2775" w:type="dxa"/>
            <w:tcBorders>
              <w:right w:val="nil"/>
            </w:tcBorders>
          </w:tcPr>
          <w:p>
            <w:pPr>
              <w:pStyle w:val="TableParagraph"/>
              <w:spacing w:line="235" w:lineRule="auto" w:before="106"/>
              <w:ind w:left="77" w:right="295" w:firstLine="2"/>
              <w:jc w:val="center"/>
              <w:rPr>
                <w:b/>
                <w:sz w:val="14"/>
              </w:rPr>
            </w:pPr>
            <w:r>
              <w:rPr>
                <w:b/>
                <w:color w:val="57585B"/>
                <w:sz w:val="14"/>
              </w:rPr>
              <w:t>Observations : stratégie prioritaire, abandon de la stratégie ou stratégie faiblement prioritaire</w:t>
            </w:r>
          </w:p>
        </w:tc>
      </w:tr>
      <w:tr>
        <w:trPr>
          <w:trHeight w:val="5737" w:hRule="atLeast"/>
        </w:trPr>
        <w:tc>
          <w:tcPr>
            <w:tcW w:w="1345" w:type="dxa"/>
            <w:tcBorders>
              <w:left w:val="nil"/>
            </w:tcBorders>
            <w:shd w:val="clear" w:color="auto" w:fill="EEEEEF"/>
          </w:tcPr>
          <w:p>
            <w:pPr>
              <w:pStyle w:val="TableParagraph"/>
              <w:spacing w:before="70"/>
              <w:ind w:left="115" w:right="102"/>
              <w:rPr>
                <w:b/>
                <w:sz w:val="16"/>
              </w:rPr>
            </w:pPr>
            <w:r>
              <w:rPr>
                <w:b/>
                <w:color w:val="913592"/>
                <w:sz w:val="16"/>
              </w:rPr>
              <w:t>Programmes scolaires</w:t>
            </w:r>
          </w:p>
        </w:tc>
        <w:tc>
          <w:tcPr>
            <w:tcW w:w="2776" w:type="dxa"/>
          </w:tcPr>
          <w:p>
            <w:pPr>
              <w:pStyle w:val="TableParagraph"/>
              <w:spacing w:line="295" w:lineRule="auto" w:before="74"/>
              <w:ind w:left="109" w:right="408"/>
              <w:rPr>
                <w:sz w:val="14"/>
              </w:rPr>
            </w:pPr>
            <w:r>
              <w:rPr>
                <w:color w:val="57585B"/>
                <w:spacing w:val="-4"/>
                <w:sz w:val="14"/>
              </w:rPr>
              <w:t>Renforcer la formation </w:t>
            </w:r>
            <w:r>
              <w:rPr>
                <w:color w:val="57585B"/>
                <w:sz w:val="14"/>
              </w:rPr>
              <w:t>des </w:t>
            </w:r>
            <w:r>
              <w:rPr>
                <w:color w:val="57585B"/>
                <w:spacing w:val="-4"/>
                <w:sz w:val="14"/>
              </w:rPr>
              <w:t>enseignants </w:t>
            </w:r>
            <w:r>
              <w:rPr>
                <w:color w:val="57585B"/>
                <w:sz w:val="14"/>
              </w:rPr>
              <w:t>en </w:t>
            </w:r>
            <w:r>
              <w:rPr>
                <w:color w:val="57585B"/>
                <w:spacing w:val="-4"/>
                <w:sz w:val="14"/>
              </w:rPr>
              <w:t>matière </w:t>
            </w:r>
            <w:r>
              <w:rPr>
                <w:color w:val="57585B"/>
                <w:sz w:val="14"/>
              </w:rPr>
              <w:t>de </w:t>
            </w:r>
            <w:r>
              <w:rPr>
                <w:color w:val="57585B"/>
                <w:spacing w:val="-4"/>
                <w:sz w:val="14"/>
              </w:rPr>
              <w:t>mise en </w:t>
            </w:r>
            <w:r>
              <w:rPr>
                <w:color w:val="57585B"/>
                <w:spacing w:val="-5"/>
                <w:sz w:val="14"/>
              </w:rPr>
              <w:t>œuvre </w:t>
            </w:r>
            <w:r>
              <w:rPr>
                <w:color w:val="57585B"/>
                <w:sz w:val="14"/>
              </w:rPr>
              <w:t>des </w:t>
            </w:r>
            <w:r>
              <w:rPr>
                <w:color w:val="57585B"/>
                <w:spacing w:val="-4"/>
                <w:sz w:val="14"/>
              </w:rPr>
              <w:t>programmes </w:t>
            </w:r>
            <w:r>
              <w:rPr>
                <w:color w:val="57585B"/>
                <w:spacing w:val="-5"/>
                <w:sz w:val="14"/>
              </w:rPr>
              <w:t>scolaires</w:t>
            </w:r>
          </w:p>
        </w:tc>
        <w:tc>
          <w:tcPr>
            <w:tcW w:w="2775" w:type="dxa"/>
          </w:tcPr>
          <w:p>
            <w:pPr>
              <w:pStyle w:val="TableParagraph"/>
              <w:spacing w:line="290" w:lineRule="auto" w:before="74"/>
              <w:ind w:left="110" w:right="326"/>
              <w:rPr>
                <w:sz w:val="14"/>
              </w:rPr>
            </w:pPr>
            <w:r>
              <w:rPr>
                <w:color w:val="57585B"/>
                <w:sz w:val="14"/>
              </w:rPr>
              <w:t>Les </w:t>
            </w:r>
            <w:r>
              <w:rPr>
                <w:color w:val="57585B"/>
                <w:spacing w:val="-4"/>
                <w:sz w:val="14"/>
              </w:rPr>
              <w:t>enseignants </w:t>
            </w:r>
            <w:r>
              <w:rPr>
                <w:color w:val="57585B"/>
                <w:sz w:val="14"/>
              </w:rPr>
              <w:t>de</w:t>
            </w:r>
            <w:r>
              <w:rPr>
                <w:color w:val="57585B"/>
                <w:spacing w:val="-4"/>
                <w:sz w:val="14"/>
              </w:rPr>
              <w:t> l’EPE </w:t>
            </w:r>
            <w:r>
              <w:rPr>
                <w:color w:val="57585B"/>
                <w:sz w:val="14"/>
              </w:rPr>
              <w:t>ne sont pas </w:t>
            </w:r>
            <w:r>
              <w:rPr>
                <w:color w:val="57585B"/>
                <w:spacing w:val="-4"/>
                <w:sz w:val="14"/>
              </w:rPr>
              <w:t>formés </w:t>
            </w:r>
            <w:r>
              <w:rPr>
                <w:color w:val="57585B"/>
                <w:sz w:val="14"/>
              </w:rPr>
              <w:t>aux </w:t>
            </w:r>
            <w:r>
              <w:rPr>
                <w:color w:val="57585B"/>
                <w:spacing w:val="-3"/>
                <w:sz w:val="14"/>
              </w:rPr>
              <w:t>programmes spécifiques </w:t>
            </w:r>
            <w:r>
              <w:rPr>
                <w:color w:val="57585B"/>
                <w:sz w:val="14"/>
              </w:rPr>
              <w:t>à </w:t>
            </w:r>
            <w:r>
              <w:rPr>
                <w:color w:val="57585B"/>
                <w:spacing w:val="-5"/>
                <w:sz w:val="14"/>
              </w:rPr>
              <w:t>l’EPE </w:t>
            </w:r>
            <w:r>
              <w:rPr>
                <w:color w:val="57585B"/>
                <w:sz w:val="14"/>
              </w:rPr>
              <w:t>; </w:t>
            </w:r>
            <w:r>
              <w:rPr>
                <w:color w:val="57585B"/>
                <w:spacing w:val="-3"/>
                <w:sz w:val="14"/>
              </w:rPr>
              <w:t>ils appliquent </w:t>
            </w:r>
            <w:r>
              <w:rPr>
                <w:color w:val="57585B"/>
                <w:spacing w:val="-4"/>
                <w:sz w:val="14"/>
              </w:rPr>
              <w:t>les </w:t>
            </w:r>
            <w:r>
              <w:rPr>
                <w:color w:val="57585B"/>
                <w:spacing w:val="-3"/>
                <w:sz w:val="14"/>
              </w:rPr>
              <w:t>programmes </w:t>
            </w:r>
            <w:r>
              <w:rPr>
                <w:color w:val="57585B"/>
                <w:spacing w:val="-4"/>
                <w:sz w:val="14"/>
              </w:rPr>
              <w:t>scolaires </w:t>
            </w:r>
            <w:r>
              <w:rPr>
                <w:color w:val="57585B"/>
                <w:sz w:val="14"/>
              </w:rPr>
              <w:t>du </w:t>
            </w:r>
            <w:r>
              <w:rPr>
                <w:color w:val="57585B"/>
                <w:spacing w:val="-3"/>
                <w:sz w:val="14"/>
              </w:rPr>
              <w:t>primaire dans </w:t>
            </w:r>
            <w:r>
              <w:rPr>
                <w:color w:val="57585B"/>
                <w:spacing w:val="-4"/>
                <w:sz w:val="14"/>
              </w:rPr>
              <w:t>les établissements préscolaires.</w:t>
            </w:r>
          </w:p>
        </w:tc>
        <w:tc>
          <w:tcPr>
            <w:tcW w:w="2775" w:type="dxa"/>
          </w:tcPr>
          <w:p>
            <w:pPr>
              <w:pStyle w:val="TableParagraph"/>
              <w:spacing w:line="290" w:lineRule="auto" w:before="74"/>
              <w:ind w:left="110" w:right="446"/>
              <w:rPr>
                <w:sz w:val="14"/>
              </w:rPr>
            </w:pPr>
            <w:r>
              <w:rPr>
                <w:color w:val="57585B"/>
                <w:spacing w:val="-4"/>
                <w:sz w:val="14"/>
              </w:rPr>
              <w:t>Stratégie </w:t>
            </w:r>
            <w:r>
              <w:rPr>
                <w:color w:val="57585B"/>
                <w:spacing w:val="-5"/>
                <w:sz w:val="14"/>
              </w:rPr>
              <w:t>ciblant </w:t>
            </w:r>
            <w:r>
              <w:rPr>
                <w:color w:val="57585B"/>
                <w:spacing w:val="-4"/>
                <w:sz w:val="14"/>
              </w:rPr>
              <w:t>la formation </w:t>
            </w:r>
            <w:r>
              <w:rPr>
                <w:color w:val="57585B"/>
                <w:spacing w:val="-5"/>
                <w:sz w:val="14"/>
              </w:rPr>
              <w:t>initiale </w:t>
            </w:r>
            <w:r>
              <w:rPr>
                <w:color w:val="57585B"/>
                <w:sz w:val="14"/>
              </w:rPr>
              <w:t>et </w:t>
            </w:r>
            <w:r>
              <w:rPr>
                <w:color w:val="57585B"/>
                <w:spacing w:val="-4"/>
                <w:sz w:val="14"/>
              </w:rPr>
              <w:t>continue </w:t>
            </w:r>
            <w:r>
              <w:rPr>
                <w:color w:val="57585B"/>
                <w:spacing w:val="-5"/>
                <w:sz w:val="14"/>
              </w:rPr>
              <w:t>(c’est-à-dire </w:t>
            </w:r>
            <w:r>
              <w:rPr>
                <w:color w:val="57585B"/>
                <w:spacing w:val="-4"/>
                <w:sz w:val="14"/>
              </w:rPr>
              <w:t>les enseignants </w:t>
            </w:r>
            <w:r>
              <w:rPr>
                <w:color w:val="57585B"/>
                <w:sz w:val="14"/>
              </w:rPr>
              <w:t>en </w:t>
            </w:r>
            <w:r>
              <w:rPr>
                <w:color w:val="57585B"/>
                <w:spacing w:val="-4"/>
                <w:sz w:val="14"/>
              </w:rPr>
              <w:t>formation </w:t>
            </w:r>
            <w:r>
              <w:rPr>
                <w:color w:val="57585B"/>
                <w:sz w:val="14"/>
              </w:rPr>
              <w:t>et </w:t>
            </w:r>
            <w:r>
              <w:rPr>
                <w:color w:val="57585B"/>
                <w:spacing w:val="-4"/>
                <w:sz w:val="14"/>
              </w:rPr>
              <w:t>les enseignants </w:t>
            </w:r>
            <w:r>
              <w:rPr>
                <w:color w:val="57585B"/>
                <w:sz w:val="14"/>
              </w:rPr>
              <w:t>en </w:t>
            </w:r>
            <w:r>
              <w:rPr>
                <w:color w:val="57585B"/>
                <w:spacing w:val="-4"/>
                <w:sz w:val="14"/>
              </w:rPr>
              <w:t>poste).</w:t>
            </w:r>
          </w:p>
          <w:p>
            <w:pPr>
              <w:pStyle w:val="TableParagraph"/>
              <w:spacing w:line="290" w:lineRule="auto" w:before="81"/>
              <w:ind w:left="110" w:right="326"/>
              <w:rPr>
                <w:sz w:val="14"/>
              </w:rPr>
            </w:pPr>
            <w:r>
              <w:rPr>
                <w:color w:val="57585B"/>
                <w:spacing w:val="-4"/>
                <w:sz w:val="14"/>
              </w:rPr>
              <w:t>Stratégie </w:t>
            </w:r>
            <w:r>
              <w:rPr>
                <w:color w:val="57585B"/>
                <w:spacing w:val="-5"/>
                <w:sz w:val="14"/>
              </w:rPr>
              <w:t>reliée </w:t>
            </w:r>
            <w:r>
              <w:rPr>
                <w:color w:val="57585B"/>
                <w:sz w:val="14"/>
              </w:rPr>
              <w:t>et </w:t>
            </w:r>
            <w:r>
              <w:rPr>
                <w:color w:val="57585B"/>
                <w:spacing w:val="-4"/>
                <w:sz w:val="14"/>
              </w:rPr>
              <w:t>compatible </w:t>
            </w:r>
            <w:r>
              <w:rPr>
                <w:color w:val="57585B"/>
                <w:spacing w:val="-3"/>
                <w:sz w:val="14"/>
              </w:rPr>
              <w:t>avec </w:t>
            </w:r>
            <w:r>
              <w:rPr>
                <w:color w:val="57585B"/>
                <w:spacing w:val="-5"/>
                <w:sz w:val="14"/>
              </w:rPr>
              <w:t>l’initiative </w:t>
            </w:r>
            <w:r>
              <w:rPr>
                <w:color w:val="57585B"/>
                <w:sz w:val="14"/>
              </w:rPr>
              <w:t>en </w:t>
            </w:r>
            <w:r>
              <w:rPr>
                <w:color w:val="57585B"/>
                <w:spacing w:val="-4"/>
                <w:sz w:val="14"/>
              </w:rPr>
              <w:t>cours visant </w:t>
            </w:r>
            <w:r>
              <w:rPr>
                <w:color w:val="57585B"/>
                <w:sz w:val="14"/>
              </w:rPr>
              <w:t>à </w:t>
            </w:r>
            <w:r>
              <w:rPr>
                <w:color w:val="57585B"/>
                <w:spacing w:val="-4"/>
                <w:sz w:val="14"/>
              </w:rPr>
              <w:t>réformer la formation </w:t>
            </w:r>
            <w:r>
              <w:rPr>
                <w:color w:val="57585B"/>
                <w:sz w:val="14"/>
              </w:rPr>
              <w:t>des </w:t>
            </w:r>
            <w:r>
              <w:rPr>
                <w:color w:val="57585B"/>
                <w:spacing w:val="-5"/>
                <w:sz w:val="14"/>
              </w:rPr>
              <w:t>enseignants.</w:t>
            </w:r>
          </w:p>
          <w:p>
            <w:pPr>
              <w:pStyle w:val="TableParagraph"/>
              <w:spacing w:line="288" w:lineRule="auto" w:before="76"/>
              <w:ind w:left="110" w:right="727"/>
              <w:rPr>
                <w:sz w:val="14"/>
              </w:rPr>
            </w:pPr>
            <w:r>
              <w:rPr>
                <w:color w:val="57585B"/>
                <w:sz w:val="14"/>
              </w:rPr>
              <w:t>Stratégie à fort impact et d’une importance fondamentale car elle accroît la qualité et </w:t>
            </w:r>
            <w:r>
              <w:rPr>
                <w:color w:val="57585B"/>
                <w:spacing w:val="-5"/>
                <w:sz w:val="14"/>
              </w:rPr>
              <w:t>l’efficacité </w:t>
            </w:r>
            <w:r>
              <w:rPr>
                <w:color w:val="57585B"/>
                <w:sz w:val="14"/>
              </w:rPr>
              <w:t>des </w:t>
            </w:r>
            <w:r>
              <w:rPr>
                <w:color w:val="57585B"/>
                <w:spacing w:val="-4"/>
                <w:sz w:val="14"/>
              </w:rPr>
              <w:t>programmes d’EPE </w:t>
            </w:r>
            <w:r>
              <w:rPr>
                <w:color w:val="57585B"/>
                <w:spacing w:val="-5"/>
                <w:sz w:val="14"/>
              </w:rPr>
              <w:t>nécessaires </w:t>
            </w:r>
            <w:r>
              <w:rPr>
                <w:color w:val="57585B"/>
                <w:sz w:val="14"/>
              </w:rPr>
              <w:t>à </w:t>
            </w:r>
            <w:r>
              <w:rPr>
                <w:color w:val="57585B"/>
                <w:spacing w:val="-5"/>
                <w:sz w:val="14"/>
              </w:rPr>
              <w:t>l’atteinte </w:t>
            </w:r>
            <w:r>
              <w:rPr>
                <w:color w:val="57585B"/>
                <w:sz w:val="14"/>
              </w:rPr>
              <w:t>de </w:t>
            </w:r>
            <w:r>
              <w:rPr>
                <w:color w:val="57585B"/>
                <w:spacing w:val="-5"/>
                <w:sz w:val="14"/>
              </w:rPr>
              <w:t>priorités </w:t>
            </w:r>
            <w:r>
              <w:rPr>
                <w:color w:val="57585B"/>
                <w:spacing w:val="-3"/>
                <w:sz w:val="14"/>
              </w:rPr>
              <w:t>plus </w:t>
            </w:r>
            <w:r>
              <w:rPr>
                <w:color w:val="57585B"/>
                <w:spacing w:val="-4"/>
                <w:sz w:val="14"/>
              </w:rPr>
              <w:t>globales </w:t>
            </w:r>
            <w:r>
              <w:rPr>
                <w:color w:val="57585B"/>
                <w:spacing w:val="-5"/>
                <w:sz w:val="14"/>
              </w:rPr>
              <w:t>(amélioration </w:t>
            </w:r>
            <w:r>
              <w:rPr>
                <w:color w:val="57585B"/>
                <w:sz w:val="14"/>
              </w:rPr>
              <w:t>de </w:t>
            </w:r>
            <w:r>
              <w:rPr>
                <w:color w:val="57585B"/>
                <w:spacing w:val="-4"/>
                <w:sz w:val="14"/>
              </w:rPr>
              <w:t>la préparation </w:t>
            </w:r>
            <w:r>
              <w:rPr>
                <w:color w:val="57585B"/>
                <w:sz w:val="14"/>
              </w:rPr>
              <w:t>à </w:t>
            </w:r>
            <w:r>
              <w:rPr>
                <w:color w:val="57585B"/>
                <w:spacing w:val="-4"/>
                <w:sz w:val="14"/>
              </w:rPr>
              <w:t>la </w:t>
            </w:r>
            <w:r>
              <w:rPr>
                <w:color w:val="57585B"/>
                <w:spacing w:val="-5"/>
                <w:sz w:val="14"/>
              </w:rPr>
              <w:t>scolarité).</w:t>
            </w:r>
          </w:p>
        </w:tc>
        <w:tc>
          <w:tcPr>
            <w:tcW w:w="2775" w:type="dxa"/>
          </w:tcPr>
          <w:p>
            <w:pPr>
              <w:pStyle w:val="TableParagraph"/>
              <w:spacing w:line="297" w:lineRule="auto" w:before="74"/>
              <w:ind w:left="111" w:right="408"/>
              <w:rPr>
                <w:sz w:val="14"/>
              </w:rPr>
            </w:pPr>
            <w:r>
              <w:rPr>
                <w:color w:val="57585B"/>
                <w:sz w:val="14"/>
              </w:rPr>
              <w:t>Programme actuel de formation des enseignants à l’EPE.</w:t>
            </w:r>
          </w:p>
          <w:p>
            <w:pPr>
              <w:pStyle w:val="TableParagraph"/>
              <w:spacing w:line="288" w:lineRule="auto" w:before="116"/>
              <w:ind w:left="111" w:right="165"/>
              <w:rPr>
                <w:sz w:val="14"/>
              </w:rPr>
            </w:pPr>
            <w:r>
              <w:rPr>
                <w:color w:val="57585B"/>
                <w:spacing w:val="-4"/>
                <w:sz w:val="14"/>
              </w:rPr>
              <w:t>Inspecteurs </w:t>
            </w:r>
            <w:r>
              <w:rPr>
                <w:color w:val="57585B"/>
                <w:sz w:val="14"/>
              </w:rPr>
              <w:t>et </w:t>
            </w:r>
            <w:r>
              <w:rPr>
                <w:color w:val="57585B"/>
                <w:spacing w:val="-4"/>
                <w:sz w:val="14"/>
              </w:rPr>
              <w:t>responsables régionaux </w:t>
            </w:r>
            <w:r>
              <w:rPr>
                <w:color w:val="57585B"/>
                <w:sz w:val="14"/>
              </w:rPr>
              <w:t>de </w:t>
            </w:r>
            <w:r>
              <w:rPr>
                <w:color w:val="57585B"/>
                <w:spacing w:val="-4"/>
                <w:sz w:val="14"/>
              </w:rPr>
              <w:t>l’éducation formés </w:t>
            </w:r>
            <w:r>
              <w:rPr>
                <w:color w:val="57585B"/>
                <w:sz w:val="14"/>
              </w:rPr>
              <w:t>au </w:t>
            </w:r>
            <w:r>
              <w:rPr>
                <w:color w:val="57585B"/>
                <w:spacing w:val="-3"/>
                <w:sz w:val="14"/>
              </w:rPr>
              <w:t>programme actuel </w:t>
            </w:r>
            <w:r>
              <w:rPr>
                <w:color w:val="57585B"/>
                <w:sz w:val="14"/>
              </w:rPr>
              <w:t>de </w:t>
            </w:r>
            <w:r>
              <w:rPr>
                <w:color w:val="57585B"/>
                <w:spacing w:val="-4"/>
                <w:sz w:val="14"/>
              </w:rPr>
              <w:t>formation </w:t>
            </w:r>
            <w:r>
              <w:rPr>
                <w:color w:val="57585B"/>
                <w:sz w:val="14"/>
              </w:rPr>
              <w:t>des </w:t>
            </w:r>
            <w:r>
              <w:rPr>
                <w:color w:val="57585B"/>
                <w:spacing w:val="-3"/>
                <w:sz w:val="14"/>
              </w:rPr>
              <w:t>enseignants </w:t>
            </w:r>
            <w:r>
              <w:rPr>
                <w:color w:val="57585B"/>
                <w:sz w:val="14"/>
              </w:rPr>
              <w:t>à </w:t>
            </w:r>
            <w:r>
              <w:rPr>
                <w:color w:val="57585B"/>
                <w:spacing w:val="-4"/>
                <w:sz w:val="14"/>
              </w:rPr>
              <w:t>l’EPE.</w:t>
            </w:r>
          </w:p>
          <w:p>
            <w:pPr>
              <w:pStyle w:val="TableParagraph"/>
              <w:spacing w:line="288" w:lineRule="auto" w:before="81"/>
              <w:ind w:left="111" w:right="192"/>
              <w:jc w:val="both"/>
              <w:rPr>
                <w:sz w:val="14"/>
              </w:rPr>
            </w:pPr>
            <w:r>
              <w:rPr>
                <w:color w:val="57585B"/>
                <w:spacing w:val="-4"/>
                <w:sz w:val="14"/>
              </w:rPr>
              <w:t>Organisations </w:t>
            </w:r>
            <w:r>
              <w:rPr>
                <w:color w:val="57585B"/>
                <w:sz w:val="14"/>
              </w:rPr>
              <w:t>non </w:t>
            </w:r>
            <w:r>
              <w:rPr>
                <w:color w:val="57585B"/>
                <w:spacing w:val="-3"/>
                <w:sz w:val="14"/>
              </w:rPr>
              <w:t>gouvernementales </w:t>
            </w:r>
            <w:r>
              <w:rPr>
                <w:color w:val="57585B"/>
                <w:spacing w:val="-4"/>
                <w:sz w:val="14"/>
              </w:rPr>
              <w:t>partenaires (aux </w:t>
            </w:r>
            <w:r>
              <w:rPr>
                <w:color w:val="57585B"/>
                <w:spacing w:val="-3"/>
                <w:sz w:val="14"/>
              </w:rPr>
              <w:t>niveaux national </w:t>
            </w:r>
            <w:r>
              <w:rPr>
                <w:color w:val="57585B"/>
                <w:sz w:val="14"/>
              </w:rPr>
              <w:t>et </w:t>
            </w:r>
            <w:r>
              <w:rPr>
                <w:color w:val="57585B"/>
                <w:spacing w:val="-3"/>
                <w:sz w:val="14"/>
              </w:rPr>
              <w:t>régional) </w:t>
            </w:r>
            <w:r>
              <w:rPr>
                <w:color w:val="57585B"/>
                <w:spacing w:val="-4"/>
                <w:sz w:val="14"/>
              </w:rPr>
              <w:t>assurant la formation continue </w:t>
            </w:r>
            <w:r>
              <w:rPr>
                <w:color w:val="57585B"/>
                <w:sz w:val="14"/>
              </w:rPr>
              <w:t>des </w:t>
            </w:r>
            <w:r>
              <w:rPr>
                <w:color w:val="57585B"/>
                <w:spacing w:val="-4"/>
                <w:sz w:val="14"/>
              </w:rPr>
              <w:t>enseignants </w:t>
            </w:r>
            <w:r>
              <w:rPr>
                <w:color w:val="57585B"/>
                <w:sz w:val="14"/>
              </w:rPr>
              <w:t>de</w:t>
            </w:r>
            <w:r>
              <w:rPr>
                <w:color w:val="57585B"/>
                <w:spacing w:val="-16"/>
                <w:sz w:val="14"/>
              </w:rPr>
              <w:t> </w:t>
            </w:r>
            <w:r>
              <w:rPr>
                <w:color w:val="57585B"/>
                <w:spacing w:val="-4"/>
                <w:sz w:val="14"/>
              </w:rPr>
              <w:t>l’EPE.</w:t>
            </w:r>
          </w:p>
          <w:p>
            <w:pPr>
              <w:pStyle w:val="TableParagraph"/>
              <w:spacing w:line="290" w:lineRule="auto" w:before="82"/>
              <w:ind w:left="111" w:right="665"/>
              <w:rPr>
                <w:sz w:val="14"/>
              </w:rPr>
            </w:pPr>
            <w:r>
              <w:rPr>
                <w:color w:val="57585B"/>
                <w:spacing w:val="-5"/>
                <w:sz w:val="14"/>
              </w:rPr>
              <w:t>Possibilité </w:t>
            </w:r>
            <w:r>
              <w:rPr>
                <w:color w:val="57585B"/>
                <w:sz w:val="14"/>
              </w:rPr>
              <w:t>de </w:t>
            </w:r>
            <w:r>
              <w:rPr>
                <w:color w:val="57585B"/>
                <w:spacing w:val="-5"/>
                <w:sz w:val="14"/>
              </w:rPr>
              <w:t>coordination </w:t>
            </w:r>
            <w:r>
              <w:rPr>
                <w:color w:val="57585B"/>
                <w:spacing w:val="-3"/>
                <w:sz w:val="14"/>
              </w:rPr>
              <w:t>dans </w:t>
            </w:r>
            <w:r>
              <w:rPr>
                <w:color w:val="57585B"/>
                <w:spacing w:val="-4"/>
                <w:sz w:val="14"/>
              </w:rPr>
              <w:t>le cadre </w:t>
            </w:r>
            <w:r>
              <w:rPr>
                <w:color w:val="57585B"/>
                <w:sz w:val="14"/>
              </w:rPr>
              <w:t>de </w:t>
            </w:r>
            <w:r>
              <w:rPr>
                <w:color w:val="57585B"/>
                <w:spacing w:val="-4"/>
                <w:sz w:val="14"/>
              </w:rPr>
              <w:t>la réforme globale </w:t>
            </w:r>
            <w:r>
              <w:rPr>
                <w:color w:val="57585B"/>
                <w:sz w:val="14"/>
              </w:rPr>
              <w:t>de </w:t>
            </w:r>
            <w:r>
              <w:rPr>
                <w:color w:val="57585B"/>
                <w:spacing w:val="-4"/>
                <w:sz w:val="14"/>
              </w:rPr>
              <w:t>la formation </w:t>
            </w:r>
            <w:r>
              <w:rPr>
                <w:color w:val="57585B"/>
                <w:sz w:val="14"/>
              </w:rPr>
              <w:t>des</w:t>
            </w:r>
            <w:r>
              <w:rPr>
                <w:color w:val="57585B"/>
                <w:spacing w:val="-11"/>
                <w:sz w:val="14"/>
              </w:rPr>
              <w:t> </w:t>
            </w:r>
            <w:r>
              <w:rPr>
                <w:color w:val="57585B"/>
                <w:spacing w:val="-5"/>
                <w:sz w:val="14"/>
              </w:rPr>
              <w:t>enseignants.</w:t>
            </w:r>
          </w:p>
        </w:tc>
        <w:tc>
          <w:tcPr>
            <w:tcW w:w="2775" w:type="dxa"/>
          </w:tcPr>
          <w:p>
            <w:pPr>
              <w:pStyle w:val="TableParagraph"/>
              <w:spacing w:line="297" w:lineRule="auto" w:before="74"/>
              <w:ind w:left="111" w:right="94"/>
              <w:rPr>
                <w:sz w:val="14"/>
              </w:rPr>
            </w:pPr>
            <w:r>
              <w:rPr>
                <w:color w:val="57585B"/>
                <w:spacing w:val="-5"/>
                <w:sz w:val="14"/>
              </w:rPr>
              <w:t>D’importantes </w:t>
            </w:r>
            <w:r>
              <w:rPr>
                <w:color w:val="57585B"/>
                <w:spacing w:val="-6"/>
                <w:sz w:val="14"/>
              </w:rPr>
              <w:t>ressources </w:t>
            </w:r>
            <w:r>
              <w:rPr>
                <w:color w:val="57585B"/>
                <w:spacing w:val="-5"/>
                <w:sz w:val="14"/>
              </w:rPr>
              <w:t>sont </w:t>
            </w:r>
            <w:r>
              <w:rPr>
                <w:color w:val="57585B"/>
                <w:spacing w:val="-6"/>
                <w:sz w:val="14"/>
              </w:rPr>
              <w:t>nécessaires </w:t>
            </w:r>
            <w:r>
              <w:rPr>
                <w:color w:val="57585B"/>
                <w:spacing w:val="-3"/>
                <w:sz w:val="14"/>
              </w:rPr>
              <w:t>pour </w:t>
            </w:r>
            <w:r>
              <w:rPr>
                <w:color w:val="57585B"/>
                <w:spacing w:val="-4"/>
                <w:sz w:val="14"/>
              </w:rPr>
              <w:t>obtenir un </w:t>
            </w:r>
            <w:r>
              <w:rPr>
                <w:color w:val="57585B"/>
                <w:spacing w:val="-5"/>
                <w:sz w:val="14"/>
              </w:rPr>
              <w:t>fort impact, notamment </w:t>
            </w:r>
            <w:r>
              <w:rPr>
                <w:color w:val="57585B"/>
                <w:sz w:val="14"/>
              </w:rPr>
              <w:t>:</w:t>
            </w:r>
          </w:p>
          <w:p>
            <w:pPr>
              <w:pStyle w:val="TableParagraph"/>
              <w:spacing w:line="288" w:lineRule="auto" w:before="76"/>
              <w:ind w:left="111" w:right="70"/>
              <w:rPr>
                <w:sz w:val="14"/>
              </w:rPr>
            </w:pPr>
            <w:r>
              <w:rPr>
                <w:color w:val="57585B"/>
                <w:spacing w:val="-4"/>
                <w:sz w:val="14"/>
              </w:rPr>
              <w:t>Des </w:t>
            </w:r>
            <w:r>
              <w:rPr>
                <w:color w:val="57585B"/>
                <w:spacing w:val="-6"/>
                <w:sz w:val="14"/>
              </w:rPr>
              <w:t>compétences techniques </w:t>
            </w:r>
            <w:r>
              <w:rPr>
                <w:color w:val="57585B"/>
                <w:spacing w:val="-4"/>
                <w:sz w:val="14"/>
              </w:rPr>
              <w:t>pour </w:t>
            </w:r>
            <w:r>
              <w:rPr>
                <w:color w:val="57585B"/>
                <w:spacing w:val="-6"/>
                <w:sz w:val="14"/>
              </w:rPr>
              <w:t>réviser le programme </w:t>
            </w:r>
            <w:r>
              <w:rPr>
                <w:color w:val="57585B"/>
                <w:sz w:val="14"/>
              </w:rPr>
              <w:t>de </w:t>
            </w:r>
            <w:r>
              <w:rPr>
                <w:color w:val="57585B"/>
                <w:spacing w:val="-6"/>
                <w:sz w:val="14"/>
              </w:rPr>
              <w:t>formation initiale </w:t>
            </w:r>
            <w:r>
              <w:rPr>
                <w:color w:val="57585B"/>
                <w:sz w:val="14"/>
              </w:rPr>
              <w:t>des </w:t>
            </w:r>
            <w:r>
              <w:rPr>
                <w:color w:val="57585B"/>
                <w:spacing w:val="-6"/>
                <w:sz w:val="14"/>
              </w:rPr>
              <w:t>enseignants </w:t>
            </w:r>
            <w:r>
              <w:rPr>
                <w:color w:val="57585B"/>
                <w:sz w:val="14"/>
              </w:rPr>
              <w:t>à </w:t>
            </w:r>
            <w:r>
              <w:rPr>
                <w:color w:val="57585B"/>
                <w:spacing w:val="-6"/>
                <w:sz w:val="14"/>
              </w:rPr>
              <w:t>l’EPE, obsolète, </w:t>
            </w:r>
            <w:r>
              <w:rPr>
                <w:color w:val="57585B"/>
                <w:spacing w:val="-4"/>
                <w:sz w:val="14"/>
              </w:rPr>
              <w:t>et </w:t>
            </w:r>
            <w:r>
              <w:rPr>
                <w:color w:val="57585B"/>
                <w:spacing w:val="-5"/>
                <w:sz w:val="14"/>
              </w:rPr>
              <w:t>former les </w:t>
            </w:r>
            <w:r>
              <w:rPr>
                <w:color w:val="57585B"/>
                <w:spacing w:val="-6"/>
                <w:sz w:val="14"/>
              </w:rPr>
              <w:t>instituts </w:t>
            </w:r>
            <w:r>
              <w:rPr>
                <w:color w:val="57585B"/>
                <w:spacing w:val="-4"/>
                <w:sz w:val="14"/>
              </w:rPr>
              <w:t>de </w:t>
            </w:r>
            <w:r>
              <w:rPr>
                <w:color w:val="57585B"/>
                <w:spacing w:val="-6"/>
                <w:sz w:val="14"/>
              </w:rPr>
              <w:t>formation </w:t>
            </w:r>
            <w:r>
              <w:rPr>
                <w:color w:val="57585B"/>
                <w:spacing w:val="-7"/>
                <w:sz w:val="14"/>
              </w:rPr>
              <w:t>initiale </w:t>
            </w:r>
            <w:r>
              <w:rPr>
                <w:color w:val="57585B"/>
                <w:sz w:val="14"/>
              </w:rPr>
              <w:t>au </w:t>
            </w:r>
            <w:r>
              <w:rPr>
                <w:color w:val="57585B"/>
                <w:spacing w:val="-6"/>
                <w:sz w:val="14"/>
              </w:rPr>
              <w:t>programme révisé.</w:t>
            </w:r>
          </w:p>
          <w:p>
            <w:pPr>
              <w:pStyle w:val="TableParagraph"/>
              <w:spacing w:line="288" w:lineRule="auto" w:before="84"/>
              <w:ind w:left="111" w:right="70"/>
              <w:rPr>
                <w:sz w:val="14"/>
              </w:rPr>
            </w:pPr>
            <w:r>
              <w:rPr>
                <w:color w:val="57585B"/>
                <w:spacing w:val="-4"/>
                <w:sz w:val="14"/>
              </w:rPr>
              <w:t>Des </w:t>
            </w:r>
            <w:r>
              <w:rPr>
                <w:color w:val="57585B"/>
                <w:spacing w:val="-6"/>
                <w:sz w:val="14"/>
              </w:rPr>
              <w:t>compétences techniques </w:t>
            </w:r>
            <w:r>
              <w:rPr>
                <w:color w:val="57585B"/>
                <w:spacing w:val="-4"/>
                <w:sz w:val="14"/>
              </w:rPr>
              <w:t>pour </w:t>
            </w:r>
            <w:r>
              <w:rPr>
                <w:color w:val="57585B"/>
                <w:spacing w:val="-6"/>
                <w:sz w:val="14"/>
              </w:rPr>
              <w:t>revoir </w:t>
            </w:r>
            <w:r>
              <w:rPr>
                <w:color w:val="57585B"/>
                <w:spacing w:val="-5"/>
                <w:sz w:val="14"/>
              </w:rPr>
              <w:t>les </w:t>
            </w:r>
            <w:r>
              <w:rPr>
                <w:color w:val="57585B"/>
                <w:spacing w:val="-6"/>
                <w:sz w:val="14"/>
              </w:rPr>
              <w:t>mécanismes d’assurance qualité (formulaires/protocoles d’inspection) </w:t>
            </w:r>
            <w:r>
              <w:rPr>
                <w:color w:val="57585B"/>
                <w:sz w:val="14"/>
              </w:rPr>
              <w:t>et </w:t>
            </w:r>
            <w:r>
              <w:rPr>
                <w:color w:val="57585B"/>
                <w:spacing w:val="-6"/>
                <w:sz w:val="14"/>
              </w:rPr>
              <w:t>contrôler la </w:t>
            </w:r>
            <w:r>
              <w:rPr>
                <w:color w:val="57585B"/>
                <w:spacing w:val="-5"/>
                <w:sz w:val="14"/>
              </w:rPr>
              <w:t>mise </w:t>
            </w:r>
            <w:r>
              <w:rPr>
                <w:color w:val="57585B"/>
                <w:spacing w:val="-4"/>
                <w:sz w:val="14"/>
              </w:rPr>
              <w:t>en </w:t>
            </w:r>
            <w:r>
              <w:rPr>
                <w:color w:val="57585B"/>
                <w:spacing w:val="-6"/>
                <w:sz w:val="14"/>
              </w:rPr>
              <w:t>œuvre </w:t>
            </w:r>
            <w:r>
              <w:rPr>
                <w:color w:val="57585B"/>
                <w:spacing w:val="-4"/>
                <w:sz w:val="14"/>
              </w:rPr>
              <w:t>du </w:t>
            </w:r>
            <w:r>
              <w:rPr>
                <w:color w:val="57585B"/>
                <w:spacing w:val="-6"/>
                <w:sz w:val="14"/>
              </w:rPr>
              <w:t>programme révisé </w:t>
            </w:r>
            <w:r>
              <w:rPr>
                <w:color w:val="57585B"/>
                <w:sz w:val="14"/>
              </w:rPr>
              <w:t>de formation initiale des enseignants</w:t>
            </w:r>
          </w:p>
          <w:p>
            <w:pPr>
              <w:pStyle w:val="TableParagraph"/>
              <w:spacing w:line="288" w:lineRule="auto" w:before="37"/>
              <w:ind w:left="111"/>
              <w:rPr>
                <w:sz w:val="14"/>
              </w:rPr>
            </w:pPr>
            <w:r>
              <w:rPr>
                <w:color w:val="57585B"/>
                <w:spacing w:val="-4"/>
                <w:sz w:val="14"/>
              </w:rPr>
              <w:t>Des efforts </w:t>
            </w:r>
            <w:r>
              <w:rPr>
                <w:color w:val="57585B"/>
                <w:sz w:val="14"/>
              </w:rPr>
              <w:t>de </w:t>
            </w:r>
            <w:r>
              <w:rPr>
                <w:color w:val="57585B"/>
                <w:spacing w:val="-5"/>
                <w:sz w:val="14"/>
              </w:rPr>
              <w:t>coordination </w:t>
            </w:r>
            <w:r>
              <w:rPr>
                <w:color w:val="57585B"/>
                <w:sz w:val="14"/>
              </w:rPr>
              <w:t>et </w:t>
            </w:r>
            <w:r>
              <w:rPr>
                <w:color w:val="57585B"/>
                <w:spacing w:val="-4"/>
                <w:sz w:val="14"/>
              </w:rPr>
              <w:t>d’ajustement </w:t>
            </w:r>
            <w:r>
              <w:rPr>
                <w:color w:val="57585B"/>
                <w:sz w:val="14"/>
              </w:rPr>
              <w:t>des </w:t>
            </w:r>
            <w:r>
              <w:rPr>
                <w:color w:val="57585B"/>
                <w:spacing w:val="-4"/>
                <w:sz w:val="14"/>
              </w:rPr>
              <w:t>programmes </w:t>
            </w:r>
            <w:r>
              <w:rPr>
                <w:color w:val="57585B"/>
                <w:spacing w:val="-5"/>
                <w:sz w:val="14"/>
              </w:rPr>
              <w:t>scolaires visant </w:t>
            </w:r>
            <w:r>
              <w:rPr>
                <w:color w:val="57585B"/>
                <w:sz w:val="14"/>
              </w:rPr>
              <w:t>à </w:t>
            </w:r>
            <w:r>
              <w:rPr>
                <w:color w:val="57585B"/>
                <w:spacing w:val="-4"/>
                <w:sz w:val="14"/>
              </w:rPr>
              <w:t>harmoniser les </w:t>
            </w:r>
            <w:r>
              <w:rPr>
                <w:color w:val="57585B"/>
                <w:spacing w:val="-3"/>
                <w:sz w:val="14"/>
              </w:rPr>
              <w:t>approches </w:t>
            </w:r>
            <w:r>
              <w:rPr>
                <w:color w:val="57585B"/>
                <w:sz w:val="14"/>
              </w:rPr>
              <w:t>des </w:t>
            </w:r>
            <w:r>
              <w:rPr>
                <w:color w:val="57585B"/>
                <w:spacing w:val="-4"/>
                <w:sz w:val="14"/>
              </w:rPr>
              <w:t>organisations </w:t>
            </w:r>
            <w:r>
              <w:rPr>
                <w:color w:val="57585B"/>
                <w:sz w:val="14"/>
              </w:rPr>
              <w:t>non </w:t>
            </w:r>
            <w:r>
              <w:rPr>
                <w:color w:val="57585B"/>
                <w:spacing w:val="-4"/>
                <w:sz w:val="14"/>
              </w:rPr>
              <w:t>gouvernementales </w:t>
            </w:r>
            <w:r>
              <w:rPr>
                <w:color w:val="57585B"/>
                <w:sz w:val="14"/>
              </w:rPr>
              <w:t>en </w:t>
            </w:r>
            <w:r>
              <w:rPr>
                <w:color w:val="57585B"/>
                <w:spacing w:val="-4"/>
                <w:sz w:val="14"/>
              </w:rPr>
              <w:t>matière </w:t>
            </w:r>
            <w:r>
              <w:rPr>
                <w:color w:val="57585B"/>
                <w:sz w:val="14"/>
              </w:rPr>
              <w:t>de </w:t>
            </w:r>
            <w:r>
              <w:rPr>
                <w:color w:val="57585B"/>
                <w:spacing w:val="-4"/>
                <w:sz w:val="14"/>
              </w:rPr>
              <w:t>formation continue </w:t>
            </w:r>
            <w:r>
              <w:rPr>
                <w:color w:val="57585B"/>
                <w:sz w:val="14"/>
              </w:rPr>
              <w:t>des </w:t>
            </w:r>
            <w:r>
              <w:rPr>
                <w:color w:val="57585B"/>
                <w:spacing w:val="-3"/>
                <w:sz w:val="14"/>
              </w:rPr>
              <w:t>enseignants </w:t>
            </w:r>
            <w:r>
              <w:rPr>
                <w:color w:val="57585B"/>
                <w:sz w:val="14"/>
              </w:rPr>
              <w:t>avec </w:t>
            </w:r>
            <w:r>
              <w:rPr>
                <w:color w:val="57585B"/>
                <w:spacing w:val="-4"/>
                <w:sz w:val="14"/>
              </w:rPr>
              <w:t>le programme </w:t>
            </w:r>
            <w:r>
              <w:rPr>
                <w:color w:val="57585B"/>
                <w:sz w:val="14"/>
              </w:rPr>
              <w:t>de </w:t>
            </w:r>
            <w:r>
              <w:rPr>
                <w:color w:val="57585B"/>
                <w:spacing w:val="-4"/>
                <w:sz w:val="14"/>
              </w:rPr>
              <w:t>formation initiale révisé </w:t>
            </w:r>
            <w:r>
              <w:rPr>
                <w:color w:val="57585B"/>
                <w:spacing w:val="-3"/>
                <w:sz w:val="14"/>
              </w:rPr>
              <w:t>selon </w:t>
            </w:r>
            <w:r>
              <w:rPr>
                <w:color w:val="57585B"/>
                <w:spacing w:val="-4"/>
                <w:sz w:val="14"/>
              </w:rPr>
              <w:t>les </w:t>
            </w:r>
            <w:r>
              <w:rPr>
                <w:color w:val="57585B"/>
                <w:spacing w:val="-3"/>
                <w:sz w:val="14"/>
              </w:rPr>
              <w:t>normes nationales applicables.</w:t>
            </w:r>
          </w:p>
          <w:p>
            <w:pPr>
              <w:pStyle w:val="TableParagraph"/>
              <w:spacing w:line="288" w:lineRule="auto" w:before="78"/>
              <w:ind w:left="111" w:right="115"/>
              <w:jc w:val="both"/>
              <w:rPr>
                <w:sz w:val="14"/>
              </w:rPr>
            </w:pPr>
            <w:r>
              <w:rPr>
                <w:color w:val="57585B"/>
                <w:spacing w:val="-4"/>
                <w:sz w:val="14"/>
              </w:rPr>
              <w:t>Des financements destinés </w:t>
            </w:r>
            <w:r>
              <w:rPr>
                <w:color w:val="57585B"/>
                <w:sz w:val="14"/>
              </w:rPr>
              <w:t>à </w:t>
            </w:r>
            <w:r>
              <w:rPr>
                <w:color w:val="57585B"/>
                <w:spacing w:val="-3"/>
                <w:sz w:val="14"/>
              </w:rPr>
              <w:t>former </w:t>
            </w:r>
            <w:r>
              <w:rPr>
                <w:color w:val="57585B"/>
                <w:spacing w:val="-4"/>
                <w:sz w:val="14"/>
              </w:rPr>
              <w:t>les </w:t>
            </w:r>
            <w:r>
              <w:rPr>
                <w:color w:val="57585B"/>
                <w:spacing w:val="-5"/>
                <w:sz w:val="14"/>
              </w:rPr>
              <w:t>inspecteurs </w:t>
            </w:r>
            <w:r>
              <w:rPr>
                <w:color w:val="57585B"/>
                <w:sz w:val="14"/>
              </w:rPr>
              <w:t>et </w:t>
            </w:r>
            <w:r>
              <w:rPr>
                <w:color w:val="57585B"/>
                <w:spacing w:val="-4"/>
                <w:sz w:val="14"/>
              </w:rPr>
              <w:t>responsables régionaux de </w:t>
            </w:r>
            <w:r>
              <w:rPr>
                <w:color w:val="57585B"/>
                <w:spacing w:val="-5"/>
                <w:sz w:val="14"/>
              </w:rPr>
              <w:t>l’éducation </w:t>
            </w:r>
            <w:r>
              <w:rPr>
                <w:color w:val="57585B"/>
                <w:spacing w:val="-3"/>
                <w:sz w:val="14"/>
              </w:rPr>
              <w:t>pour </w:t>
            </w:r>
            <w:r>
              <w:rPr>
                <w:color w:val="57585B"/>
                <w:spacing w:val="-4"/>
                <w:sz w:val="14"/>
              </w:rPr>
              <w:t>leur permettre </w:t>
            </w:r>
            <w:r>
              <w:rPr>
                <w:color w:val="57585B"/>
                <w:sz w:val="14"/>
              </w:rPr>
              <w:t>de </w:t>
            </w:r>
            <w:r>
              <w:rPr>
                <w:color w:val="57585B"/>
                <w:spacing w:val="-4"/>
                <w:sz w:val="14"/>
              </w:rPr>
              <w:t>diffuser </w:t>
            </w:r>
            <w:r>
              <w:rPr>
                <w:color w:val="57585B"/>
                <w:sz w:val="14"/>
              </w:rPr>
              <w:t>une </w:t>
            </w:r>
            <w:r>
              <w:rPr>
                <w:color w:val="57585B"/>
                <w:spacing w:val="-4"/>
                <w:sz w:val="14"/>
              </w:rPr>
              <w:t>adaptation </w:t>
            </w:r>
            <w:r>
              <w:rPr>
                <w:color w:val="57585B"/>
                <w:sz w:val="14"/>
              </w:rPr>
              <w:t>du </w:t>
            </w:r>
            <w:r>
              <w:rPr>
                <w:color w:val="57585B"/>
                <w:spacing w:val="-4"/>
                <w:sz w:val="14"/>
              </w:rPr>
              <w:t>programme </w:t>
            </w:r>
            <w:r>
              <w:rPr>
                <w:color w:val="57585B"/>
                <w:spacing w:val="-5"/>
                <w:sz w:val="14"/>
              </w:rPr>
              <w:t>révisé </w:t>
            </w:r>
            <w:r>
              <w:rPr>
                <w:color w:val="57585B"/>
                <w:spacing w:val="-8"/>
                <w:sz w:val="14"/>
              </w:rPr>
              <w:t>de </w:t>
            </w:r>
            <w:r>
              <w:rPr>
                <w:color w:val="57585B"/>
                <w:spacing w:val="-4"/>
                <w:sz w:val="14"/>
              </w:rPr>
              <w:t>formation </w:t>
            </w:r>
            <w:r>
              <w:rPr>
                <w:color w:val="57585B"/>
                <w:spacing w:val="-5"/>
                <w:sz w:val="14"/>
              </w:rPr>
              <w:t>initiale </w:t>
            </w:r>
            <w:r>
              <w:rPr>
                <w:color w:val="57585B"/>
                <w:sz w:val="14"/>
              </w:rPr>
              <w:t>des </w:t>
            </w:r>
            <w:r>
              <w:rPr>
                <w:color w:val="57585B"/>
                <w:spacing w:val="-4"/>
                <w:sz w:val="14"/>
              </w:rPr>
              <w:t>enseignants auprès </w:t>
            </w:r>
            <w:r>
              <w:rPr>
                <w:color w:val="57585B"/>
                <w:sz w:val="14"/>
              </w:rPr>
              <w:t>des </w:t>
            </w:r>
            <w:r>
              <w:rPr>
                <w:color w:val="57585B"/>
                <w:spacing w:val="-5"/>
                <w:sz w:val="14"/>
              </w:rPr>
              <w:t>prestataires </w:t>
            </w:r>
            <w:r>
              <w:rPr>
                <w:color w:val="57585B"/>
                <w:sz w:val="14"/>
              </w:rPr>
              <w:t>de </w:t>
            </w:r>
            <w:r>
              <w:rPr>
                <w:color w:val="57585B"/>
                <w:spacing w:val="-5"/>
                <w:sz w:val="14"/>
              </w:rPr>
              <w:t>services publics existants.</w:t>
            </w:r>
          </w:p>
        </w:tc>
        <w:tc>
          <w:tcPr>
            <w:tcW w:w="2775" w:type="dxa"/>
            <w:tcBorders>
              <w:right w:val="nil"/>
            </w:tcBorders>
          </w:tcPr>
          <w:p>
            <w:pPr>
              <w:pStyle w:val="TableParagraph"/>
              <w:spacing w:line="290" w:lineRule="auto" w:before="74"/>
              <w:ind w:left="107" w:right="385"/>
              <w:rPr>
                <w:sz w:val="14"/>
              </w:rPr>
            </w:pPr>
            <w:r>
              <w:rPr>
                <w:color w:val="57585B"/>
                <w:spacing w:val="-4"/>
                <w:sz w:val="14"/>
              </w:rPr>
              <w:t>Stratégie </w:t>
            </w:r>
            <w:r>
              <w:rPr>
                <w:color w:val="57585B"/>
                <w:spacing w:val="-5"/>
                <w:sz w:val="14"/>
              </w:rPr>
              <w:t>considérée </w:t>
            </w:r>
            <w:r>
              <w:rPr>
                <w:color w:val="57585B"/>
                <w:spacing w:val="-3"/>
                <w:sz w:val="14"/>
              </w:rPr>
              <w:t>comme </w:t>
            </w:r>
            <w:r>
              <w:rPr>
                <w:color w:val="57585B"/>
                <w:spacing w:val="-4"/>
                <w:sz w:val="14"/>
              </w:rPr>
              <w:t>hautement </w:t>
            </w:r>
            <w:r>
              <w:rPr>
                <w:color w:val="57585B"/>
                <w:spacing w:val="-5"/>
                <w:sz w:val="14"/>
              </w:rPr>
              <w:t>prioritaire </w:t>
            </w:r>
            <w:r>
              <w:rPr>
                <w:color w:val="57585B"/>
                <w:sz w:val="14"/>
              </w:rPr>
              <w:t>en </w:t>
            </w:r>
            <w:r>
              <w:rPr>
                <w:color w:val="57585B"/>
                <w:spacing w:val="-5"/>
                <w:sz w:val="14"/>
              </w:rPr>
              <w:t>raison </w:t>
            </w:r>
            <w:r>
              <w:rPr>
                <w:color w:val="57585B"/>
                <w:sz w:val="14"/>
              </w:rPr>
              <w:t>de </w:t>
            </w:r>
            <w:r>
              <w:rPr>
                <w:color w:val="57585B"/>
                <w:spacing w:val="-3"/>
                <w:sz w:val="14"/>
              </w:rPr>
              <w:t>son </w:t>
            </w:r>
            <w:r>
              <w:rPr>
                <w:color w:val="57585B"/>
                <w:spacing w:val="-4"/>
                <w:sz w:val="14"/>
              </w:rPr>
              <w:t>impact </w:t>
            </w:r>
            <w:r>
              <w:rPr>
                <w:color w:val="57585B"/>
                <w:sz w:val="14"/>
              </w:rPr>
              <w:t>et de </w:t>
            </w:r>
            <w:r>
              <w:rPr>
                <w:color w:val="57585B"/>
                <w:spacing w:val="-3"/>
                <w:sz w:val="14"/>
              </w:rPr>
              <w:t>son </w:t>
            </w:r>
            <w:r>
              <w:rPr>
                <w:color w:val="57585B"/>
                <w:spacing w:val="-5"/>
                <w:sz w:val="14"/>
              </w:rPr>
              <w:t>importance </w:t>
            </w:r>
            <w:r>
              <w:rPr>
                <w:color w:val="57585B"/>
                <w:spacing w:val="-4"/>
                <w:sz w:val="14"/>
              </w:rPr>
              <w:t>pour </w:t>
            </w:r>
            <w:r>
              <w:rPr>
                <w:color w:val="57585B"/>
                <w:spacing w:val="-5"/>
                <w:sz w:val="14"/>
              </w:rPr>
              <w:t>accroître </w:t>
            </w:r>
            <w:r>
              <w:rPr>
                <w:color w:val="57585B"/>
                <w:spacing w:val="-4"/>
                <w:sz w:val="14"/>
              </w:rPr>
              <w:t>la qualité </w:t>
            </w:r>
            <w:r>
              <w:rPr>
                <w:color w:val="57585B"/>
                <w:sz w:val="14"/>
              </w:rPr>
              <w:t>et </w:t>
            </w:r>
            <w:r>
              <w:rPr>
                <w:color w:val="57585B"/>
                <w:spacing w:val="-5"/>
                <w:sz w:val="14"/>
              </w:rPr>
              <w:t>l’efficacité </w:t>
            </w:r>
            <w:r>
              <w:rPr>
                <w:color w:val="57585B"/>
                <w:sz w:val="14"/>
              </w:rPr>
              <w:t>de </w:t>
            </w:r>
            <w:r>
              <w:rPr>
                <w:color w:val="57585B"/>
                <w:spacing w:val="-5"/>
                <w:sz w:val="14"/>
              </w:rPr>
              <w:t>l’EPE.</w:t>
            </w:r>
          </w:p>
        </w:tc>
      </w:tr>
    </w:tbl>
    <w:p>
      <w:pPr>
        <w:spacing w:after="0" w:line="290" w:lineRule="auto"/>
        <w:rPr>
          <w:sz w:val="14"/>
        </w:rPr>
        <w:sectPr>
          <w:headerReference w:type="default" r:id="rId11"/>
          <w:pgSz w:w="20160" w:h="12240" w:orient="landscape"/>
          <w:pgMar w:header="570" w:footer="0" w:top="860" w:bottom="280" w:left="920" w:right="800"/>
          <w:pgNumType w:start="7"/>
        </w:sectPr>
      </w:pPr>
    </w:p>
    <w:p>
      <w:pPr>
        <w:pStyle w:val="BodyText"/>
        <w:rPr>
          <w:rFonts w:ascii="Times New Roman"/>
          <w:sz w:val="11"/>
        </w:rPr>
      </w:pPr>
    </w:p>
    <w:tbl>
      <w:tblPr>
        <w:tblW w:w="0" w:type="auto"/>
        <w:jc w:val="left"/>
        <w:tblInd w:w="222"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1345"/>
        <w:gridCol w:w="2776"/>
        <w:gridCol w:w="2775"/>
        <w:gridCol w:w="2775"/>
        <w:gridCol w:w="2775"/>
        <w:gridCol w:w="2775"/>
        <w:gridCol w:w="2775"/>
      </w:tblGrid>
      <w:tr>
        <w:trPr>
          <w:trHeight w:val="787" w:hRule="atLeast"/>
        </w:trPr>
        <w:tc>
          <w:tcPr>
            <w:tcW w:w="1345" w:type="dxa"/>
            <w:tcBorders>
              <w:left w:val="nil"/>
              <w:bottom w:val="single" w:sz="6" w:space="0" w:color="929497"/>
            </w:tcBorders>
            <w:shd w:val="clear" w:color="auto" w:fill="EEEEEF"/>
          </w:tcPr>
          <w:p>
            <w:pPr>
              <w:pStyle w:val="TableParagraph"/>
              <w:spacing w:before="103"/>
              <w:ind w:left="300" w:right="304" w:firstLine="60"/>
              <w:rPr>
                <w:b/>
                <w:sz w:val="14"/>
              </w:rPr>
            </w:pPr>
            <w:r>
              <w:rPr>
                <w:b/>
                <w:color w:val="57585B"/>
                <w:sz w:val="14"/>
              </w:rPr>
              <w:t>Fonction essentielle</w:t>
            </w:r>
          </w:p>
        </w:tc>
        <w:tc>
          <w:tcPr>
            <w:tcW w:w="2776" w:type="dxa"/>
            <w:tcBorders>
              <w:bottom w:val="single" w:sz="6" w:space="0" w:color="929497"/>
            </w:tcBorders>
          </w:tcPr>
          <w:p>
            <w:pPr>
              <w:pStyle w:val="TableParagraph"/>
              <w:spacing w:line="160" w:lineRule="exact"/>
              <w:ind w:left="927" w:right="920"/>
              <w:jc w:val="center"/>
              <w:rPr>
                <w:b/>
                <w:sz w:val="14"/>
              </w:rPr>
            </w:pPr>
            <w:r>
              <w:rPr>
                <w:b/>
                <w:color w:val="57585B"/>
                <w:sz w:val="14"/>
              </w:rPr>
              <w:t>Stratégie</w:t>
            </w:r>
          </w:p>
        </w:tc>
        <w:tc>
          <w:tcPr>
            <w:tcW w:w="2775" w:type="dxa"/>
            <w:tcBorders>
              <w:bottom w:val="single" w:sz="6" w:space="0" w:color="929497"/>
            </w:tcBorders>
          </w:tcPr>
          <w:p>
            <w:pPr>
              <w:pStyle w:val="TableParagraph"/>
              <w:spacing w:before="103"/>
              <w:ind w:left="545" w:right="300" w:hanging="310"/>
              <w:rPr>
                <w:b/>
                <w:sz w:val="14"/>
              </w:rPr>
            </w:pPr>
            <w:r>
              <w:rPr>
                <w:b/>
                <w:color w:val="57585B"/>
                <w:sz w:val="14"/>
              </w:rPr>
              <w:t>Problématique(s) sous-jacente(s) ciblée(s) par la stratégie</w:t>
            </w:r>
          </w:p>
        </w:tc>
        <w:tc>
          <w:tcPr>
            <w:tcW w:w="2775" w:type="dxa"/>
            <w:tcBorders>
              <w:bottom w:val="single" w:sz="6" w:space="0" w:color="929497"/>
            </w:tcBorders>
          </w:tcPr>
          <w:p>
            <w:pPr>
              <w:pStyle w:val="TableParagraph"/>
              <w:spacing w:line="235" w:lineRule="auto" w:before="41"/>
              <w:ind w:left="140" w:right="297" w:hanging="1"/>
              <w:jc w:val="center"/>
              <w:rPr>
                <w:b/>
                <w:sz w:val="14"/>
              </w:rPr>
            </w:pPr>
            <w:r>
              <w:rPr>
                <w:b/>
                <w:color w:val="57585B"/>
                <w:sz w:val="14"/>
              </w:rPr>
              <w:t>Importance relative de la stratégie (impact prévu, portée, lien avec les autres stratégies ou interventions en cours, degré d’urgence)</w:t>
            </w:r>
          </w:p>
        </w:tc>
        <w:tc>
          <w:tcPr>
            <w:tcW w:w="2775" w:type="dxa"/>
            <w:tcBorders>
              <w:bottom w:val="single" w:sz="6" w:space="0" w:color="929497"/>
            </w:tcBorders>
          </w:tcPr>
          <w:p>
            <w:pPr>
              <w:pStyle w:val="TableParagraph"/>
              <w:spacing w:before="103"/>
              <w:ind w:left="316" w:right="70" w:hanging="186"/>
              <w:rPr>
                <w:b/>
                <w:sz w:val="14"/>
              </w:rPr>
            </w:pPr>
            <w:r>
              <w:rPr>
                <w:b/>
                <w:color w:val="57585B"/>
                <w:sz w:val="14"/>
              </w:rPr>
              <w:t>Capacités/ressources disponibles aux fins de réalisation de la stratégie</w:t>
            </w:r>
          </w:p>
        </w:tc>
        <w:tc>
          <w:tcPr>
            <w:tcW w:w="2775" w:type="dxa"/>
            <w:tcBorders>
              <w:bottom w:val="single" w:sz="6" w:space="0" w:color="929497"/>
            </w:tcBorders>
          </w:tcPr>
          <w:p>
            <w:pPr>
              <w:pStyle w:val="TableParagraph"/>
              <w:spacing w:before="103"/>
              <w:ind w:left="121" w:right="173" w:firstLine="80"/>
              <w:rPr>
                <w:b/>
                <w:sz w:val="14"/>
              </w:rPr>
            </w:pPr>
            <w:r>
              <w:rPr>
                <w:b/>
                <w:color w:val="57585B"/>
                <w:sz w:val="14"/>
              </w:rPr>
              <w:t>Capacités/ressources nécessaires aux fins de réalisation de la stratégie</w:t>
            </w:r>
          </w:p>
        </w:tc>
        <w:tc>
          <w:tcPr>
            <w:tcW w:w="2775" w:type="dxa"/>
            <w:tcBorders>
              <w:bottom w:val="single" w:sz="6" w:space="0" w:color="929497"/>
              <w:right w:val="nil"/>
            </w:tcBorders>
          </w:tcPr>
          <w:p>
            <w:pPr>
              <w:pStyle w:val="TableParagraph"/>
              <w:spacing w:line="235" w:lineRule="auto" w:before="106"/>
              <w:ind w:left="82" w:right="290" w:firstLine="2"/>
              <w:jc w:val="center"/>
              <w:rPr>
                <w:b/>
                <w:sz w:val="14"/>
              </w:rPr>
            </w:pPr>
            <w:r>
              <w:rPr>
                <w:b/>
                <w:color w:val="57585B"/>
                <w:sz w:val="14"/>
              </w:rPr>
              <w:t>Observations : stratégie prioritaire, abandon de la stratégie ou stratégie faiblement prioritaire</w:t>
            </w:r>
          </w:p>
        </w:tc>
      </w:tr>
      <w:tr>
        <w:trPr>
          <w:trHeight w:val="9321" w:hRule="atLeast"/>
        </w:trPr>
        <w:tc>
          <w:tcPr>
            <w:tcW w:w="1345" w:type="dxa"/>
            <w:tcBorders>
              <w:top w:val="single" w:sz="6" w:space="0" w:color="929497"/>
              <w:left w:val="nil"/>
            </w:tcBorders>
            <w:shd w:val="clear" w:color="auto" w:fill="EEEEEF"/>
          </w:tcPr>
          <w:p>
            <w:pPr>
              <w:pStyle w:val="TableParagraph"/>
              <w:spacing w:line="280" w:lineRule="auto" w:before="42"/>
              <w:ind w:left="80" w:right="102"/>
              <w:rPr>
                <w:b/>
                <w:sz w:val="16"/>
              </w:rPr>
            </w:pPr>
            <w:r>
              <w:rPr>
                <w:b/>
                <w:color w:val="913592"/>
                <w:sz w:val="16"/>
              </w:rPr>
              <w:t>Planification et budgétisation</w:t>
            </w:r>
          </w:p>
        </w:tc>
        <w:tc>
          <w:tcPr>
            <w:tcW w:w="2776" w:type="dxa"/>
            <w:tcBorders>
              <w:top w:val="single" w:sz="6" w:space="0" w:color="929497"/>
            </w:tcBorders>
          </w:tcPr>
          <w:p>
            <w:pPr>
              <w:pStyle w:val="TableParagraph"/>
              <w:spacing w:line="288" w:lineRule="auto" w:before="41"/>
              <w:ind w:left="80" w:right="173"/>
              <w:rPr>
                <w:sz w:val="14"/>
              </w:rPr>
            </w:pPr>
            <w:r>
              <w:rPr>
                <w:color w:val="57585B"/>
                <w:spacing w:val="-4"/>
                <w:sz w:val="14"/>
              </w:rPr>
              <w:t>Plaider </w:t>
            </w:r>
            <w:r>
              <w:rPr>
                <w:color w:val="57585B"/>
                <w:spacing w:val="-3"/>
                <w:sz w:val="14"/>
              </w:rPr>
              <w:t>pour </w:t>
            </w:r>
            <w:r>
              <w:rPr>
                <w:color w:val="57585B"/>
                <w:sz w:val="14"/>
              </w:rPr>
              <w:t>une </w:t>
            </w:r>
            <w:r>
              <w:rPr>
                <w:color w:val="57585B"/>
                <w:spacing w:val="-4"/>
                <w:sz w:val="14"/>
              </w:rPr>
              <w:t>augmentation </w:t>
            </w:r>
            <w:r>
              <w:rPr>
                <w:color w:val="57585B"/>
                <w:sz w:val="14"/>
              </w:rPr>
              <w:t>des </w:t>
            </w:r>
            <w:r>
              <w:rPr>
                <w:color w:val="57585B"/>
                <w:spacing w:val="-4"/>
                <w:sz w:val="14"/>
              </w:rPr>
              <w:t>financements en </w:t>
            </w:r>
            <w:r>
              <w:rPr>
                <w:color w:val="57585B"/>
                <w:spacing w:val="-3"/>
                <w:sz w:val="14"/>
              </w:rPr>
              <w:t>vue </w:t>
            </w:r>
            <w:r>
              <w:rPr>
                <w:color w:val="57585B"/>
                <w:spacing w:val="-5"/>
                <w:sz w:val="14"/>
              </w:rPr>
              <w:t>d’améliorer </w:t>
            </w:r>
            <w:r>
              <w:rPr>
                <w:color w:val="57585B"/>
                <w:spacing w:val="-4"/>
                <w:sz w:val="14"/>
              </w:rPr>
              <w:t>l’accès </w:t>
            </w:r>
            <w:r>
              <w:rPr>
                <w:color w:val="57585B"/>
                <w:sz w:val="14"/>
              </w:rPr>
              <w:t>à des </w:t>
            </w:r>
            <w:r>
              <w:rPr>
                <w:color w:val="57585B"/>
                <w:spacing w:val="-5"/>
                <w:sz w:val="14"/>
              </w:rPr>
              <w:t>services </w:t>
            </w:r>
            <w:r>
              <w:rPr>
                <w:color w:val="57585B"/>
                <w:sz w:val="14"/>
              </w:rPr>
              <w:t>de </w:t>
            </w:r>
            <w:r>
              <w:rPr>
                <w:color w:val="57585B"/>
                <w:spacing w:val="-4"/>
                <w:sz w:val="14"/>
              </w:rPr>
              <w:t>développement </w:t>
            </w:r>
            <w:r>
              <w:rPr>
                <w:color w:val="57585B"/>
                <w:sz w:val="14"/>
              </w:rPr>
              <w:t>de </w:t>
            </w:r>
            <w:r>
              <w:rPr>
                <w:color w:val="57585B"/>
                <w:spacing w:val="-4"/>
                <w:sz w:val="14"/>
              </w:rPr>
              <w:t>la petite enfance </w:t>
            </w:r>
            <w:r>
              <w:rPr>
                <w:color w:val="57585B"/>
                <w:sz w:val="14"/>
              </w:rPr>
              <w:t>de </w:t>
            </w:r>
            <w:r>
              <w:rPr>
                <w:color w:val="57585B"/>
                <w:spacing w:val="-4"/>
                <w:sz w:val="14"/>
              </w:rPr>
              <w:t>qualité </w:t>
            </w:r>
            <w:r>
              <w:rPr>
                <w:color w:val="57585B"/>
                <w:sz w:val="14"/>
              </w:rPr>
              <w:t>et </w:t>
            </w:r>
            <w:r>
              <w:rPr>
                <w:color w:val="57585B"/>
                <w:spacing w:val="-5"/>
                <w:sz w:val="14"/>
              </w:rPr>
              <w:t>inclusifs, </w:t>
            </w:r>
            <w:r>
              <w:rPr>
                <w:color w:val="57585B"/>
                <w:spacing w:val="-4"/>
                <w:sz w:val="14"/>
              </w:rPr>
              <w:t>notamment en matière d’EPE, en faveur </w:t>
            </w:r>
            <w:r>
              <w:rPr>
                <w:color w:val="57585B"/>
                <w:sz w:val="14"/>
              </w:rPr>
              <w:t>des</w:t>
            </w:r>
            <w:r>
              <w:rPr>
                <w:color w:val="57585B"/>
                <w:spacing w:val="-10"/>
                <w:sz w:val="14"/>
              </w:rPr>
              <w:t> </w:t>
            </w:r>
            <w:r>
              <w:rPr>
                <w:color w:val="57585B"/>
                <w:spacing w:val="-3"/>
                <w:sz w:val="14"/>
              </w:rPr>
              <w:t>enfants</w:t>
            </w:r>
            <w:r>
              <w:rPr>
                <w:color w:val="57585B"/>
                <w:spacing w:val="-9"/>
                <w:sz w:val="14"/>
              </w:rPr>
              <w:t> </w:t>
            </w:r>
            <w:r>
              <w:rPr>
                <w:color w:val="57585B"/>
                <w:spacing w:val="-4"/>
                <w:sz w:val="14"/>
              </w:rPr>
              <w:t>réfugiés,</w:t>
            </w:r>
            <w:r>
              <w:rPr>
                <w:color w:val="57585B"/>
                <w:spacing w:val="-8"/>
                <w:sz w:val="14"/>
              </w:rPr>
              <w:t> </w:t>
            </w:r>
            <w:r>
              <w:rPr>
                <w:color w:val="57585B"/>
                <w:spacing w:val="-5"/>
                <w:sz w:val="14"/>
              </w:rPr>
              <w:t>déplacés</w:t>
            </w:r>
            <w:r>
              <w:rPr>
                <w:color w:val="57585B"/>
                <w:spacing w:val="-9"/>
                <w:sz w:val="14"/>
              </w:rPr>
              <w:t> </w:t>
            </w:r>
            <w:r>
              <w:rPr>
                <w:color w:val="57585B"/>
                <w:sz w:val="14"/>
              </w:rPr>
              <w:t>et</w:t>
            </w:r>
            <w:r>
              <w:rPr>
                <w:color w:val="57585B"/>
                <w:spacing w:val="-8"/>
                <w:sz w:val="14"/>
              </w:rPr>
              <w:t> </w:t>
            </w:r>
            <w:r>
              <w:rPr>
                <w:color w:val="57585B"/>
                <w:spacing w:val="-4"/>
                <w:sz w:val="14"/>
              </w:rPr>
              <w:t>migrants.</w:t>
            </w:r>
          </w:p>
        </w:tc>
        <w:tc>
          <w:tcPr>
            <w:tcW w:w="2775" w:type="dxa"/>
            <w:tcBorders>
              <w:top w:val="single" w:sz="6" w:space="0" w:color="929497"/>
            </w:tcBorders>
          </w:tcPr>
          <w:p>
            <w:pPr>
              <w:pStyle w:val="TableParagraph"/>
              <w:spacing w:line="288" w:lineRule="auto" w:before="41"/>
              <w:ind w:left="79" w:right="170"/>
              <w:rPr>
                <w:sz w:val="14"/>
              </w:rPr>
            </w:pPr>
            <w:r>
              <w:rPr>
                <w:b/>
                <w:color w:val="57585B"/>
                <w:spacing w:val="-3"/>
                <w:sz w:val="14"/>
              </w:rPr>
              <w:t>Les </w:t>
            </w:r>
            <w:r>
              <w:rPr>
                <w:b/>
                <w:color w:val="57585B"/>
                <w:spacing w:val="-5"/>
                <w:sz w:val="14"/>
              </w:rPr>
              <w:t>enfants </w:t>
            </w:r>
            <w:r>
              <w:rPr>
                <w:b/>
                <w:color w:val="57585B"/>
                <w:spacing w:val="-4"/>
                <w:sz w:val="14"/>
              </w:rPr>
              <w:t>réfugiés, déplacés </w:t>
            </w:r>
            <w:r>
              <w:rPr>
                <w:b/>
                <w:color w:val="57585B"/>
                <w:sz w:val="14"/>
              </w:rPr>
              <w:t>et </w:t>
            </w:r>
            <w:r>
              <w:rPr>
                <w:b/>
                <w:color w:val="57585B"/>
                <w:spacing w:val="-5"/>
                <w:sz w:val="14"/>
              </w:rPr>
              <w:t>migrants </w:t>
            </w:r>
            <w:r>
              <w:rPr>
                <w:b/>
                <w:color w:val="57585B"/>
                <w:spacing w:val="-3"/>
                <w:sz w:val="14"/>
              </w:rPr>
              <w:t>ont </w:t>
            </w:r>
            <w:r>
              <w:rPr>
                <w:b/>
                <w:color w:val="57585B"/>
                <w:sz w:val="14"/>
              </w:rPr>
              <w:t>un </w:t>
            </w:r>
            <w:r>
              <w:rPr>
                <w:b/>
                <w:color w:val="57585B"/>
                <w:spacing w:val="-3"/>
                <w:sz w:val="14"/>
              </w:rPr>
              <w:t>accès </w:t>
            </w:r>
            <w:r>
              <w:rPr>
                <w:b/>
                <w:color w:val="57585B"/>
                <w:spacing w:val="-4"/>
                <w:sz w:val="14"/>
              </w:rPr>
              <w:t>limité </w:t>
            </w:r>
            <w:r>
              <w:rPr>
                <w:b/>
                <w:color w:val="57585B"/>
                <w:spacing w:val="-5"/>
                <w:sz w:val="14"/>
              </w:rPr>
              <w:t>voire </w:t>
            </w:r>
            <w:r>
              <w:rPr>
                <w:b/>
                <w:color w:val="57585B"/>
                <w:spacing w:val="-4"/>
                <w:sz w:val="14"/>
              </w:rPr>
              <w:t>inexistant </w:t>
            </w:r>
            <w:r>
              <w:rPr>
                <w:b/>
                <w:color w:val="57585B"/>
                <w:spacing w:val="-3"/>
                <w:sz w:val="14"/>
              </w:rPr>
              <w:t>aux </w:t>
            </w:r>
            <w:r>
              <w:rPr>
                <w:b/>
                <w:color w:val="57585B"/>
                <w:spacing w:val="-4"/>
                <w:sz w:val="14"/>
              </w:rPr>
              <w:t>services </w:t>
            </w:r>
            <w:r>
              <w:rPr>
                <w:b/>
                <w:color w:val="57585B"/>
                <w:spacing w:val="-5"/>
                <w:sz w:val="14"/>
              </w:rPr>
              <w:t>publics </w:t>
            </w:r>
            <w:r>
              <w:rPr>
                <w:b/>
                <w:color w:val="57585B"/>
                <w:spacing w:val="-4"/>
                <w:sz w:val="14"/>
              </w:rPr>
              <w:t>d’EPE </w:t>
            </w:r>
            <w:r>
              <w:rPr>
                <w:b/>
                <w:color w:val="57585B"/>
                <w:sz w:val="14"/>
              </w:rPr>
              <w:t>et </w:t>
            </w:r>
            <w:r>
              <w:rPr>
                <w:b/>
                <w:color w:val="57585B"/>
                <w:spacing w:val="-3"/>
                <w:sz w:val="14"/>
              </w:rPr>
              <w:t>de </w:t>
            </w:r>
            <w:r>
              <w:rPr>
                <w:b/>
                <w:color w:val="57585B"/>
                <w:spacing w:val="-5"/>
                <w:sz w:val="14"/>
              </w:rPr>
              <w:t>développement </w:t>
            </w:r>
            <w:r>
              <w:rPr>
                <w:b/>
                <w:color w:val="57585B"/>
                <w:spacing w:val="-3"/>
                <w:sz w:val="14"/>
              </w:rPr>
              <w:t>de </w:t>
            </w:r>
            <w:r>
              <w:rPr>
                <w:b/>
                <w:color w:val="57585B"/>
                <w:sz w:val="14"/>
              </w:rPr>
              <w:t>la </w:t>
            </w:r>
            <w:r>
              <w:rPr>
                <w:b/>
                <w:color w:val="57585B"/>
                <w:spacing w:val="-4"/>
                <w:sz w:val="14"/>
              </w:rPr>
              <w:t>petite enfance </w:t>
            </w:r>
            <w:r>
              <w:rPr>
                <w:color w:val="57585B"/>
                <w:sz w:val="14"/>
              </w:rPr>
              <w:t>en </w:t>
            </w:r>
            <w:r>
              <w:rPr>
                <w:color w:val="57585B"/>
                <w:spacing w:val="-4"/>
                <w:sz w:val="14"/>
              </w:rPr>
              <w:t>raison </w:t>
            </w:r>
            <w:r>
              <w:rPr>
                <w:color w:val="57585B"/>
                <w:sz w:val="14"/>
              </w:rPr>
              <w:t>des </w:t>
            </w:r>
            <w:r>
              <w:rPr>
                <w:color w:val="57585B"/>
                <w:spacing w:val="-3"/>
                <w:sz w:val="14"/>
              </w:rPr>
              <w:t>obstacles </w:t>
            </w:r>
            <w:r>
              <w:rPr>
                <w:color w:val="57585B"/>
                <w:spacing w:val="-4"/>
                <w:sz w:val="14"/>
              </w:rPr>
              <w:t>suivants </w:t>
            </w:r>
            <w:r>
              <w:rPr>
                <w:color w:val="57585B"/>
                <w:sz w:val="14"/>
              </w:rPr>
              <w:t>: </w:t>
            </w:r>
            <w:r>
              <w:rPr>
                <w:color w:val="57585B"/>
                <w:spacing w:val="-4"/>
                <w:sz w:val="14"/>
              </w:rPr>
              <w:t>inscription conditionnée </w:t>
            </w:r>
            <w:r>
              <w:rPr>
                <w:color w:val="57585B"/>
                <w:sz w:val="14"/>
              </w:rPr>
              <w:t>à une </w:t>
            </w:r>
            <w:r>
              <w:rPr>
                <w:color w:val="57585B"/>
                <w:spacing w:val="-4"/>
                <w:sz w:val="14"/>
              </w:rPr>
              <w:t>obligation </w:t>
            </w:r>
            <w:r>
              <w:rPr>
                <w:color w:val="57585B"/>
                <w:sz w:val="14"/>
              </w:rPr>
              <w:t>de </w:t>
            </w:r>
            <w:r>
              <w:rPr>
                <w:color w:val="57585B"/>
                <w:spacing w:val="-4"/>
                <w:sz w:val="14"/>
              </w:rPr>
              <w:t>résidence </w:t>
            </w:r>
            <w:r>
              <w:rPr>
                <w:color w:val="57585B"/>
                <w:spacing w:val="-3"/>
                <w:sz w:val="14"/>
              </w:rPr>
              <w:t>officielle, manque </w:t>
            </w:r>
            <w:r>
              <w:rPr>
                <w:color w:val="57585B"/>
                <w:sz w:val="14"/>
              </w:rPr>
              <w:t>de </w:t>
            </w:r>
            <w:r>
              <w:rPr>
                <w:color w:val="57585B"/>
                <w:spacing w:val="-3"/>
                <w:sz w:val="14"/>
              </w:rPr>
              <w:t>place dans </w:t>
            </w:r>
            <w:r>
              <w:rPr>
                <w:color w:val="57585B"/>
                <w:spacing w:val="-4"/>
                <w:sz w:val="14"/>
              </w:rPr>
              <w:t>les </w:t>
            </w:r>
            <w:r>
              <w:rPr>
                <w:color w:val="57585B"/>
                <w:spacing w:val="-3"/>
                <w:sz w:val="14"/>
              </w:rPr>
              <w:t>classes d’EPE </w:t>
            </w:r>
            <w:r>
              <w:rPr>
                <w:color w:val="57585B"/>
                <w:spacing w:val="-4"/>
                <w:sz w:val="14"/>
              </w:rPr>
              <w:t>existantes, absence </w:t>
            </w:r>
            <w:r>
              <w:rPr>
                <w:color w:val="57585B"/>
                <w:sz w:val="14"/>
              </w:rPr>
              <w:t>de </w:t>
            </w:r>
            <w:r>
              <w:rPr>
                <w:color w:val="57585B"/>
                <w:spacing w:val="-4"/>
                <w:sz w:val="14"/>
              </w:rPr>
              <w:t>transports vers les centres d’EPE, </w:t>
            </w:r>
            <w:r>
              <w:rPr>
                <w:color w:val="57585B"/>
                <w:sz w:val="14"/>
              </w:rPr>
              <w:t>ou </w:t>
            </w:r>
            <w:r>
              <w:rPr>
                <w:color w:val="57585B"/>
                <w:spacing w:val="-4"/>
                <w:sz w:val="14"/>
              </w:rPr>
              <w:t>absence </w:t>
            </w:r>
            <w:r>
              <w:rPr>
                <w:color w:val="57585B"/>
                <w:sz w:val="14"/>
              </w:rPr>
              <w:t>de </w:t>
            </w:r>
            <w:r>
              <w:rPr>
                <w:color w:val="57585B"/>
                <w:spacing w:val="-5"/>
                <w:sz w:val="14"/>
              </w:rPr>
              <w:t>services </w:t>
            </w:r>
            <w:r>
              <w:rPr>
                <w:color w:val="57585B"/>
                <w:spacing w:val="-4"/>
                <w:sz w:val="14"/>
              </w:rPr>
              <w:t>d’EPE </w:t>
            </w:r>
            <w:r>
              <w:rPr>
                <w:color w:val="57585B"/>
                <w:spacing w:val="-3"/>
                <w:sz w:val="14"/>
              </w:rPr>
              <w:t>dans </w:t>
            </w:r>
            <w:r>
              <w:rPr>
                <w:color w:val="57585B"/>
                <w:spacing w:val="-4"/>
                <w:sz w:val="14"/>
              </w:rPr>
              <w:t>les communautés </w:t>
            </w:r>
            <w:r>
              <w:rPr>
                <w:color w:val="57585B"/>
                <w:spacing w:val="-5"/>
                <w:sz w:val="14"/>
              </w:rPr>
              <w:t>d’accueil </w:t>
            </w:r>
            <w:r>
              <w:rPr>
                <w:color w:val="57585B"/>
                <w:sz w:val="14"/>
              </w:rPr>
              <w:t>ou </w:t>
            </w:r>
            <w:r>
              <w:rPr>
                <w:color w:val="57585B"/>
                <w:spacing w:val="-4"/>
                <w:sz w:val="14"/>
              </w:rPr>
              <w:t>les sites/camps hébergeant les populations déplacées, réfugiées </w:t>
            </w:r>
            <w:r>
              <w:rPr>
                <w:color w:val="57585B"/>
                <w:sz w:val="14"/>
              </w:rPr>
              <w:t>et</w:t>
            </w:r>
            <w:r>
              <w:rPr>
                <w:color w:val="57585B"/>
                <w:spacing w:val="-17"/>
                <w:sz w:val="14"/>
              </w:rPr>
              <w:t> </w:t>
            </w:r>
            <w:r>
              <w:rPr>
                <w:color w:val="57585B"/>
                <w:spacing w:val="-4"/>
                <w:sz w:val="14"/>
              </w:rPr>
              <w:t>migrantes.</w:t>
            </w:r>
          </w:p>
          <w:p>
            <w:pPr>
              <w:pStyle w:val="TableParagraph"/>
              <w:spacing w:line="288" w:lineRule="auto" w:before="75"/>
              <w:ind w:left="79" w:right="368"/>
              <w:rPr>
                <w:sz w:val="14"/>
              </w:rPr>
            </w:pPr>
            <w:r>
              <w:rPr>
                <w:b/>
                <w:color w:val="57585B"/>
                <w:spacing w:val="-4"/>
                <w:sz w:val="14"/>
              </w:rPr>
              <w:t>Méconnaissance </w:t>
            </w:r>
            <w:r>
              <w:rPr>
                <w:b/>
                <w:color w:val="57585B"/>
                <w:spacing w:val="-3"/>
                <w:sz w:val="14"/>
              </w:rPr>
              <w:t>des </w:t>
            </w:r>
            <w:r>
              <w:rPr>
                <w:b/>
                <w:color w:val="57585B"/>
                <w:spacing w:val="-4"/>
                <w:sz w:val="14"/>
              </w:rPr>
              <w:t>décideurs </w:t>
            </w:r>
            <w:r>
              <w:rPr>
                <w:b/>
                <w:color w:val="57585B"/>
                <w:sz w:val="14"/>
              </w:rPr>
              <w:t>et </w:t>
            </w:r>
            <w:r>
              <w:rPr>
                <w:b/>
                <w:color w:val="57585B"/>
                <w:spacing w:val="-4"/>
                <w:sz w:val="14"/>
              </w:rPr>
              <w:t>faible </w:t>
            </w:r>
            <w:r>
              <w:rPr>
                <w:b/>
                <w:color w:val="57585B"/>
                <w:spacing w:val="-5"/>
                <w:sz w:val="14"/>
              </w:rPr>
              <w:t>demande </w:t>
            </w:r>
            <w:r>
              <w:rPr>
                <w:b/>
                <w:color w:val="57585B"/>
                <w:spacing w:val="-3"/>
                <w:sz w:val="14"/>
              </w:rPr>
              <w:t>des </w:t>
            </w:r>
            <w:r>
              <w:rPr>
                <w:b/>
                <w:color w:val="57585B"/>
                <w:spacing w:val="-5"/>
                <w:sz w:val="14"/>
              </w:rPr>
              <w:t>parents </w:t>
            </w:r>
            <w:r>
              <w:rPr>
                <w:b/>
                <w:color w:val="57585B"/>
                <w:sz w:val="14"/>
              </w:rPr>
              <w:t>et </w:t>
            </w:r>
            <w:r>
              <w:rPr>
                <w:b/>
                <w:color w:val="57585B"/>
                <w:spacing w:val="-3"/>
                <w:sz w:val="14"/>
              </w:rPr>
              <w:t>des </w:t>
            </w:r>
            <w:r>
              <w:rPr>
                <w:b/>
                <w:color w:val="57585B"/>
                <w:spacing w:val="-5"/>
                <w:sz w:val="14"/>
              </w:rPr>
              <w:t>personnes </w:t>
            </w:r>
            <w:r>
              <w:rPr>
                <w:b/>
                <w:color w:val="57585B"/>
                <w:spacing w:val="-4"/>
                <w:sz w:val="14"/>
              </w:rPr>
              <w:t>s’occupant d’enfants </w:t>
            </w:r>
            <w:r>
              <w:rPr>
                <w:b/>
                <w:color w:val="57585B"/>
                <w:spacing w:val="-5"/>
                <w:sz w:val="14"/>
              </w:rPr>
              <w:t>quant </w:t>
            </w:r>
            <w:r>
              <w:rPr>
                <w:b/>
                <w:color w:val="57585B"/>
                <w:sz w:val="14"/>
              </w:rPr>
              <w:t>à </w:t>
            </w:r>
            <w:r>
              <w:rPr>
                <w:b/>
                <w:color w:val="57585B"/>
                <w:spacing w:val="-4"/>
                <w:sz w:val="14"/>
              </w:rPr>
              <w:t>l’importance </w:t>
            </w:r>
            <w:r>
              <w:rPr>
                <w:b/>
                <w:color w:val="57585B"/>
                <w:spacing w:val="-3"/>
                <w:sz w:val="14"/>
              </w:rPr>
              <w:t>de </w:t>
            </w:r>
            <w:r>
              <w:rPr>
                <w:b/>
                <w:color w:val="57585B"/>
                <w:spacing w:val="-4"/>
                <w:sz w:val="14"/>
              </w:rPr>
              <w:t>privilégier </w:t>
            </w:r>
            <w:r>
              <w:rPr>
                <w:b/>
                <w:color w:val="57585B"/>
                <w:spacing w:val="-5"/>
                <w:sz w:val="14"/>
              </w:rPr>
              <w:t>l’investissement </w:t>
            </w:r>
            <w:r>
              <w:rPr>
                <w:b/>
                <w:color w:val="57585B"/>
                <w:sz w:val="14"/>
              </w:rPr>
              <w:t>en </w:t>
            </w:r>
            <w:r>
              <w:rPr>
                <w:b/>
                <w:color w:val="57585B"/>
                <w:spacing w:val="-5"/>
                <w:sz w:val="14"/>
              </w:rPr>
              <w:t>faveur </w:t>
            </w:r>
            <w:r>
              <w:rPr>
                <w:b/>
                <w:color w:val="57585B"/>
                <w:spacing w:val="-3"/>
                <w:sz w:val="14"/>
              </w:rPr>
              <w:t>des </w:t>
            </w:r>
            <w:r>
              <w:rPr>
                <w:b/>
                <w:color w:val="57585B"/>
                <w:spacing w:val="-4"/>
                <w:sz w:val="14"/>
              </w:rPr>
              <w:t>expériences vécues </w:t>
            </w:r>
            <w:r>
              <w:rPr>
                <w:b/>
                <w:color w:val="57585B"/>
                <w:sz w:val="14"/>
              </w:rPr>
              <w:t>au </w:t>
            </w:r>
            <w:r>
              <w:rPr>
                <w:b/>
                <w:color w:val="57585B"/>
                <w:spacing w:val="-4"/>
                <w:sz w:val="14"/>
              </w:rPr>
              <w:t>cours </w:t>
            </w:r>
            <w:r>
              <w:rPr>
                <w:b/>
                <w:color w:val="57585B"/>
                <w:spacing w:val="-3"/>
                <w:sz w:val="14"/>
              </w:rPr>
              <w:t>de </w:t>
            </w:r>
            <w:r>
              <w:rPr>
                <w:b/>
                <w:color w:val="57585B"/>
                <w:spacing w:val="-4"/>
                <w:sz w:val="14"/>
              </w:rPr>
              <w:t>l’enfance </w:t>
            </w:r>
            <w:r>
              <w:rPr>
                <w:color w:val="57585B"/>
                <w:spacing w:val="-5"/>
                <w:sz w:val="14"/>
              </w:rPr>
              <w:t>(soins </w:t>
            </w:r>
            <w:r>
              <w:rPr>
                <w:color w:val="57585B"/>
                <w:spacing w:val="-4"/>
                <w:sz w:val="14"/>
              </w:rPr>
              <w:t>attentifs </w:t>
            </w:r>
            <w:r>
              <w:rPr>
                <w:color w:val="57585B"/>
                <w:sz w:val="14"/>
              </w:rPr>
              <w:t>et </w:t>
            </w:r>
            <w:r>
              <w:rPr>
                <w:color w:val="57585B"/>
                <w:spacing w:val="-4"/>
                <w:sz w:val="14"/>
              </w:rPr>
              <w:t>adaptés, apprentissage précoce </w:t>
            </w:r>
            <w:r>
              <w:rPr>
                <w:color w:val="57585B"/>
                <w:sz w:val="14"/>
              </w:rPr>
              <w:t>par </w:t>
            </w:r>
            <w:r>
              <w:rPr>
                <w:color w:val="57585B"/>
                <w:spacing w:val="-4"/>
                <w:sz w:val="14"/>
              </w:rPr>
              <w:t>le </w:t>
            </w:r>
            <w:r>
              <w:rPr>
                <w:color w:val="57585B"/>
                <w:sz w:val="14"/>
              </w:rPr>
              <w:t>jeu, </w:t>
            </w:r>
            <w:r>
              <w:rPr>
                <w:color w:val="57585B"/>
                <w:spacing w:val="-4"/>
                <w:sz w:val="14"/>
              </w:rPr>
              <w:t>etc.), </w:t>
            </w:r>
            <w:r>
              <w:rPr>
                <w:color w:val="57585B"/>
                <w:spacing w:val="-5"/>
                <w:sz w:val="14"/>
              </w:rPr>
              <w:t>lesquelles </w:t>
            </w:r>
            <w:r>
              <w:rPr>
                <w:color w:val="57585B"/>
                <w:spacing w:val="-4"/>
                <w:sz w:val="14"/>
              </w:rPr>
              <w:t>constituent le </w:t>
            </w:r>
            <w:r>
              <w:rPr>
                <w:color w:val="57585B"/>
                <w:spacing w:val="-3"/>
                <w:sz w:val="14"/>
              </w:rPr>
              <w:t>fondement </w:t>
            </w:r>
            <w:r>
              <w:rPr>
                <w:color w:val="57585B"/>
                <w:sz w:val="14"/>
              </w:rPr>
              <w:t>de </w:t>
            </w:r>
            <w:r>
              <w:rPr>
                <w:color w:val="57585B"/>
                <w:spacing w:val="-4"/>
                <w:sz w:val="14"/>
              </w:rPr>
              <w:t>la réussite </w:t>
            </w:r>
            <w:r>
              <w:rPr>
                <w:color w:val="57585B"/>
                <w:sz w:val="14"/>
              </w:rPr>
              <w:t>et de </w:t>
            </w:r>
            <w:r>
              <w:rPr>
                <w:color w:val="57585B"/>
                <w:spacing w:val="-4"/>
                <w:sz w:val="14"/>
              </w:rPr>
              <w:t>la résilience </w:t>
            </w:r>
            <w:r>
              <w:rPr>
                <w:color w:val="57585B"/>
                <w:spacing w:val="-3"/>
                <w:sz w:val="14"/>
              </w:rPr>
              <w:t>tout </w:t>
            </w:r>
            <w:r>
              <w:rPr>
                <w:color w:val="57585B"/>
                <w:sz w:val="14"/>
              </w:rPr>
              <w:t>au </w:t>
            </w:r>
            <w:r>
              <w:rPr>
                <w:color w:val="57585B"/>
                <w:spacing w:val="-4"/>
                <w:sz w:val="14"/>
              </w:rPr>
              <w:t>long </w:t>
            </w:r>
            <w:r>
              <w:rPr>
                <w:color w:val="57585B"/>
                <w:sz w:val="14"/>
              </w:rPr>
              <w:t>de </w:t>
            </w:r>
            <w:r>
              <w:rPr>
                <w:color w:val="57585B"/>
                <w:spacing w:val="-4"/>
                <w:sz w:val="14"/>
              </w:rPr>
              <w:t>la </w:t>
            </w:r>
            <w:r>
              <w:rPr>
                <w:color w:val="57585B"/>
                <w:spacing w:val="-3"/>
                <w:sz w:val="14"/>
              </w:rPr>
              <w:t>vie, </w:t>
            </w:r>
            <w:r>
              <w:rPr>
                <w:color w:val="57585B"/>
                <w:sz w:val="14"/>
              </w:rPr>
              <w:t>de </w:t>
            </w:r>
            <w:r>
              <w:rPr>
                <w:color w:val="57585B"/>
                <w:spacing w:val="-4"/>
                <w:sz w:val="14"/>
              </w:rPr>
              <w:t>la cohésion familiale </w:t>
            </w:r>
            <w:r>
              <w:rPr>
                <w:color w:val="57585B"/>
                <w:sz w:val="14"/>
              </w:rPr>
              <w:t>et </w:t>
            </w:r>
            <w:r>
              <w:rPr>
                <w:color w:val="57585B"/>
                <w:spacing w:val="-4"/>
                <w:sz w:val="14"/>
              </w:rPr>
              <w:t>sociétale </w:t>
            </w:r>
            <w:r>
              <w:rPr>
                <w:color w:val="57585B"/>
                <w:sz w:val="14"/>
              </w:rPr>
              <w:t>et de </w:t>
            </w:r>
            <w:r>
              <w:rPr>
                <w:color w:val="57585B"/>
                <w:spacing w:val="-3"/>
                <w:sz w:val="14"/>
              </w:rPr>
              <w:t>sociétés durables </w:t>
            </w:r>
            <w:r>
              <w:rPr>
                <w:color w:val="57585B"/>
                <w:sz w:val="14"/>
              </w:rPr>
              <w:t>et </w:t>
            </w:r>
            <w:r>
              <w:rPr>
                <w:color w:val="57585B"/>
                <w:spacing w:val="-4"/>
                <w:sz w:val="14"/>
              </w:rPr>
              <w:t>pacifiques.</w:t>
            </w:r>
          </w:p>
          <w:p>
            <w:pPr>
              <w:pStyle w:val="TableParagraph"/>
              <w:spacing w:line="288" w:lineRule="auto" w:before="79"/>
              <w:ind w:left="79" w:right="255"/>
              <w:rPr>
                <w:sz w:val="14"/>
              </w:rPr>
            </w:pPr>
            <w:r>
              <w:rPr>
                <w:b/>
                <w:color w:val="57585B"/>
                <w:spacing w:val="-5"/>
                <w:sz w:val="14"/>
              </w:rPr>
              <w:t>Coordination insuffisante </w:t>
            </w:r>
            <w:r>
              <w:rPr>
                <w:color w:val="57585B"/>
                <w:spacing w:val="-4"/>
                <w:sz w:val="14"/>
              </w:rPr>
              <w:t>entre les différentes entités </w:t>
            </w:r>
            <w:r>
              <w:rPr>
                <w:color w:val="57585B"/>
                <w:sz w:val="14"/>
              </w:rPr>
              <w:t>: </w:t>
            </w:r>
            <w:r>
              <w:rPr>
                <w:color w:val="57585B"/>
                <w:spacing w:val="-4"/>
                <w:sz w:val="14"/>
              </w:rPr>
              <w:t>mécanismes nationaux d’urgence, </w:t>
            </w:r>
            <w:r>
              <w:rPr>
                <w:color w:val="57585B"/>
                <w:spacing w:val="-5"/>
                <w:sz w:val="14"/>
              </w:rPr>
              <w:t>d’intervention </w:t>
            </w:r>
            <w:r>
              <w:rPr>
                <w:color w:val="57585B"/>
                <w:spacing w:val="-4"/>
                <w:sz w:val="14"/>
              </w:rPr>
              <w:t>face </w:t>
            </w:r>
            <w:r>
              <w:rPr>
                <w:color w:val="57585B"/>
                <w:sz w:val="14"/>
              </w:rPr>
              <w:t>aux </w:t>
            </w:r>
            <w:r>
              <w:rPr>
                <w:color w:val="57585B"/>
                <w:spacing w:val="-4"/>
                <w:sz w:val="14"/>
              </w:rPr>
              <w:t>catastrophes </w:t>
            </w:r>
            <w:r>
              <w:rPr>
                <w:color w:val="57585B"/>
                <w:sz w:val="14"/>
              </w:rPr>
              <w:t>et </w:t>
            </w:r>
            <w:r>
              <w:rPr>
                <w:color w:val="57585B"/>
                <w:spacing w:val="-4"/>
                <w:sz w:val="14"/>
              </w:rPr>
              <w:t>d’aide </w:t>
            </w:r>
            <w:r>
              <w:rPr>
                <w:color w:val="57585B"/>
                <w:sz w:val="14"/>
              </w:rPr>
              <w:t>aux </w:t>
            </w:r>
            <w:r>
              <w:rPr>
                <w:color w:val="57585B"/>
                <w:spacing w:val="-4"/>
                <w:sz w:val="14"/>
              </w:rPr>
              <w:t>réfugiés </w:t>
            </w:r>
            <w:r>
              <w:rPr>
                <w:color w:val="57585B"/>
                <w:sz w:val="14"/>
              </w:rPr>
              <w:t>; </w:t>
            </w:r>
            <w:r>
              <w:rPr>
                <w:color w:val="57585B"/>
                <w:spacing w:val="-4"/>
                <w:sz w:val="14"/>
              </w:rPr>
              <w:t>secteurs chargés </w:t>
            </w:r>
            <w:r>
              <w:rPr>
                <w:color w:val="57585B"/>
                <w:sz w:val="14"/>
              </w:rPr>
              <w:t>de </w:t>
            </w:r>
            <w:r>
              <w:rPr>
                <w:color w:val="57585B"/>
                <w:spacing w:val="-4"/>
                <w:sz w:val="14"/>
              </w:rPr>
              <w:t>la prestation </w:t>
            </w:r>
            <w:r>
              <w:rPr>
                <w:color w:val="57585B"/>
                <w:sz w:val="14"/>
              </w:rPr>
              <w:t>des </w:t>
            </w:r>
            <w:r>
              <w:rPr>
                <w:color w:val="57585B"/>
                <w:spacing w:val="-5"/>
                <w:sz w:val="14"/>
              </w:rPr>
              <w:t>services </w:t>
            </w:r>
            <w:r>
              <w:rPr>
                <w:color w:val="57585B"/>
                <w:sz w:val="14"/>
              </w:rPr>
              <w:t>aux </w:t>
            </w:r>
            <w:r>
              <w:rPr>
                <w:color w:val="57585B"/>
                <w:spacing w:val="-4"/>
                <w:sz w:val="14"/>
              </w:rPr>
              <w:t>différents </w:t>
            </w:r>
            <w:r>
              <w:rPr>
                <w:color w:val="57585B"/>
                <w:spacing w:val="-3"/>
                <w:sz w:val="14"/>
              </w:rPr>
              <w:t>niveaux </w:t>
            </w:r>
            <w:r>
              <w:rPr>
                <w:color w:val="57585B"/>
                <w:sz w:val="14"/>
              </w:rPr>
              <w:t>du </w:t>
            </w:r>
            <w:r>
              <w:rPr>
                <w:color w:val="57585B"/>
                <w:spacing w:val="-4"/>
                <w:sz w:val="14"/>
              </w:rPr>
              <w:t>système (par exemple, secteur </w:t>
            </w:r>
            <w:r>
              <w:rPr>
                <w:color w:val="57585B"/>
                <w:sz w:val="14"/>
              </w:rPr>
              <w:t>de </w:t>
            </w:r>
            <w:r>
              <w:rPr>
                <w:color w:val="57585B"/>
                <w:spacing w:val="-5"/>
                <w:sz w:val="14"/>
              </w:rPr>
              <w:t>l’éducation) </w:t>
            </w:r>
            <w:r>
              <w:rPr>
                <w:color w:val="57585B"/>
                <w:sz w:val="14"/>
              </w:rPr>
              <w:t>; </w:t>
            </w:r>
            <w:r>
              <w:rPr>
                <w:color w:val="57585B"/>
                <w:spacing w:val="-4"/>
                <w:sz w:val="14"/>
              </w:rPr>
              <w:t>groupes </w:t>
            </w:r>
            <w:r>
              <w:rPr>
                <w:color w:val="57585B"/>
                <w:sz w:val="14"/>
              </w:rPr>
              <w:t>de </w:t>
            </w:r>
            <w:r>
              <w:rPr>
                <w:color w:val="57585B"/>
                <w:spacing w:val="-5"/>
                <w:sz w:val="14"/>
              </w:rPr>
              <w:t>travail </w:t>
            </w:r>
            <w:r>
              <w:rPr>
                <w:color w:val="57585B"/>
                <w:spacing w:val="-4"/>
                <w:sz w:val="14"/>
              </w:rPr>
              <w:t>techniques nationaux </w:t>
            </w:r>
            <w:r>
              <w:rPr>
                <w:color w:val="57585B"/>
                <w:spacing w:val="-3"/>
                <w:sz w:val="14"/>
              </w:rPr>
              <w:t>sur </w:t>
            </w:r>
            <w:r>
              <w:rPr>
                <w:color w:val="57585B"/>
                <w:spacing w:val="-5"/>
                <w:sz w:val="14"/>
              </w:rPr>
              <w:t>l’EPE </w:t>
            </w:r>
            <w:r>
              <w:rPr>
                <w:color w:val="57585B"/>
                <w:sz w:val="14"/>
              </w:rPr>
              <w:t>; et </w:t>
            </w:r>
            <w:r>
              <w:rPr>
                <w:color w:val="57585B"/>
                <w:spacing w:val="-4"/>
                <w:sz w:val="14"/>
              </w:rPr>
              <w:t>mécanismes internationaux de </w:t>
            </w:r>
            <w:r>
              <w:rPr>
                <w:color w:val="57585B"/>
                <w:spacing w:val="-5"/>
                <w:sz w:val="14"/>
              </w:rPr>
              <w:t>coordination </w:t>
            </w:r>
            <w:r>
              <w:rPr>
                <w:color w:val="57585B"/>
                <w:sz w:val="14"/>
              </w:rPr>
              <w:t>et de </w:t>
            </w:r>
            <w:r>
              <w:rPr>
                <w:color w:val="57585B"/>
                <w:spacing w:val="-4"/>
                <w:sz w:val="14"/>
              </w:rPr>
              <w:t>financement de </w:t>
            </w:r>
            <w:r>
              <w:rPr>
                <w:color w:val="57585B"/>
                <w:spacing w:val="-5"/>
                <w:sz w:val="14"/>
              </w:rPr>
              <w:t>l’aide </w:t>
            </w:r>
            <w:r>
              <w:rPr>
                <w:color w:val="57585B"/>
                <w:spacing w:val="-4"/>
                <w:sz w:val="14"/>
              </w:rPr>
              <w:t>humanitaire </w:t>
            </w:r>
            <w:r>
              <w:rPr>
                <w:color w:val="57585B"/>
                <w:sz w:val="14"/>
              </w:rPr>
              <w:t>aux </w:t>
            </w:r>
            <w:r>
              <w:rPr>
                <w:color w:val="57585B"/>
                <w:spacing w:val="-4"/>
                <w:sz w:val="14"/>
              </w:rPr>
              <w:t>réfugiés coordonnant la prestation </w:t>
            </w:r>
            <w:r>
              <w:rPr>
                <w:color w:val="57585B"/>
                <w:sz w:val="14"/>
              </w:rPr>
              <w:t>et </w:t>
            </w:r>
            <w:r>
              <w:rPr>
                <w:color w:val="57585B"/>
                <w:spacing w:val="-4"/>
                <w:sz w:val="14"/>
              </w:rPr>
              <w:t>le </w:t>
            </w:r>
            <w:r>
              <w:rPr>
                <w:color w:val="57585B"/>
                <w:spacing w:val="-5"/>
                <w:sz w:val="14"/>
              </w:rPr>
              <w:t>suivi </w:t>
            </w:r>
            <w:r>
              <w:rPr>
                <w:color w:val="57585B"/>
                <w:sz w:val="14"/>
              </w:rPr>
              <w:t>des </w:t>
            </w:r>
            <w:r>
              <w:rPr>
                <w:color w:val="57585B"/>
                <w:spacing w:val="-4"/>
                <w:sz w:val="14"/>
              </w:rPr>
              <w:t>services d’EPE.</w:t>
            </w:r>
          </w:p>
          <w:p>
            <w:pPr>
              <w:pStyle w:val="TableParagraph"/>
              <w:spacing w:line="288" w:lineRule="auto" w:before="40"/>
              <w:ind w:left="79" w:right="116"/>
              <w:rPr>
                <w:sz w:val="14"/>
              </w:rPr>
            </w:pPr>
            <w:r>
              <w:rPr>
                <w:b/>
                <w:color w:val="57585B"/>
                <w:spacing w:val="-4"/>
                <w:sz w:val="14"/>
              </w:rPr>
              <w:t>Méconnaissance </w:t>
            </w:r>
            <w:r>
              <w:rPr>
                <w:b/>
                <w:color w:val="57585B"/>
                <w:sz w:val="14"/>
              </w:rPr>
              <w:t>– à </w:t>
            </w:r>
            <w:r>
              <w:rPr>
                <w:b/>
                <w:color w:val="57585B"/>
                <w:spacing w:val="-5"/>
                <w:sz w:val="14"/>
              </w:rPr>
              <w:t>tous </w:t>
            </w:r>
            <w:r>
              <w:rPr>
                <w:b/>
                <w:color w:val="57585B"/>
                <w:spacing w:val="-3"/>
                <w:sz w:val="14"/>
              </w:rPr>
              <w:t>les </w:t>
            </w:r>
            <w:r>
              <w:rPr>
                <w:b/>
                <w:color w:val="57585B"/>
                <w:spacing w:val="-5"/>
                <w:sz w:val="14"/>
              </w:rPr>
              <w:t>niveaux </w:t>
            </w:r>
            <w:r>
              <w:rPr>
                <w:b/>
                <w:color w:val="57585B"/>
                <w:spacing w:val="-3"/>
                <w:sz w:val="14"/>
              </w:rPr>
              <w:t>du </w:t>
            </w:r>
            <w:r>
              <w:rPr>
                <w:b/>
                <w:color w:val="57585B"/>
                <w:spacing w:val="-5"/>
                <w:sz w:val="14"/>
              </w:rPr>
              <w:t>système </w:t>
            </w:r>
            <w:r>
              <w:rPr>
                <w:b/>
                <w:color w:val="57585B"/>
                <w:spacing w:val="-4"/>
                <w:sz w:val="14"/>
              </w:rPr>
              <w:t>d’éducation </w:t>
            </w:r>
            <w:r>
              <w:rPr>
                <w:b/>
                <w:color w:val="57585B"/>
                <w:sz w:val="14"/>
              </w:rPr>
              <w:t>– </w:t>
            </w:r>
            <w:r>
              <w:rPr>
                <w:b/>
                <w:color w:val="57585B"/>
                <w:spacing w:val="-3"/>
                <w:sz w:val="14"/>
              </w:rPr>
              <w:t>de </w:t>
            </w:r>
            <w:r>
              <w:rPr>
                <w:b/>
                <w:color w:val="57585B"/>
                <w:spacing w:val="-4"/>
                <w:sz w:val="14"/>
              </w:rPr>
              <w:t>modèles </w:t>
            </w:r>
            <w:r>
              <w:rPr>
                <w:b/>
                <w:color w:val="57585B"/>
                <w:spacing w:val="-3"/>
                <w:sz w:val="14"/>
              </w:rPr>
              <w:t>de </w:t>
            </w:r>
            <w:r>
              <w:rPr>
                <w:b/>
                <w:color w:val="57585B"/>
                <w:spacing w:val="-4"/>
                <w:sz w:val="14"/>
              </w:rPr>
              <w:t>services d’EPE </w:t>
            </w:r>
            <w:r>
              <w:rPr>
                <w:b/>
                <w:color w:val="57585B"/>
                <w:spacing w:val="-5"/>
                <w:sz w:val="14"/>
              </w:rPr>
              <w:t>différents </w:t>
            </w:r>
            <w:r>
              <w:rPr>
                <w:b/>
                <w:color w:val="57585B"/>
                <w:sz w:val="14"/>
              </w:rPr>
              <w:t>et </w:t>
            </w:r>
            <w:r>
              <w:rPr>
                <w:b/>
                <w:color w:val="57585B"/>
                <w:spacing w:val="-5"/>
                <w:sz w:val="14"/>
              </w:rPr>
              <w:t>économiques </w:t>
            </w:r>
            <w:r>
              <w:rPr>
                <w:color w:val="57585B"/>
                <w:spacing w:val="-3"/>
                <w:sz w:val="14"/>
              </w:rPr>
              <w:t>pouvant </w:t>
            </w:r>
            <w:r>
              <w:rPr>
                <w:color w:val="57585B"/>
                <w:spacing w:val="-4"/>
                <w:sz w:val="14"/>
              </w:rPr>
              <w:t>être déployés </w:t>
            </w:r>
            <w:r>
              <w:rPr>
                <w:color w:val="57585B"/>
                <w:sz w:val="14"/>
              </w:rPr>
              <w:t>à </w:t>
            </w:r>
            <w:r>
              <w:rPr>
                <w:color w:val="57585B"/>
                <w:spacing w:val="-4"/>
                <w:sz w:val="14"/>
              </w:rPr>
              <w:t>grande </w:t>
            </w:r>
            <w:r>
              <w:rPr>
                <w:color w:val="57585B"/>
                <w:spacing w:val="-5"/>
                <w:sz w:val="14"/>
              </w:rPr>
              <w:t>échelle </w:t>
            </w:r>
            <w:r>
              <w:rPr>
                <w:color w:val="57585B"/>
                <w:spacing w:val="-3"/>
                <w:sz w:val="14"/>
              </w:rPr>
              <w:t>pour </w:t>
            </w:r>
            <w:r>
              <w:rPr>
                <w:color w:val="57585B"/>
                <w:spacing w:val="-4"/>
                <w:sz w:val="14"/>
              </w:rPr>
              <w:t>fournir </w:t>
            </w:r>
            <w:r>
              <w:rPr>
                <w:color w:val="57585B"/>
                <w:sz w:val="14"/>
              </w:rPr>
              <w:t>des </w:t>
            </w:r>
            <w:r>
              <w:rPr>
                <w:color w:val="57585B"/>
                <w:spacing w:val="-5"/>
                <w:sz w:val="14"/>
              </w:rPr>
              <w:t>services </w:t>
            </w:r>
            <w:r>
              <w:rPr>
                <w:color w:val="57585B"/>
                <w:sz w:val="14"/>
              </w:rPr>
              <w:t>de </w:t>
            </w:r>
            <w:r>
              <w:rPr>
                <w:color w:val="57585B"/>
                <w:spacing w:val="-4"/>
                <w:sz w:val="14"/>
              </w:rPr>
              <w:t>qualité </w:t>
            </w:r>
            <w:r>
              <w:rPr>
                <w:color w:val="57585B"/>
                <w:sz w:val="14"/>
              </w:rPr>
              <w:t>et </w:t>
            </w:r>
            <w:r>
              <w:rPr>
                <w:color w:val="57585B"/>
                <w:spacing w:val="-5"/>
                <w:sz w:val="14"/>
              </w:rPr>
              <w:t>inclusifs </w:t>
            </w:r>
            <w:r>
              <w:rPr>
                <w:color w:val="57585B"/>
                <w:spacing w:val="-3"/>
                <w:sz w:val="14"/>
              </w:rPr>
              <w:t>dans </w:t>
            </w:r>
            <w:r>
              <w:rPr>
                <w:color w:val="57585B"/>
                <w:spacing w:val="-4"/>
                <w:sz w:val="14"/>
              </w:rPr>
              <w:t>les </w:t>
            </w:r>
            <w:r>
              <w:rPr>
                <w:color w:val="57585B"/>
                <w:spacing w:val="-3"/>
                <w:sz w:val="14"/>
              </w:rPr>
              <w:t>zones </w:t>
            </w:r>
            <w:r>
              <w:rPr>
                <w:color w:val="57585B"/>
                <w:spacing w:val="-5"/>
                <w:sz w:val="14"/>
              </w:rPr>
              <w:t>isolées, </w:t>
            </w:r>
            <w:r>
              <w:rPr>
                <w:color w:val="57585B"/>
                <w:spacing w:val="-4"/>
                <w:sz w:val="14"/>
              </w:rPr>
              <w:t>notamment dans les situations </w:t>
            </w:r>
            <w:r>
              <w:rPr>
                <w:color w:val="57585B"/>
                <w:sz w:val="14"/>
              </w:rPr>
              <w:t>de </w:t>
            </w:r>
            <w:r>
              <w:rPr>
                <w:color w:val="57585B"/>
                <w:spacing w:val="-6"/>
                <w:sz w:val="14"/>
              </w:rPr>
              <w:t>crise </w:t>
            </w:r>
            <w:r>
              <w:rPr>
                <w:color w:val="57585B"/>
                <w:sz w:val="14"/>
              </w:rPr>
              <w:t>et</w:t>
            </w:r>
          </w:p>
          <w:p>
            <w:pPr>
              <w:pStyle w:val="TableParagraph"/>
              <w:spacing w:before="3"/>
              <w:ind w:left="79"/>
              <w:rPr>
                <w:sz w:val="14"/>
              </w:rPr>
            </w:pPr>
            <w:r>
              <w:rPr>
                <w:color w:val="57585B"/>
                <w:sz w:val="14"/>
              </w:rPr>
              <w:t>d’accueil de réfugiés.</w:t>
            </w:r>
          </w:p>
        </w:tc>
        <w:tc>
          <w:tcPr>
            <w:tcW w:w="2775" w:type="dxa"/>
            <w:tcBorders>
              <w:top w:val="single" w:sz="6" w:space="0" w:color="929497"/>
            </w:tcBorders>
          </w:tcPr>
          <w:p>
            <w:pPr>
              <w:pStyle w:val="TableParagraph"/>
              <w:spacing w:line="288" w:lineRule="auto" w:before="41"/>
              <w:ind w:left="75" w:right="94"/>
              <w:rPr>
                <w:sz w:val="14"/>
              </w:rPr>
            </w:pPr>
            <w:r>
              <w:rPr>
                <w:b/>
                <w:color w:val="57585B"/>
                <w:spacing w:val="-5"/>
                <w:sz w:val="14"/>
              </w:rPr>
              <w:t>Stratégie </w:t>
            </w:r>
            <w:r>
              <w:rPr>
                <w:b/>
                <w:color w:val="57585B"/>
                <w:spacing w:val="-4"/>
                <w:sz w:val="14"/>
              </w:rPr>
              <w:t>reliée </w:t>
            </w:r>
            <w:r>
              <w:rPr>
                <w:b/>
                <w:color w:val="57585B"/>
                <w:sz w:val="14"/>
              </w:rPr>
              <w:t>et </w:t>
            </w:r>
            <w:r>
              <w:rPr>
                <w:b/>
                <w:color w:val="57585B"/>
                <w:spacing w:val="-5"/>
                <w:sz w:val="14"/>
              </w:rPr>
              <w:t>compatible </w:t>
            </w:r>
            <w:r>
              <w:rPr>
                <w:b/>
                <w:color w:val="57585B"/>
                <w:spacing w:val="-3"/>
                <w:sz w:val="14"/>
              </w:rPr>
              <w:t>avec les </w:t>
            </w:r>
            <w:r>
              <w:rPr>
                <w:b/>
                <w:color w:val="57585B"/>
                <w:spacing w:val="-5"/>
                <w:sz w:val="14"/>
              </w:rPr>
              <w:t>engagements nationaux </w:t>
            </w:r>
            <w:r>
              <w:rPr>
                <w:b/>
                <w:color w:val="57585B"/>
                <w:sz w:val="14"/>
              </w:rPr>
              <w:t>en </w:t>
            </w:r>
            <w:r>
              <w:rPr>
                <w:b/>
                <w:color w:val="57585B"/>
                <w:spacing w:val="-4"/>
                <w:sz w:val="14"/>
              </w:rPr>
              <w:t>faveur </w:t>
            </w:r>
            <w:r>
              <w:rPr>
                <w:b/>
                <w:color w:val="57585B"/>
                <w:spacing w:val="-3"/>
                <w:sz w:val="14"/>
              </w:rPr>
              <w:t>de </w:t>
            </w:r>
            <w:r>
              <w:rPr>
                <w:b/>
                <w:color w:val="57585B"/>
                <w:spacing w:val="-5"/>
                <w:sz w:val="14"/>
              </w:rPr>
              <w:t>l’amélioration </w:t>
            </w:r>
            <w:r>
              <w:rPr>
                <w:b/>
                <w:color w:val="57585B"/>
                <w:spacing w:val="-3"/>
                <w:sz w:val="14"/>
              </w:rPr>
              <w:t>de l’accès </w:t>
            </w:r>
            <w:r>
              <w:rPr>
                <w:b/>
                <w:color w:val="57585B"/>
                <w:sz w:val="14"/>
              </w:rPr>
              <w:t>au </w:t>
            </w:r>
            <w:r>
              <w:rPr>
                <w:b/>
                <w:color w:val="57585B"/>
                <w:spacing w:val="-5"/>
                <w:sz w:val="14"/>
              </w:rPr>
              <w:t>développement </w:t>
            </w:r>
            <w:r>
              <w:rPr>
                <w:b/>
                <w:color w:val="57585B"/>
                <w:spacing w:val="-3"/>
                <w:sz w:val="14"/>
              </w:rPr>
              <w:t>de </w:t>
            </w:r>
            <w:r>
              <w:rPr>
                <w:b/>
                <w:color w:val="57585B"/>
                <w:sz w:val="14"/>
              </w:rPr>
              <w:t>la </w:t>
            </w:r>
            <w:r>
              <w:rPr>
                <w:b/>
                <w:color w:val="57585B"/>
                <w:spacing w:val="-4"/>
                <w:sz w:val="14"/>
              </w:rPr>
              <w:t>petite enfance </w:t>
            </w:r>
            <w:r>
              <w:rPr>
                <w:b/>
                <w:color w:val="57585B"/>
                <w:sz w:val="14"/>
              </w:rPr>
              <w:t>en </w:t>
            </w:r>
            <w:r>
              <w:rPr>
                <w:b/>
                <w:color w:val="57585B"/>
                <w:spacing w:val="-5"/>
                <w:sz w:val="14"/>
              </w:rPr>
              <w:t>vue d’atteindre </w:t>
            </w:r>
            <w:r>
              <w:rPr>
                <w:b/>
                <w:color w:val="57585B"/>
                <w:spacing w:val="-3"/>
                <w:sz w:val="14"/>
              </w:rPr>
              <w:t>les </w:t>
            </w:r>
            <w:r>
              <w:rPr>
                <w:b/>
                <w:color w:val="57585B"/>
                <w:spacing w:val="-5"/>
                <w:sz w:val="14"/>
              </w:rPr>
              <w:t>résultats </w:t>
            </w:r>
            <w:r>
              <w:rPr>
                <w:b/>
                <w:color w:val="57585B"/>
                <w:spacing w:val="-4"/>
                <w:sz w:val="14"/>
              </w:rPr>
              <w:t>fixés </w:t>
            </w:r>
            <w:r>
              <w:rPr>
                <w:b/>
                <w:color w:val="57585B"/>
                <w:sz w:val="14"/>
              </w:rPr>
              <w:t>en </w:t>
            </w:r>
            <w:r>
              <w:rPr>
                <w:b/>
                <w:color w:val="57585B"/>
                <w:spacing w:val="-4"/>
                <w:sz w:val="14"/>
              </w:rPr>
              <w:t>matière d’EPE </w:t>
            </w:r>
            <w:r>
              <w:rPr>
                <w:b/>
                <w:color w:val="57585B"/>
                <w:spacing w:val="-5"/>
                <w:sz w:val="14"/>
              </w:rPr>
              <w:t>pour </w:t>
            </w:r>
            <w:r>
              <w:rPr>
                <w:b/>
                <w:color w:val="57585B"/>
                <w:spacing w:val="-3"/>
                <w:sz w:val="14"/>
              </w:rPr>
              <w:t>les </w:t>
            </w:r>
            <w:r>
              <w:rPr>
                <w:b/>
                <w:color w:val="57585B"/>
                <w:spacing w:val="-4"/>
                <w:sz w:val="14"/>
              </w:rPr>
              <w:t>enfants </w:t>
            </w:r>
            <w:r>
              <w:rPr>
                <w:b/>
                <w:color w:val="57585B"/>
                <w:spacing w:val="-5"/>
                <w:sz w:val="14"/>
              </w:rPr>
              <w:t>vulnérables</w:t>
            </w:r>
            <w:r>
              <w:rPr>
                <w:color w:val="57585B"/>
                <w:spacing w:val="-5"/>
                <w:sz w:val="14"/>
              </w:rPr>
              <w:t>.</w:t>
            </w:r>
          </w:p>
          <w:p>
            <w:pPr>
              <w:pStyle w:val="TableParagraph"/>
              <w:spacing w:line="288" w:lineRule="auto" w:before="78"/>
              <w:ind w:left="75" w:right="109"/>
              <w:rPr>
                <w:sz w:val="14"/>
              </w:rPr>
            </w:pPr>
            <w:r>
              <w:rPr>
                <w:b/>
                <w:color w:val="57585B"/>
                <w:spacing w:val="-5"/>
                <w:sz w:val="14"/>
              </w:rPr>
              <w:t>Urgence </w:t>
            </w:r>
            <w:r>
              <w:rPr>
                <w:b/>
                <w:color w:val="57585B"/>
                <w:sz w:val="14"/>
              </w:rPr>
              <w:t>: </w:t>
            </w:r>
            <w:r>
              <w:rPr>
                <w:b/>
                <w:color w:val="57585B"/>
                <w:spacing w:val="-4"/>
                <w:sz w:val="14"/>
              </w:rPr>
              <w:t>Stratégie urgente (intervention requise dans </w:t>
            </w:r>
            <w:r>
              <w:rPr>
                <w:b/>
                <w:color w:val="57585B"/>
                <w:spacing w:val="-3"/>
                <w:sz w:val="14"/>
              </w:rPr>
              <w:t>les six </w:t>
            </w:r>
            <w:r>
              <w:rPr>
                <w:b/>
                <w:color w:val="57585B"/>
                <w:spacing w:val="-4"/>
                <w:sz w:val="14"/>
              </w:rPr>
              <w:t>mois) </w:t>
            </w:r>
            <w:r>
              <w:rPr>
                <w:color w:val="57585B"/>
                <w:sz w:val="14"/>
              </w:rPr>
              <w:t>: offrir aux enfants réfugiés, déplacés et migrants un meilleur accès à une EPE de qualité les protège des pires effets de l’adversité et favorise leur développement physique, émotionnel et cognitif.</w:t>
            </w:r>
          </w:p>
          <w:p>
            <w:pPr>
              <w:pStyle w:val="TableParagraph"/>
              <w:spacing w:line="288" w:lineRule="auto" w:before="84"/>
              <w:ind w:left="75" w:right="132"/>
              <w:rPr>
                <w:sz w:val="14"/>
              </w:rPr>
            </w:pPr>
            <w:r>
              <w:rPr>
                <w:b/>
                <w:color w:val="57585B"/>
                <w:spacing w:val="-4"/>
                <w:sz w:val="14"/>
              </w:rPr>
              <w:t>Impact prévu </w:t>
            </w:r>
            <w:r>
              <w:rPr>
                <w:b/>
                <w:color w:val="57585B"/>
                <w:sz w:val="14"/>
              </w:rPr>
              <w:t>: </w:t>
            </w:r>
            <w:r>
              <w:rPr>
                <w:b/>
                <w:color w:val="57585B"/>
                <w:spacing w:val="-4"/>
                <w:sz w:val="14"/>
              </w:rPr>
              <w:t>fort impact potentiel </w:t>
            </w:r>
            <w:r>
              <w:rPr>
                <w:color w:val="57585B"/>
                <w:sz w:val="14"/>
              </w:rPr>
              <w:t>car il est très probable que ces enfants restent déplacés pendant 10 ans en moyenne. L’absence de préparation favorable au développement de ces enfants aura des effets à long terme sur les résultats scolaires nationaux et </w:t>
            </w:r>
            <w:r>
              <w:rPr>
                <w:color w:val="57585B"/>
                <w:spacing w:val="-4"/>
                <w:sz w:val="14"/>
              </w:rPr>
              <w:t>la </w:t>
            </w:r>
            <w:r>
              <w:rPr>
                <w:color w:val="57585B"/>
                <w:sz w:val="14"/>
              </w:rPr>
              <w:t>prospérité économique future.</w:t>
            </w:r>
          </w:p>
        </w:tc>
        <w:tc>
          <w:tcPr>
            <w:tcW w:w="2775" w:type="dxa"/>
            <w:tcBorders>
              <w:top w:val="single" w:sz="6" w:space="0" w:color="929497"/>
            </w:tcBorders>
          </w:tcPr>
          <w:p>
            <w:pPr>
              <w:pStyle w:val="TableParagraph"/>
              <w:spacing w:line="288" w:lineRule="auto" w:before="41"/>
              <w:ind w:left="76" w:right="156"/>
              <w:rPr>
                <w:sz w:val="14"/>
              </w:rPr>
            </w:pPr>
            <w:r>
              <w:rPr>
                <w:b/>
                <w:color w:val="57585B"/>
                <w:spacing w:val="-4"/>
                <w:sz w:val="14"/>
              </w:rPr>
              <w:t>Des </w:t>
            </w:r>
            <w:r>
              <w:rPr>
                <w:b/>
                <w:color w:val="57585B"/>
                <w:spacing w:val="-5"/>
                <w:sz w:val="14"/>
              </w:rPr>
              <w:t>données probantes </w:t>
            </w:r>
            <w:r>
              <w:rPr>
                <w:b/>
                <w:color w:val="57585B"/>
                <w:spacing w:val="-4"/>
                <w:sz w:val="14"/>
              </w:rPr>
              <w:t>telles que </w:t>
            </w:r>
            <w:r>
              <w:rPr>
                <w:b/>
                <w:color w:val="57585B"/>
                <w:spacing w:val="-5"/>
                <w:sz w:val="14"/>
              </w:rPr>
              <w:t>l’estimation </w:t>
            </w:r>
            <w:r>
              <w:rPr>
                <w:b/>
                <w:color w:val="57585B"/>
                <w:spacing w:val="-3"/>
                <w:sz w:val="14"/>
              </w:rPr>
              <w:t>des </w:t>
            </w:r>
            <w:r>
              <w:rPr>
                <w:b/>
                <w:color w:val="57585B"/>
                <w:spacing w:val="-4"/>
                <w:sz w:val="14"/>
              </w:rPr>
              <w:t>dépenses consacrées </w:t>
            </w:r>
            <w:r>
              <w:rPr>
                <w:b/>
                <w:color w:val="57585B"/>
                <w:sz w:val="14"/>
              </w:rPr>
              <w:t>à </w:t>
            </w:r>
            <w:r>
              <w:rPr>
                <w:b/>
                <w:color w:val="57585B"/>
                <w:spacing w:val="-4"/>
                <w:sz w:val="14"/>
              </w:rPr>
              <w:t>l’EPE </w:t>
            </w:r>
            <w:r>
              <w:rPr>
                <w:b/>
                <w:color w:val="57585B"/>
                <w:spacing w:val="-3"/>
                <w:sz w:val="14"/>
              </w:rPr>
              <w:t>par </w:t>
            </w:r>
            <w:r>
              <w:rPr>
                <w:b/>
                <w:color w:val="57585B"/>
                <w:spacing w:val="-4"/>
                <w:sz w:val="14"/>
              </w:rPr>
              <w:t>élève peuvent être utilisées </w:t>
            </w:r>
            <w:r>
              <w:rPr>
                <w:b/>
                <w:color w:val="57585B"/>
                <w:spacing w:val="-5"/>
                <w:sz w:val="14"/>
              </w:rPr>
              <w:t>pour </w:t>
            </w:r>
            <w:r>
              <w:rPr>
                <w:b/>
                <w:color w:val="57585B"/>
                <w:spacing w:val="-4"/>
                <w:sz w:val="14"/>
              </w:rPr>
              <w:t>appuyer l’affectation </w:t>
            </w:r>
            <w:r>
              <w:rPr>
                <w:b/>
                <w:color w:val="57585B"/>
                <w:spacing w:val="-3"/>
                <w:sz w:val="14"/>
              </w:rPr>
              <w:t>de </w:t>
            </w:r>
            <w:r>
              <w:rPr>
                <w:b/>
                <w:color w:val="57585B"/>
                <w:spacing w:val="-5"/>
                <w:sz w:val="14"/>
              </w:rPr>
              <w:t>fonds </w:t>
            </w:r>
            <w:r>
              <w:rPr>
                <w:b/>
                <w:color w:val="57585B"/>
                <w:spacing w:val="-3"/>
                <w:sz w:val="14"/>
              </w:rPr>
              <w:t>aux </w:t>
            </w:r>
            <w:r>
              <w:rPr>
                <w:b/>
                <w:color w:val="57585B"/>
                <w:spacing w:val="-5"/>
                <w:sz w:val="14"/>
              </w:rPr>
              <w:t>populations </w:t>
            </w:r>
            <w:r>
              <w:rPr>
                <w:b/>
                <w:color w:val="57585B"/>
                <w:spacing w:val="-4"/>
                <w:sz w:val="14"/>
              </w:rPr>
              <w:t>réfugiées, déplacées </w:t>
            </w:r>
            <w:r>
              <w:rPr>
                <w:b/>
                <w:color w:val="57585B"/>
                <w:spacing w:val="-3"/>
                <w:sz w:val="14"/>
              </w:rPr>
              <w:t>ou </w:t>
            </w:r>
            <w:r>
              <w:rPr>
                <w:b/>
                <w:color w:val="57585B"/>
                <w:spacing w:val="-5"/>
                <w:sz w:val="14"/>
              </w:rPr>
              <w:t>migrantes</w:t>
            </w:r>
            <w:r>
              <w:rPr>
                <w:color w:val="57585B"/>
                <w:spacing w:val="-5"/>
                <w:sz w:val="14"/>
              </w:rPr>
              <w:t>, </w:t>
            </w:r>
            <w:r>
              <w:rPr>
                <w:color w:val="57585B"/>
                <w:sz w:val="14"/>
              </w:rPr>
              <w:t>en </w:t>
            </w:r>
            <w:r>
              <w:rPr>
                <w:color w:val="57585B"/>
                <w:spacing w:val="-3"/>
                <w:sz w:val="14"/>
              </w:rPr>
              <w:t>tenant </w:t>
            </w:r>
            <w:r>
              <w:rPr>
                <w:color w:val="57585B"/>
                <w:spacing w:val="-4"/>
                <w:sz w:val="14"/>
              </w:rPr>
              <w:t>compte </w:t>
            </w:r>
            <w:r>
              <w:rPr>
                <w:color w:val="57585B"/>
                <w:sz w:val="14"/>
              </w:rPr>
              <w:t>du </w:t>
            </w:r>
            <w:r>
              <w:rPr>
                <w:color w:val="57585B"/>
                <w:spacing w:val="-5"/>
                <w:sz w:val="14"/>
              </w:rPr>
              <w:t>fait </w:t>
            </w:r>
            <w:r>
              <w:rPr>
                <w:color w:val="57585B"/>
                <w:sz w:val="14"/>
              </w:rPr>
              <w:t>que des </w:t>
            </w:r>
            <w:r>
              <w:rPr>
                <w:color w:val="57585B"/>
                <w:spacing w:val="-5"/>
                <w:sz w:val="14"/>
              </w:rPr>
              <w:t>ressources </w:t>
            </w:r>
            <w:r>
              <w:rPr>
                <w:color w:val="57585B"/>
                <w:spacing w:val="-4"/>
                <w:sz w:val="14"/>
              </w:rPr>
              <w:t>supplémentaires pourront être </w:t>
            </w:r>
            <w:r>
              <w:rPr>
                <w:color w:val="57585B"/>
                <w:spacing w:val="-5"/>
                <w:sz w:val="14"/>
              </w:rPr>
              <w:t>nécessaires </w:t>
            </w:r>
            <w:r>
              <w:rPr>
                <w:color w:val="57585B"/>
                <w:spacing w:val="-4"/>
                <w:sz w:val="14"/>
              </w:rPr>
              <w:t>afin d’atténuer les </w:t>
            </w:r>
            <w:r>
              <w:rPr>
                <w:color w:val="57585B"/>
                <w:spacing w:val="-5"/>
                <w:sz w:val="14"/>
              </w:rPr>
              <w:t>répercussions </w:t>
            </w:r>
            <w:r>
              <w:rPr>
                <w:color w:val="57585B"/>
                <w:spacing w:val="-3"/>
                <w:sz w:val="14"/>
              </w:rPr>
              <w:t>liées </w:t>
            </w:r>
            <w:r>
              <w:rPr>
                <w:color w:val="57585B"/>
                <w:sz w:val="14"/>
              </w:rPr>
              <w:t>à </w:t>
            </w:r>
            <w:r>
              <w:rPr>
                <w:color w:val="57585B"/>
                <w:spacing w:val="-4"/>
                <w:sz w:val="14"/>
              </w:rPr>
              <w:t>la </w:t>
            </w:r>
            <w:r>
              <w:rPr>
                <w:color w:val="57585B"/>
                <w:spacing w:val="-5"/>
                <w:sz w:val="14"/>
              </w:rPr>
              <w:t>situation </w:t>
            </w:r>
            <w:r>
              <w:rPr>
                <w:color w:val="57585B"/>
                <w:sz w:val="14"/>
              </w:rPr>
              <w:t>de </w:t>
            </w:r>
            <w:r>
              <w:rPr>
                <w:color w:val="57585B"/>
                <w:spacing w:val="-3"/>
                <w:sz w:val="14"/>
              </w:rPr>
              <w:t>ces </w:t>
            </w:r>
            <w:r>
              <w:rPr>
                <w:color w:val="57585B"/>
                <w:spacing w:val="-4"/>
                <w:sz w:val="14"/>
              </w:rPr>
              <w:t>populations </w:t>
            </w:r>
            <w:r>
              <w:rPr>
                <w:color w:val="57585B"/>
                <w:spacing w:val="-5"/>
                <w:sz w:val="14"/>
              </w:rPr>
              <w:t>(traumatismes, </w:t>
            </w:r>
            <w:r>
              <w:rPr>
                <w:color w:val="57585B"/>
                <w:spacing w:val="-4"/>
                <w:sz w:val="14"/>
              </w:rPr>
              <w:t>déplacements, pauvreté, </w:t>
            </w:r>
            <w:r>
              <w:rPr>
                <w:color w:val="57585B"/>
                <w:spacing w:val="-5"/>
                <w:sz w:val="14"/>
              </w:rPr>
              <w:t>malnutrition, </w:t>
            </w:r>
            <w:r>
              <w:rPr>
                <w:color w:val="57585B"/>
                <w:spacing w:val="-4"/>
                <w:sz w:val="14"/>
              </w:rPr>
              <w:t>etc.).</w:t>
            </w:r>
          </w:p>
          <w:p>
            <w:pPr>
              <w:pStyle w:val="TableParagraph"/>
              <w:spacing w:line="288" w:lineRule="auto" w:before="76"/>
              <w:ind w:left="76" w:right="128"/>
              <w:rPr>
                <w:sz w:val="14"/>
              </w:rPr>
            </w:pPr>
            <w:r>
              <w:rPr>
                <w:b/>
                <w:color w:val="57585B"/>
                <w:spacing w:val="-5"/>
                <w:sz w:val="14"/>
              </w:rPr>
              <w:t>Autorités </w:t>
            </w:r>
            <w:r>
              <w:rPr>
                <w:b/>
                <w:color w:val="57585B"/>
                <w:spacing w:val="-4"/>
                <w:sz w:val="14"/>
              </w:rPr>
              <w:t>scolaires locales  </w:t>
            </w:r>
            <w:r>
              <w:rPr>
                <w:b/>
                <w:color w:val="57585B"/>
                <w:sz w:val="14"/>
              </w:rPr>
              <w:t>et </w:t>
            </w:r>
            <w:r>
              <w:rPr>
                <w:b/>
                <w:color w:val="57585B"/>
                <w:spacing w:val="-5"/>
                <w:sz w:val="14"/>
              </w:rPr>
              <w:t>partenaires </w:t>
            </w:r>
            <w:r>
              <w:rPr>
                <w:b/>
                <w:color w:val="57585B"/>
                <w:spacing w:val="-4"/>
                <w:sz w:val="14"/>
              </w:rPr>
              <w:t>non  </w:t>
            </w:r>
            <w:r>
              <w:rPr>
                <w:b/>
                <w:color w:val="57585B"/>
                <w:spacing w:val="-5"/>
                <w:sz w:val="14"/>
              </w:rPr>
              <w:t>gouvernementaux Chefs </w:t>
            </w:r>
            <w:r>
              <w:rPr>
                <w:b/>
                <w:color w:val="57585B"/>
                <w:spacing w:val="-3"/>
                <w:sz w:val="14"/>
              </w:rPr>
              <w:t>de </w:t>
            </w:r>
            <w:r>
              <w:rPr>
                <w:b/>
                <w:color w:val="57585B"/>
                <w:spacing w:val="-4"/>
                <w:sz w:val="14"/>
              </w:rPr>
              <w:t>file </w:t>
            </w:r>
            <w:r>
              <w:rPr>
                <w:color w:val="57585B"/>
                <w:spacing w:val="-4"/>
                <w:sz w:val="14"/>
              </w:rPr>
              <w:t>i) </w:t>
            </w:r>
            <w:r>
              <w:rPr>
                <w:color w:val="57585B"/>
                <w:spacing w:val="-3"/>
                <w:sz w:val="14"/>
              </w:rPr>
              <w:t>ayant </w:t>
            </w:r>
            <w:r>
              <w:rPr>
                <w:color w:val="57585B"/>
                <w:sz w:val="14"/>
              </w:rPr>
              <w:t>une </w:t>
            </w:r>
            <w:r>
              <w:rPr>
                <w:color w:val="57585B"/>
                <w:spacing w:val="-4"/>
                <w:sz w:val="14"/>
              </w:rPr>
              <w:t>connaissance directe </w:t>
            </w:r>
            <w:r>
              <w:rPr>
                <w:color w:val="57585B"/>
                <w:sz w:val="14"/>
              </w:rPr>
              <w:t>des </w:t>
            </w:r>
            <w:r>
              <w:rPr>
                <w:color w:val="57585B"/>
                <w:spacing w:val="-4"/>
                <w:sz w:val="14"/>
              </w:rPr>
              <w:t>services </w:t>
            </w:r>
            <w:r>
              <w:rPr>
                <w:color w:val="57585B"/>
                <w:spacing w:val="-3"/>
                <w:sz w:val="14"/>
              </w:rPr>
              <w:t>locaux d’EPE </w:t>
            </w:r>
            <w:r>
              <w:rPr>
                <w:color w:val="57585B"/>
                <w:spacing w:val="-4"/>
                <w:sz w:val="14"/>
              </w:rPr>
              <w:t>disponibles </w:t>
            </w:r>
            <w:r>
              <w:rPr>
                <w:color w:val="57585B"/>
                <w:sz w:val="14"/>
              </w:rPr>
              <w:t>ou non </w:t>
            </w:r>
            <w:r>
              <w:rPr>
                <w:color w:val="57585B"/>
                <w:spacing w:val="-3"/>
                <w:sz w:val="14"/>
              </w:rPr>
              <w:t>auprès </w:t>
            </w:r>
            <w:r>
              <w:rPr>
                <w:color w:val="57585B"/>
                <w:sz w:val="14"/>
              </w:rPr>
              <w:t>des </w:t>
            </w:r>
            <w:r>
              <w:rPr>
                <w:color w:val="57585B"/>
                <w:spacing w:val="-3"/>
                <w:sz w:val="14"/>
              </w:rPr>
              <w:t>différents </w:t>
            </w:r>
            <w:r>
              <w:rPr>
                <w:color w:val="57585B"/>
                <w:spacing w:val="-4"/>
                <w:sz w:val="14"/>
              </w:rPr>
              <w:t>types </w:t>
            </w:r>
            <w:r>
              <w:rPr>
                <w:color w:val="57585B"/>
                <w:sz w:val="14"/>
              </w:rPr>
              <w:t>de </w:t>
            </w:r>
            <w:r>
              <w:rPr>
                <w:color w:val="57585B"/>
                <w:spacing w:val="-3"/>
                <w:sz w:val="14"/>
              </w:rPr>
              <w:t>prestataires, </w:t>
            </w:r>
            <w:r>
              <w:rPr>
                <w:color w:val="57585B"/>
                <w:sz w:val="14"/>
              </w:rPr>
              <w:t>des </w:t>
            </w:r>
            <w:r>
              <w:rPr>
                <w:color w:val="57585B"/>
                <w:spacing w:val="-4"/>
                <w:sz w:val="14"/>
              </w:rPr>
              <w:t>services </w:t>
            </w:r>
            <w:r>
              <w:rPr>
                <w:color w:val="57585B"/>
                <w:spacing w:val="-3"/>
                <w:sz w:val="14"/>
              </w:rPr>
              <w:t>demandés </w:t>
            </w:r>
            <w:r>
              <w:rPr>
                <w:color w:val="57585B"/>
                <w:sz w:val="14"/>
              </w:rPr>
              <w:t>et du </w:t>
            </w:r>
            <w:r>
              <w:rPr>
                <w:color w:val="57585B"/>
                <w:spacing w:val="-3"/>
                <w:sz w:val="14"/>
              </w:rPr>
              <w:t>nombre estimé </w:t>
            </w:r>
            <w:r>
              <w:rPr>
                <w:color w:val="57585B"/>
                <w:sz w:val="14"/>
              </w:rPr>
              <w:t>de </w:t>
            </w:r>
            <w:r>
              <w:rPr>
                <w:color w:val="57585B"/>
                <w:spacing w:val="-3"/>
                <w:sz w:val="14"/>
              </w:rPr>
              <w:t>jeunes enfants </w:t>
            </w:r>
            <w:r>
              <w:rPr>
                <w:color w:val="57585B"/>
                <w:spacing w:val="-4"/>
                <w:sz w:val="14"/>
              </w:rPr>
              <w:t>déplacés, réfugiés </w:t>
            </w:r>
            <w:r>
              <w:rPr>
                <w:color w:val="57585B"/>
                <w:sz w:val="14"/>
              </w:rPr>
              <w:t>et </w:t>
            </w:r>
            <w:r>
              <w:rPr>
                <w:color w:val="57585B"/>
                <w:spacing w:val="-4"/>
                <w:sz w:val="14"/>
              </w:rPr>
              <w:t>migrants nécessitant </w:t>
            </w:r>
            <w:r>
              <w:rPr>
                <w:color w:val="57585B"/>
                <w:sz w:val="14"/>
              </w:rPr>
              <w:t>des </w:t>
            </w:r>
            <w:r>
              <w:rPr>
                <w:color w:val="57585B"/>
                <w:spacing w:val="-3"/>
                <w:sz w:val="14"/>
              </w:rPr>
              <w:t>services dans leur zone </w:t>
            </w:r>
            <w:r>
              <w:rPr>
                <w:color w:val="57585B"/>
                <w:spacing w:val="-4"/>
                <w:sz w:val="14"/>
              </w:rPr>
              <w:t>géographique,</w:t>
            </w:r>
            <w:r>
              <w:rPr>
                <w:color w:val="57585B"/>
                <w:spacing w:val="-8"/>
                <w:sz w:val="14"/>
              </w:rPr>
              <w:t> </w:t>
            </w:r>
            <w:r>
              <w:rPr>
                <w:color w:val="57585B"/>
                <w:sz w:val="14"/>
              </w:rPr>
              <w:t>et</w:t>
            </w:r>
            <w:r>
              <w:rPr>
                <w:color w:val="57585B"/>
                <w:spacing w:val="-8"/>
                <w:sz w:val="14"/>
              </w:rPr>
              <w:t> </w:t>
            </w:r>
            <w:r>
              <w:rPr>
                <w:color w:val="57585B"/>
                <w:sz w:val="14"/>
              </w:rPr>
              <w:t>ii)</w:t>
            </w:r>
            <w:r>
              <w:rPr>
                <w:color w:val="57585B"/>
                <w:spacing w:val="-11"/>
                <w:sz w:val="14"/>
              </w:rPr>
              <w:t> </w:t>
            </w:r>
            <w:r>
              <w:rPr>
                <w:color w:val="57585B"/>
                <w:sz w:val="14"/>
              </w:rPr>
              <w:t>en</w:t>
            </w:r>
            <w:r>
              <w:rPr>
                <w:color w:val="57585B"/>
                <w:spacing w:val="-7"/>
                <w:sz w:val="14"/>
              </w:rPr>
              <w:t> </w:t>
            </w:r>
            <w:r>
              <w:rPr>
                <w:color w:val="57585B"/>
                <w:spacing w:val="-3"/>
                <w:sz w:val="14"/>
              </w:rPr>
              <w:t>mesure</w:t>
            </w:r>
            <w:r>
              <w:rPr>
                <w:color w:val="57585B"/>
                <w:spacing w:val="-6"/>
                <w:sz w:val="14"/>
              </w:rPr>
              <w:t> </w:t>
            </w:r>
            <w:r>
              <w:rPr>
                <w:color w:val="57585B"/>
                <w:sz w:val="14"/>
              </w:rPr>
              <w:t>de</w:t>
            </w:r>
            <w:r>
              <w:rPr>
                <w:color w:val="57585B"/>
                <w:spacing w:val="-7"/>
                <w:sz w:val="14"/>
              </w:rPr>
              <w:t> </w:t>
            </w:r>
            <w:r>
              <w:rPr>
                <w:color w:val="57585B"/>
                <w:spacing w:val="-3"/>
                <w:sz w:val="14"/>
              </w:rPr>
              <w:t>défendre </w:t>
            </w:r>
            <w:r>
              <w:rPr>
                <w:color w:val="57585B"/>
                <w:spacing w:val="-4"/>
                <w:sz w:val="14"/>
              </w:rPr>
              <w:t>la </w:t>
            </w:r>
            <w:r>
              <w:rPr>
                <w:color w:val="57585B"/>
                <w:spacing w:val="-3"/>
                <w:sz w:val="14"/>
              </w:rPr>
              <w:t>cause </w:t>
            </w:r>
            <w:r>
              <w:rPr>
                <w:color w:val="57585B"/>
                <w:sz w:val="14"/>
              </w:rPr>
              <w:t>de ces </w:t>
            </w:r>
            <w:r>
              <w:rPr>
                <w:color w:val="57585B"/>
                <w:spacing w:val="-3"/>
                <w:sz w:val="14"/>
              </w:rPr>
              <w:t>groupes afin </w:t>
            </w:r>
            <w:r>
              <w:rPr>
                <w:color w:val="57585B"/>
                <w:sz w:val="14"/>
              </w:rPr>
              <w:t>de </w:t>
            </w:r>
            <w:r>
              <w:rPr>
                <w:color w:val="57585B"/>
                <w:spacing w:val="-3"/>
                <w:sz w:val="14"/>
              </w:rPr>
              <w:t>peser sur </w:t>
            </w:r>
            <w:r>
              <w:rPr>
                <w:color w:val="57585B"/>
                <w:spacing w:val="-4"/>
                <w:sz w:val="14"/>
              </w:rPr>
              <w:t>les priorités</w:t>
            </w:r>
            <w:r>
              <w:rPr>
                <w:color w:val="57585B"/>
                <w:spacing w:val="-9"/>
                <w:sz w:val="14"/>
              </w:rPr>
              <w:t> </w:t>
            </w:r>
            <w:r>
              <w:rPr>
                <w:color w:val="57585B"/>
                <w:spacing w:val="-4"/>
                <w:sz w:val="14"/>
              </w:rPr>
              <w:t>nationales.</w:t>
            </w:r>
          </w:p>
          <w:p>
            <w:pPr>
              <w:pStyle w:val="TableParagraph"/>
              <w:spacing w:line="288" w:lineRule="auto" w:before="77"/>
              <w:ind w:left="76" w:right="121"/>
              <w:rPr>
                <w:sz w:val="14"/>
              </w:rPr>
            </w:pPr>
            <w:r>
              <w:rPr>
                <w:color w:val="57585B"/>
                <w:spacing w:val="-4"/>
                <w:sz w:val="14"/>
              </w:rPr>
              <w:t>Prestataires </w:t>
            </w:r>
            <w:r>
              <w:rPr>
                <w:color w:val="57585B"/>
                <w:sz w:val="14"/>
              </w:rPr>
              <w:t>de </w:t>
            </w:r>
            <w:r>
              <w:rPr>
                <w:color w:val="57585B"/>
                <w:spacing w:val="-4"/>
                <w:sz w:val="14"/>
              </w:rPr>
              <w:t>services d’EPE (confessionnels, </w:t>
            </w:r>
            <w:r>
              <w:rPr>
                <w:color w:val="57585B"/>
                <w:spacing w:val="-3"/>
                <w:sz w:val="14"/>
              </w:rPr>
              <w:t>communautaires) ayant </w:t>
            </w:r>
            <w:r>
              <w:rPr>
                <w:color w:val="57585B"/>
                <w:spacing w:val="-4"/>
                <w:sz w:val="14"/>
              </w:rPr>
              <w:t>fourni </w:t>
            </w:r>
            <w:r>
              <w:rPr>
                <w:color w:val="57585B"/>
                <w:sz w:val="14"/>
              </w:rPr>
              <w:t>des </w:t>
            </w:r>
            <w:r>
              <w:rPr>
                <w:color w:val="57585B"/>
                <w:spacing w:val="-4"/>
                <w:sz w:val="14"/>
              </w:rPr>
              <w:t>services </w:t>
            </w:r>
            <w:r>
              <w:rPr>
                <w:color w:val="57585B"/>
                <w:spacing w:val="-3"/>
                <w:sz w:val="14"/>
              </w:rPr>
              <w:t>d’éducation </w:t>
            </w:r>
            <w:r>
              <w:rPr>
                <w:color w:val="57585B"/>
                <w:spacing w:val="-4"/>
                <w:sz w:val="14"/>
              </w:rPr>
              <w:t>différents, </w:t>
            </w:r>
            <w:r>
              <w:rPr>
                <w:color w:val="57585B"/>
                <w:sz w:val="14"/>
              </w:rPr>
              <w:t>peu </w:t>
            </w:r>
            <w:r>
              <w:rPr>
                <w:color w:val="57585B"/>
                <w:spacing w:val="-4"/>
                <w:sz w:val="14"/>
              </w:rPr>
              <w:t>onéreux, </w:t>
            </w:r>
            <w:r>
              <w:rPr>
                <w:color w:val="57585B"/>
                <w:sz w:val="14"/>
              </w:rPr>
              <w:t>de </w:t>
            </w:r>
            <w:r>
              <w:rPr>
                <w:color w:val="57585B"/>
                <w:spacing w:val="-4"/>
                <w:sz w:val="14"/>
              </w:rPr>
              <w:t>qualité </w:t>
            </w:r>
            <w:r>
              <w:rPr>
                <w:color w:val="57585B"/>
                <w:sz w:val="14"/>
              </w:rPr>
              <w:t>et </w:t>
            </w:r>
            <w:r>
              <w:rPr>
                <w:color w:val="57585B"/>
                <w:spacing w:val="-3"/>
                <w:sz w:val="14"/>
              </w:rPr>
              <w:t>inclusifs dans </w:t>
            </w:r>
            <w:r>
              <w:rPr>
                <w:color w:val="57585B"/>
                <w:spacing w:val="-4"/>
                <w:sz w:val="14"/>
              </w:rPr>
              <w:t>certaines </w:t>
            </w:r>
            <w:r>
              <w:rPr>
                <w:color w:val="57585B"/>
                <w:spacing w:val="-3"/>
                <w:sz w:val="14"/>
              </w:rPr>
              <w:t>zones géographiques, </w:t>
            </w:r>
            <w:r>
              <w:rPr>
                <w:color w:val="57585B"/>
                <w:sz w:val="14"/>
              </w:rPr>
              <w:t>et </w:t>
            </w:r>
            <w:r>
              <w:rPr>
                <w:color w:val="57585B"/>
                <w:spacing w:val="-3"/>
                <w:sz w:val="14"/>
              </w:rPr>
              <w:t>ayant </w:t>
            </w:r>
            <w:r>
              <w:rPr>
                <w:color w:val="57585B"/>
                <w:spacing w:val="-4"/>
                <w:sz w:val="14"/>
              </w:rPr>
              <w:t>démontré le </w:t>
            </w:r>
            <w:r>
              <w:rPr>
                <w:color w:val="57585B"/>
                <w:spacing w:val="-3"/>
                <w:sz w:val="14"/>
              </w:rPr>
              <w:t>recours </w:t>
            </w:r>
            <w:r>
              <w:rPr>
                <w:color w:val="57585B"/>
                <w:sz w:val="14"/>
              </w:rPr>
              <w:t>à des </w:t>
            </w:r>
            <w:r>
              <w:rPr>
                <w:color w:val="57585B"/>
                <w:spacing w:val="-3"/>
                <w:sz w:val="14"/>
              </w:rPr>
              <w:t>pratiques pouvant </w:t>
            </w:r>
            <w:r>
              <w:rPr>
                <w:color w:val="57585B"/>
                <w:spacing w:val="-4"/>
                <w:sz w:val="14"/>
              </w:rPr>
              <w:t>permettre le </w:t>
            </w:r>
            <w:r>
              <w:rPr>
                <w:color w:val="57585B"/>
                <w:spacing w:val="-3"/>
                <w:sz w:val="14"/>
              </w:rPr>
              <w:t>déploiement </w:t>
            </w:r>
            <w:r>
              <w:rPr>
                <w:color w:val="57585B"/>
                <w:sz w:val="14"/>
              </w:rPr>
              <w:t>à </w:t>
            </w:r>
            <w:r>
              <w:rPr>
                <w:color w:val="57585B"/>
                <w:spacing w:val="-3"/>
                <w:sz w:val="14"/>
              </w:rPr>
              <w:t>grande </w:t>
            </w:r>
            <w:r>
              <w:rPr>
                <w:color w:val="57585B"/>
                <w:spacing w:val="-4"/>
                <w:sz w:val="14"/>
              </w:rPr>
              <w:t>échelle </w:t>
            </w:r>
            <w:r>
              <w:rPr>
                <w:color w:val="57585B"/>
                <w:sz w:val="14"/>
              </w:rPr>
              <w:t>de </w:t>
            </w:r>
            <w:r>
              <w:rPr>
                <w:color w:val="57585B"/>
                <w:spacing w:val="-3"/>
                <w:sz w:val="14"/>
              </w:rPr>
              <w:t>modèles </w:t>
            </w:r>
            <w:r>
              <w:rPr>
                <w:color w:val="57585B"/>
                <w:sz w:val="14"/>
              </w:rPr>
              <w:t>à </w:t>
            </w:r>
            <w:r>
              <w:rPr>
                <w:color w:val="57585B"/>
                <w:spacing w:val="-4"/>
                <w:sz w:val="14"/>
              </w:rPr>
              <w:t>faible coût.</w:t>
            </w:r>
          </w:p>
        </w:tc>
        <w:tc>
          <w:tcPr>
            <w:tcW w:w="2775" w:type="dxa"/>
            <w:tcBorders>
              <w:top w:val="single" w:sz="6" w:space="0" w:color="929497"/>
            </w:tcBorders>
          </w:tcPr>
          <w:p>
            <w:pPr>
              <w:pStyle w:val="TableParagraph"/>
              <w:spacing w:line="288" w:lineRule="auto" w:before="41"/>
              <w:ind w:left="76" w:right="603"/>
              <w:rPr>
                <w:sz w:val="14"/>
              </w:rPr>
            </w:pPr>
            <w:r>
              <w:rPr>
                <w:color w:val="57585B"/>
                <w:spacing w:val="-4"/>
                <w:sz w:val="14"/>
              </w:rPr>
              <w:t>Données démographiques </w:t>
            </w:r>
            <w:r>
              <w:rPr>
                <w:color w:val="57585B"/>
                <w:spacing w:val="-5"/>
                <w:sz w:val="14"/>
              </w:rPr>
              <w:t>relatives </w:t>
            </w:r>
            <w:r>
              <w:rPr>
                <w:color w:val="57585B"/>
                <w:sz w:val="14"/>
              </w:rPr>
              <w:t>aux </w:t>
            </w:r>
            <w:r>
              <w:rPr>
                <w:color w:val="57585B"/>
                <w:spacing w:val="-4"/>
                <w:sz w:val="14"/>
              </w:rPr>
              <w:t>populations </w:t>
            </w:r>
            <w:r>
              <w:rPr>
                <w:color w:val="57585B"/>
                <w:sz w:val="14"/>
              </w:rPr>
              <w:t>de </w:t>
            </w:r>
            <w:r>
              <w:rPr>
                <w:color w:val="57585B"/>
                <w:spacing w:val="-4"/>
                <w:sz w:val="14"/>
              </w:rPr>
              <w:t>personnes réfugiées, déplacées </w:t>
            </w:r>
            <w:r>
              <w:rPr>
                <w:color w:val="57585B"/>
                <w:sz w:val="14"/>
              </w:rPr>
              <w:t>ou </w:t>
            </w:r>
            <w:r>
              <w:rPr>
                <w:color w:val="57585B"/>
                <w:spacing w:val="-4"/>
                <w:sz w:val="14"/>
              </w:rPr>
              <w:t>migrantes (nombre, </w:t>
            </w:r>
            <w:r>
              <w:rPr>
                <w:color w:val="57585B"/>
                <w:spacing w:val="-3"/>
                <w:sz w:val="14"/>
              </w:rPr>
              <w:t>zone </w:t>
            </w:r>
            <w:r>
              <w:rPr>
                <w:color w:val="57585B"/>
                <w:spacing w:val="-4"/>
                <w:sz w:val="14"/>
              </w:rPr>
              <w:t>géographique, âge, genre, handicap, </w:t>
            </w:r>
            <w:r>
              <w:rPr>
                <w:color w:val="57585B"/>
                <w:spacing w:val="-5"/>
                <w:sz w:val="14"/>
              </w:rPr>
              <w:t>langue).</w:t>
            </w:r>
          </w:p>
          <w:p>
            <w:pPr>
              <w:pStyle w:val="TableParagraph"/>
              <w:spacing w:line="288" w:lineRule="auto" w:before="79"/>
              <w:ind w:left="76" w:right="165"/>
              <w:rPr>
                <w:sz w:val="14"/>
              </w:rPr>
            </w:pPr>
            <w:r>
              <w:rPr>
                <w:color w:val="57585B"/>
                <w:spacing w:val="-4"/>
                <w:sz w:val="14"/>
              </w:rPr>
              <w:t>Appui </w:t>
            </w:r>
            <w:r>
              <w:rPr>
                <w:color w:val="57585B"/>
                <w:spacing w:val="-6"/>
                <w:sz w:val="14"/>
              </w:rPr>
              <w:t>technique </w:t>
            </w:r>
            <w:r>
              <w:rPr>
                <w:color w:val="57585B"/>
                <w:spacing w:val="-4"/>
                <w:sz w:val="14"/>
              </w:rPr>
              <w:t>et</w:t>
            </w:r>
            <w:r>
              <w:rPr>
                <w:color w:val="57585B"/>
                <w:spacing w:val="-6"/>
                <w:sz w:val="14"/>
              </w:rPr>
              <w:t> financier </w:t>
            </w:r>
            <w:r>
              <w:rPr>
                <w:color w:val="57585B"/>
                <w:sz w:val="14"/>
              </w:rPr>
              <w:t>à </w:t>
            </w:r>
            <w:r>
              <w:rPr>
                <w:color w:val="57585B"/>
                <w:spacing w:val="-4"/>
                <w:sz w:val="14"/>
              </w:rPr>
              <w:t>la </w:t>
            </w:r>
            <w:r>
              <w:rPr>
                <w:color w:val="57585B"/>
                <w:spacing w:val="-6"/>
                <w:sz w:val="14"/>
              </w:rPr>
              <w:t>réalisation </w:t>
            </w:r>
            <w:r>
              <w:rPr>
                <w:color w:val="57585B"/>
                <w:sz w:val="14"/>
              </w:rPr>
              <w:t>de </w:t>
            </w:r>
            <w:r>
              <w:rPr>
                <w:color w:val="57585B"/>
                <w:spacing w:val="-6"/>
                <w:sz w:val="14"/>
              </w:rPr>
              <w:t>simulations </w:t>
            </w:r>
            <w:r>
              <w:rPr>
                <w:color w:val="57585B"/>
                <w:spacing w:val="-4"/>
                <w:sz w:val="14"/>
              </w:rPr>
              <w:t>de </w:t>
            </w:r>
            <w:r>
              <w:rPr>
                <w:color w:val="57585B"/>
                <w:spacing w:val="-5"/>
                <w:sz w:val="14"/>
              </w:rPr>
              <w:t>coûts </w:t>
            </w:r>
            <w:r>
              <w:rPr>
                <w:color w:val="57585B"/>
                <w:spacing w:val="-6"/>
                <w:sz w:val="14"/>
              </w:rPr>
              <w:t>intégrant </w:t>
            </w:r>
            <w:r>
              <w:rPr>
                <w:color w:val="57585B"/>
                <w:spacing w:val="-4"/>
                <w:sz w:val="14"/>
              </w:rPr>
              <w:t>les </w:t>
            </w:r>
            <w:r>
              <w:rPr>
                <w:color w:val="57585B"/>
                <w:spacing w:val="-6"/>
                <w:sz w:val="14"/>
              </w:rPr>
              <w:t>stratégies </w:t>
            </w:r>
            <w:r>
              <w:rPr>
                <w:color w:val="57585B"/>
                <w:sz w:val="14"/>
              </w:rPr>
              <w:t>et </w:t>
            </w:r>
            <w:r>
              <w:rPr>
                <w:color w:val="57585B"/>
                <w:spacing w:val="-5"/>
                <w:sz w:val="14"/>
              </w:rPr>
              <w:t>les </w:t>
            </w:r>
            <w:r>
              <w:rPr>
                <w:color w:val="57585B"/>
                <w:spacing w:val="-6"/>
                <w:sz w:val="14"/>
              </w:rPr>
              <w:t>activités </w:t>
            </w:r>
            <w:r>
              <w:rPr>
                <w:color w:val="57585B"/>
                <w:spacing w:val="-4"/>
                <w:sz w:val="14"/>
              </w:rPr>
              <w:t>de </w:t>
            </w:r>
            <w:r>
              <w:rPr>
                <w:color w:val="57585B"/>
                <w:spacing w:val="-6"/>
                <w:sz w:val="14"/>
              </w:rPr>
              <w:t>préparation </w:t>
            </w:r>
            <w:r>
              <w:rPr>
                <w:color w:val="57585B"/>
                <w:spacing w:val="-4"/>
                <w:sz w:val="14"/>
              </w:rPr>
              <w:t>et </w:t>
            </w:r>
            <w:r>
              <w:rPr>
                <w:color w:val="57585B"/>
                <w:spacing w:val="-6"/>
                <w:sz w:val="14"/>
              </w:rPr>
              <w:t>d’intervention (notamment </w:t>
            </w:r>
            <w:r>
              <w:rPr>
                <w:color w:val="57585B"/>
                <w:spacing w:val="-4"/>
                <w:sz w:val="14"/>
              </w:rPr>
              <w:t>en </w:t>
            </w:r>
            <w:r>
              <w:rPr>
                <w:color w:val="57585B"/>
                <w:spacing w:val="-6"/>
                <w:sz w:val="14"/>
              </w:rPr>
              <w:t>matière </w:t>
            </w:r>
            <w:r>
              <w:rPr>
                <w:color w:val="57585B"/>
                <w:spacing w:val="-5"/>
                <w:sz w:val="14"/>
              </w:rPr>
              <w:t>d’EPE).</w:t>
            </w:r>
          </w:p>
          <w:p>
            <w:pPr>
              <w:pStyle w:val="TableParagraph"/>
              <w:spacing w:line="288" w:lineRule="auto" w:before="85"/>
              <w:ind w:left="76" w:right="127"/>
              <w:rPr>
                <w:sz w:val="14"/>
              </w:rPr>
            </w:pPr>
            <w:r>
              <w:rPr>
                <w:color w:val="57585B"/>
                <w:spacing w:val="-4"/>
                <w:sz w:val="14"/>
              </w:rPr>
              <w:t>Appui </w:t>
            </w:r>
            <w:r>
              <w:rPr>
                <w:color w:val="57585B"/>
                <w:spacing w:val="-6"/>
                <w:sz w:val="14"/>
              </w:rPr>
              <w:t>technique </w:t>
            </w:r>
            <w:r>
              <w:rPr>
                <w:color w:val="57585B"/>
                <w:spacing w:val="-4"/>
                <w:sz w:val="14"/>
              </w:rPr>
              <w:t>et </w:t>
            </w:r>
            <w:r>
              <w:rPr>
                <w:color w:val="57585B"/>
                <w:spacing w:val="-6"/>
                <w:sz w:val="14"/>
              </w:rPr>
              <w:t>financier </w:t>
            </w:r>
            <w:r>
              <w:rPr>
                <w:color w:val="57585B"/>
                <w:spacing w:val="-4"/>
                <w:sz w:val="14"/>
              </w:rPr>
              <w:t>en </w:t>
            </w:r>
            <w:r>
              <w:rPr>
                <w:color w:val="57585B"/>
                <w:spacing w:val="-6"/>
                <w:sz w:val="14"/>
              </w:rPr>
              <w:t>vue </w:t>
            </w:r>
            <w:r>
              <w:rPr>
                <w:color w:val="57585B"/>
                <w:sz w:val="14"/>
              </w:rPr>
              <w:t>de </w:t>
            </w:r>
            <w:r>
              <w:rPr>
                <w:color w:val="57585B"/>
                <w:spacing w:val="-6"/>
                <w:sz w:val="14"/>
              </w:rPr>
              <w:t>conseiller </w:t>
            </w:r>
            <w:r>
              <w:rPr>
                <w:color w:val="57585B"/>
                <w:spacing w:val="-5"/>
                <w:sz w:val="14"/>
              </w:rPr>
              <w:t>les acteurs </w:t>
            </w:r>
            <w:r>
              <w:rPr>
                <w:color w:val="57585B"/>
                <w:spacing w:val="-6"/>
                <w:sz w:val="14"/>
              </w:rPr>
              <w:t>nationaux </w:t>
            </w:r>
            <w:r>
              <w:rPr>
                <w:color w:val="57585B"/>
                <w:spacing w:val="-5"/>
                <w:sz w:val="14"/>
              </w:rPr>
              <w:t>sur </w:t>
            </w:r>
            <w:r>
              <w:rPr>
                <w:color w:val="57585B"/>
                <w:spacing w:val="-6"/>
                <w:sz w:val="14"/>
              </w:rPr>
              <w:t>l’élaboration</w:t>
            </w:r>
            <w:r>
              <w:rPr>
                <w:color w:val="57585B"/>
                <w:spacing w:val="-12"/>
                <w:sz w:val="14"/>
              </w:rPr>
              <w:t> </w:t>
            </w:r>
            <w:r>
              <w:rPr>
                <w:color w:val="57585B"/>
                <w:sz w:val="14"/>
              </w:rPr>
              <w:t>des</w:t>
            </w:r>
            <w:r>
              <w:rPr>
                <w:color w:val="57585B"/>
                <w:spacing w:val="-19"/>
                <w:sz w:val="14"/>
              </w:rPr>
              <w:t> </w:t>
            </w:r>
            <w:r>
              <w:rPr>
                <w:color w:val="57585B"/>
                <w:spacing w:val="-5"/>
                <w:sz w:val="14"/>
              </w:rPr>
              <w:t>plans</w:t>
            </w:r>
            <w:r>
              <w:rPr>
                <w:color w:val="57585B"/>
                <w:spacing w:val="-14"/>
                <w:sz w:val="14"/>
              </w:rPr>
              <w:t> </w:t>
            </w:r>
            <w:r>
              <w:rPr>
                <w:color w:val="57585B"/>
                <w:sz w:val="14"/>
              </w:rPr>
              <w:t>et</w:t>
            </w:r>
            <w:r>
              <w:rPr>
                <w:color w:val="57585B"/>
                <w:spacing w:val="-12"/>
                <w:sz w:val="14"/>
              </w:rPr>
              <w:t> </w:t>
            </w:r>
            <w:r>
              <w:rPr>
                <w:color w:val="57585B"/>
                <w:spacing w:val="-4"/>
                <w:sz w:val="14"/>
              </w:rPr>
              <w:t>des</w:t>
            </w:r>
            <w:r>
              <w:rPr>
                <w:color w:val="57585B"/>
                <w:spacing w:val="-14"/>
                <w:sz w:val="14"/>
              </w:rPr>
              <w:t> </w:t>
            </w:r>
            <w:r>
              <w:rPr>
                <w:color w:val="57585B"/>
                <w:spacing w:val="-5"/>
                <w:sz w:val="14"/>
              </w:rPr>
              <w:t>budgets</w:t>
            </w:r>
            <w:r>
              <w:rPr>
                <w:color w:val="57585B"/>
                <w:spacing w:val="-19"/>
                <w:sz w:val="14"/>
              </w:rPr>
              <w:t> </w:t>
            </w:r>
            <w:r>
              <w:rPr>
                <w:color w:val="57585B"/>
                <w:spacing w:val="-6"/>
                <w:sz w:val="14"/>
              </w:rPr>
              <w:t>d’EPE, l’objectif </w:t>
            </w:r>
            <w:r>
              <w:rPr>
                <w:color w:val="57585B"/>
                <w:spacing w:val="-5"/>
                <w:sz w:val="14"/>
              </w:rPr>
              <w:t>étant </w:t>
            </w:r>
            <w:r>
              <w:rPr>
                <w:color w:val="57585B"/>
                <w:spacing w:val="-4"/>
                <w:sz w:val="14"/>
              </w:rPr>
              <w:t>de </w:t>
            </w:r>
            <w:r>
              <w:rPr>
                <w:color w:val="57585B"/>
                <w:spacing w:val="-6"/>
                <w:sz w:val="14"/>
              </w:rPr>
              <w:t>faire </w:t>
            </w:r>
            <w:r>
              <w:rPr>
                <w:color w:val="57585B"/>
                <w:sz w:val="14"/>
              </w:rPr>
              <w:t>en </w:t>
            </w:r>
            <w:r>
              <w:rPr>
                <w:color w:val="57585B"/>
                <w:spacing w:val="-5"/>
                <w:sz w:val="14"/>
              </w:rPr>
              <w:t>sorte </w:t>
            </w:r>
            <w:r>
              <w:rPr>
                <w:color w:val="57585B"/>
                <w:spacing w:val="-4"/>
                <w:sz w:val="14"/>
              </w:rPr>
              <w:t>que </w:t>
            </w:r>
            <w:r>
              <w:rPr>
                <w:color w:val="57585B"/>
                <w:spacing w:val="-5"/>
                <w:sz w:val="14"/>
              </w:rPr>
              <w:t>ces derniers </w:t>
            </w:r>
            <w:r>
              <w:rPr>
                <w:color w:val="57585B"/>
                <w:spacing w:val="-6"/>
                <w:sz w:val="14"/>
              </w:rPr>
              <w:t>soient adaptés </w:t>
            </w:r>
            <w:r>
              <w:rPr>
                <w:color w:val="57585B"/>
                <w:sz w:val="14"/>
              </w:rPr>
              <w:t>aux </w:t>
            </w:r>
            <w:r>
              <w:rPr>
                <w:color w:val="57585B"/>
                <w:spacing w:val="-6"/>
                <w:sz w:val="14"/>
              </w:rPr>
              <w:t>situations </w:t>
            </w:r>
            <w:r>
              <w:rPr>
                <w:color w:val="57585B"/>
                <w:sz w:val="14"/>
              </w:rPr>
              <w:t>de </w:t>
            </w:r>
            <w:r>
              <w:rPr>
                <w:color w:val="57585B"/>
                <w:spacing w:val="-6"/>
                <w:sz w:val="14"/>
              </w:rPr>
              <w:t>crise </w:t>
            </w:r>
            <w:r>
              <w:rPr>
                <w:color w:val="57585B"/>
                <w:sz w:val="14"/>
              </w:rPr>
              <w:t>et </w:t>
            </w:r>
            <w:r>
              <w:rPr>
                <w:color w:val="57585B"/>
                <w:spacing w:val="-6"/>
                <w:sz w:val="14"/>
              </w:rPr>
              <w:t>garantissent la continuité </w:t>
            </w:r>
            <w:r>
              <w:rPr>
                <w:color w:val="57585B"/>
                <w:spacing w:val="-4"/>
                <w:sz w:val="14"/>
              </w:rPr>
              <w:t>des </w:t>
            </w:r>
            <w:r>
              <w:rPr>
                <w:color w:val="57585B"/>
                <w:spacing w:val="-6"/>
                <w:sz w:val="14"/>
              </w:rPr>
              <w:t>possibilités d’apprentissage préscolaire </w:t>
            </w:r>
            <w:r>
              <w:rPr>
                <w:color w:val="57585B"/>
                <w:spacing w:val="-4"/>
                <w:sz w:val="14"/>
              </w:rPr>
              <w:t>pour </w:t>
            </w:r>
            <w:r>
              <w:rPr>
                <w:color w:val="57585B"/>
                <w:spacing w:val="-3"/>
                <w:sz w:val="14"/>
              </w:rPr>
              <w:t>ces</w:t>
            </w:r>
            <w:r>
              <w:rPr>
                <w:color w:val="57585B"/>
                <w:spacing w:val="-14"/>
                <w:sz w:val="14"/>
              </w:rPr>
              <w:t> </w:t>
            </w:r>
            <w:r>
              <w:rPr>
                <w:color w:val="57585B"/>
                <w:spacing w:val="-6"/>
                <w:sz w:val="14"/>
              </w:rPr>
              <w:t>populations.</w:t>
            </w:r>
          </w:p>
          <w:p>
            <w:pPr>
              <w:pStyle w:val="TableParagraph"/>
              <w:spacing w:line="288" w:lineRule="auto" w:before="80"/>
              <w:ind w:left="76" w:right="215"/>
              <w:rPr>
                <w:sz w:val="14"/>
              </w:rPr>
            </w:pPr>
            <w:r>
              <w:rPr>
                <w:color w:val="57585B"/>
                <w:spacing w:val="-4"/>
                <w:sz w:val="14"/>
              </w:rPr>
              <w:t>Plateformes </w:t>
            </w:r>
            <w:r>
              <w:rPr>
                <w:color w:val="57585B"/>
                <w:sz w:val="14"/>
              </w:rPr>
              <w:t>de </w:t>
            </w:r>
            <w:r>
              <w:rPr>
                <w:color w:val="57585B"/>
                <w:spacing w:val="-5"/>
                <w:sz w:val="14"/>
              </w:rPr>
              <w:t>services </w:t>
            </w:r>
            <w:r>
              <w:rPr>
                <w:color w:val="57585B"/>
                <w:spacing w:val="-4"/>
                <w:sz w:val="14"/>
              </w:rPr>
              <w:t>intégrés, groupes </w:t>
            </w:r>
            <w:r>
              <w:rPr>
                <w:color w:val="57585B"/>
                <w:sz w:val="14"/>
              </w:rPr>
              <w:t>de </w:t>
            </w:r>
            <w:r>
              <w:rPr>
                <w:color w:val="57585B"/>
                <w:spacing w:val="-5"/>
                <w:sz w:val="14"/>
              </w:rPr>
              <w:t>travail </w:t>
            </w:r>
            <w:r>
              <w:rPr>
                <w:color w:val="57585B"/>
                <w:spacing w:val="-4"/>
                <w:sz w:val="14"/>
              </w:rPr>
              <w:t>nationaux </w:t>
            </w:r>
            <w:r>
              <w:rPr>
                <w:color w:val="57585B"/>
                <w:sz w:val="14"/>
              </w:rPr>
              <w:t>et </w:t>
            </w:r>
            <w:r>
              <w:rPr>
                <w:color w:val="57585B"/>
                <w:spacing w:val="-5"/>
                <w:sz w:val="14"/>
              </w:rPr>
              <w:t>sectoriels </w:t>
            </w:r>
            <w:r>
              <w:rPr>
                <w:color w:val="57585B"/>
                <w:sz w:val="14"/>
              </w:rPr>
              <w:t>déjà en </w:t>
            </w:r>
            <w:r>
              <w:rPr>
                <w:color w:val="57585B"/>
                <w:spacing w:val="-4"/>
                <w:sz w:val="14"/>
              </w:rPr>
              <w:t>place </w:t>
            </w:r>
            <w:r>
              <w:rPr>
                <w:color w:val="57585B"/>
                <w:sz w:val="14"/>
              </w:rPr>
              <w:t>et </w:t>
            </w:r>
            <w:r>
              <w:rPr>
                <w:color w:val="57585B"/>
                <w:spacing w:val="-4"/>
                <w:sz w:val="14"/>
              </w:rPr>
              <w:t>partenariats entre les acteurs intervenant auprès </w:t>
            </w:r>
            <w:r>
              <w:rPr>
                <w:color w:val="57585B"/>
                <w:sz w:val="14"/>
              </w:rPr>
              <w:t>des </w:t>
            </w:r>
            <w:r>
              <w:rPr>
                <w:color w:val="57585B"/>
                <w:spacing w:val="-4"/>
                <w:sz w:val="14"/>
              </w:rPr>
              <w:t>enfants </w:t>
            </w:r>
            <w:r>
              <w:rPr>
                <w:color w:val="57585B"/>
                <w:spacing w:val="-5"/>
                <w:sz w:val="14"/>
              </w:rPr>
              <w:t>vulnérables, </w:t>
            </w:r>
            <w:r>
              <w:rPr>
                <w:color w:val="57585B"/>
                <w:spacing w:val="-4"/>
                <w:sz w:val="14"/>
              </w:rPr>
              <w:t>grâce </w:t>
            </w:r>
            <w:r>
              <w:rPr>
                <w:color w:val="57585B"/>
                <w:sz w:val="14"/>
              </w:rPr>
              <w:t>à une </w:t>
            </w:r>
            <w:r>
              <w:rPr>
                <w:color w:val="57585B"/>
                <w:spacing w:val="-5"/>
                <w:sz w:val="14"/>
              </w:rPr>
              <w:t>mobilisation ciblée </w:t>
            </w:r>
            <w:r>
              <w:rPr>
                <w:color w:val="57585B"/>
                <w:sz w:val="14"/>
              </w:rPr>
              <w:t>des </w:t>
            </w:r>
            <w:r>
              <w:rPr>
                <w:color w:val="57585B"/>
                <w:spacing w:val="-5"/>
                <w:sz w:val="14"/>
              </w:rPr>
              <w:t>ressources </w:t>
            </w:r>
            <w:r>
              <w:rPr>
                <w:color w:val="57585B"/>
                <w:sz w:val="14"/>
              </w:rPr>
              <w:t>en </w:t>
            </w:r>
            <w:r>
              <w:rPr>
                <w:color w:val="57585B"/>
                <w:spacing w:val="-3"/>
                <w:sz w:val="14"/>
              </w:rPr>
              <w:t>vue </w:t>
            </w:r>
            <w:r>
              <w:rPr>
                <w:color w:val="57585B"/>
                <w:sz w:val="14"/>
              </w:rPr>
              <w:t>de </w:t>
            </w:r>
            <w:r>
              <w:rPr>
                <w:color w:val="57585B"/>
                <w:spacing w:val="-4"/>
                <w:sz w:val="14"/>
              </w:rPr>
              <w:t>créer </w:t>
            </w:r>
            <w:r>
              <w:rPr>
                <w:color w:val="57585B"/>
                <w:sz w:val="14"/>
              </w:rPr>
              <w:t>un </w:t>
            </w:r>
            <w:r>
              <w:rPr>
                <w:color w:val="57585B"/>
                <w:spacing w:val="-4"/>
                <w:sz w:val="14"/>
              </w:rPr>
              <w:t>environnement favorable au développement </w:t>
            </w:r>
            <w:r>
              <w:rPr>
                <w:color w:val="57585B"/>
                <w:sz w:val="14"/>
              </w:rPr>
              <w:t>des </w:t>
            </w:r>
            <w:r>
              <w:rPr>
                <w:color w:val="57585B"/>
                <w:spacing w:val="-4"/>
                <w:sz w:val="14"/>
              </w:rPr>
              <w:t>enfants.</w:t>
            </w:r>
          </w:p>
        </w:tc>
        <w:tc>
          <w:tcPr>
            <w:tcW w:w="2775" w:type="dxa"/>
            <w:tcBorders>
              <w:top w:val="single" w:sz="6" w:space="0" w:color="929497"/>
              <w:right w:val="nil"/>
            </w:tcBorders>
          </w:tcPr>
          <w:p>
            <w:pPr>
              <w:pStyle w:val="TableParagraph"/>
              <w:spacing w:line="288" w:lineRule="auto" w:before="41"/>
              <w:ind w:left="77"/>
              <w:rPr>
                <w:sz w:val="14"/>
              </w:rPr>
            </w:pPr>
            <w:r>
              <w:rPr>
                <w:color w:val="57585B"/>
                <w:spacing w:val="-4"/>
                <w:sz w:val="14"/>
              </w:rPr>
              <w:t>Stratégie </w:t>
            </w:r>
            <w:r>
              <w:rPr>
                <w:color w:val="57585B"/>
                <w:spacing w:val="-5"/>
                <w:sz w:val="14"/>
              </w:rPr>
              <w:t>considérée </w:t>
            </w:r>
            <w:r>
              <w:rPr>
                <w:color w:val="57585B"/>
                <w:spacing w:val="-3"/>
                <w:sz w:val="14"/>
              </w:rPr>
              <w:t>comme </w:t>
            </w:r>
            <w:r>
              <w:rPr>
                <w:color w:val="57585B"/>
                <w:spacing w:val="-4"/>
                <w:sz w:val="14"/>
              </w:rPr>
              <w:t>hautement </w:t>
            </w:r>
            <w:r>
              <w:rPr>
                <w:color w:val="57585B"/>
                <w:spacing w:val="-5"/>
                <w:sz w:val="14"/>
              </w:rPr>
              <w:t>prioritaire </w:t>
            </w:r>
            <w:r>
              <w:rPr>
                <w:color w:val="57585B"/>
                <w:spacing w:val="-3"/>
                <w:sz w:val="14"/>
              </w:rPr>
              <w:t>pour </w:t>
            </w:r>
            <w:r>
              <w:rPr>
                <w:color w:val="57585B"/>
                <w:spacing w:val="-4"/>
                <w:sz w:val="14"/>
              </w:rPr>
              <w:t>promouvoir l’obtention </w:t>
            </w:r>
            <w:r>
              <w:rPr>
                <w:color w:val="57585B"/>
                <w:sz w:val="14"/>
              </w:rPr>
              <w:t>de </w:t>
            </w:r>
            <w:r>
              <w:rPr>
                <w:color w:val="57585B"/>
                <w:spacing w:val="-5"/>
                <w:sz w:val="14"/>
              </w:rPr>
              <w:t>résultats </w:t>
            </w:r>
            <w:r>
              <w:rPr>
                <w:color w:val="57585B"/>
                <w:spacing w:val="-4"/>
                <w:sz w:val="14"/>
              </w:rPr>
              <w:t>équitables </w:t>
            </w:r>
            <w:r>
              <w:rPr>
                <w:color w:val="57585B"/>
                <w:sz w:val="14"/>
              </w:rPr>
              <w:t>en </w:t>
            </w:r>
            <w:r>
              <w:rPr>
                <w:color w:val="57585B"/>
                <w:spacing w:val="-4"/>
                <w:sz w:val="14"/>
              </w:rPr>
              <w:t>faveur </w:t>
            </w:r>
            <w:r>
              <w:rPr>
                <w:color w:val="57585B"/>
                <w:sz w:val="14"/>
              </w:rPr>
              <w:t>de </w:t>
            </w:r>
            <w:r>
              <w:rPr>
                <w:color w:val="57585B"/>
                <w:spacing w:val="-3"/>
                <w:sz w:val="14"/>
              </w:rPr>
              <w:t>tous </w:t>
            </w:r>
            <w:r>
              <w:rPr>
                <w:color w:val="57585B"/>
                <w:spacing w:val="-4"/>
                <w:sz w:val="14"/>
              </w:rPr>
              <w:t>les </w:t>
            </w:r>
            <w:r>
              <w:rPr>
                <w:color w:val="57585B"/>
                <w:spacing w:val="-3"/>
                <w:sz w:val="14"/>
              </w:rPr>
              <w:t>enfants dans </w:t>
            </w:r>
            <w:r>
              <w:rPr>
                <w:color w:val="57585B"/>
                <w:spacing w:val="-4"/>
                <w:sz w:val="14"/>
              </w:rPr>
              <w:t>les domaines </w:t>
            </w:r>
            <w:r>
              <w:rPr>
                <w:color w:val="57585B"/>
                <w:sz w:val="14"/>
              </w:rPr>
              <w:t>de </w:t>
            </w:r>
            <w:r>
              <w:rPr>
                <w:color w:val="57585B"/>
                <w:spacing w:val="-5"/>
                <w:sz w:val="14"/>
              </w:rPr>
              <w:t>l’EPE </w:t>
            </w:r>
            <w:r>
              <w:rPr>
                <w:color w:val="57585B"/>
                <w:sz w:val="14"/>
              </w:rPr>
              <w:t>et </w:t>
            </w:r>
            <w:r>
              <w:rPr>
                <w:color w:val="57585B"/>
                <w:spacing w:val="-4"/>
                <w:sz w:val="14"/>
              </w:rPr>
              <w:t>du développement </w:t>
            </w:r>
            <w:r>
              <w:rPr>
                <w:color w:val="57585B"/>
                <w:sz w:val="14"/>
              </w:rPr>
              <w:t>de </w:t>
            </w:r>
            <w:r>
              <w:rPr>
                <w:color w:val="57585B"/>
                <w:spacing w:val="-4"/>
                <w:sz w:val="14"/>
              </w:rPr>
              <w:t>la </w:t>
            </w:r>
            <w:r>
              <w:rPr>
                <w:color w:val="57585B"/>
                <w:spacing w:val="-5"/>
                <w:sz w:val="14"/>
              </w:rPr>
              <w:t>petite </w:t>
            </w:r>
            <w:r>
              <w:rPr>
                <w:color w:val="57585B"/>
                <w:spacing w:val="-4"/>
                <w:sz w:val="14"/>
              </w:rPr>
              <w:t>enfance.</w:t>
            </w:r>
          </w:p>
        </w:tc>
      </w:tr>
    </w:tbl>
    <w:p>
      <w:pPr>
        <w:spacing w:after="0" w:line="288" w:lineRule="auto"/>
        <w:rPr>
          <w:sz w:val="14"/>
        </w:rPr>
        <w:sectPr>
          <w:pgSz w:w="20160" w:h="12240" w:orient="landscape"/>
          <w:pgMar w:header="570" w:footer="0" w:top="860" w:bottom="280" w:left="920" w:right="800"/>
        </w:sectPr>
      </w:pPr>
    </w:p>
    <w:p>
      <w:pPr>
        <w:pStyle w:val="BodyText"/>
        <w:spacing w:before="2"/>
        <w:rPr>
          <w:rFonts w:ascii="Times New Roman"/>
          <w:sz w:val="3"/>
        </w:rPr>
      </w:pPr>
    </w:p>
    <w:tbl>
      <w:tblPr>
        <w:tblW w:w="0" w:type="auto"/>
        <w:jc w:val="left"/>
        <w:tblInd w:w="128" w:type="dxa"/>
        <w:tblBorders>
          <w:top w:val="single" w:sz="4" w:space="0" w:color="929497"/>
          <w:left w:val="single" w:sz="4" w:space="0" w:color="929497"/>
          <w:bottom w:val="single" w:sz="4" w:space="0" w:color="929497"/>
          <w:right w:val="single" w:sz="4" w:space="0" w:color="929497"/>
          <w:insideH w:val="single" w:sz="4" w:space="0" w:color="929497"/>
          <w:insideV w:val="single" w:sz="4" w:space="0" w:color="929497"/>
        </w:tblBorders>
        <w:tblLayout w:type="fixed"/>
        <w:tblCellMar>
          <w:top w:w="0" w:type="dxa"/>
          <w:left w:w="0" w:type="dxa"/>
          <w:bottom w:w="0" w:type="dxa"/>
          <w:right w:w="0" w:type="dxa"/>
        </w:tblCellMar>
        <w:tblLook w:val="01E0"/>
      </w:tblPr>
      <w:tblGrid>
        <w:gridCol w:w="1345"/>
        <w:gridCol w:w="2776"/>
        <w:gridCol w:w="2775"/>
        <w:gridCol w:w="2775"/>
        <w:gridCol w:w="2775"/>
        <w:gridCol w:w="2775"/>
        <w:gridCol w:w="2775"/>
      </w:tblGrid>
      <w:tr>
        <w:trPr>
          <w:trHeight w:val="860" w:hRule="atLeast"/>
        </w:trPr>
        <w:tc>
          <w:tcPr>
            <w:tcW w:w="1345" w:type="dxa"/>
            <w:tcBorders>
              <w:left w:val="nil"/>
            </w:tcBorders>
            <w:shd w:val="clear" w:color="auto" w:fill="EEEEEF"/>
          </w:tcPr>
          <w:p>
            <w:pPr>
              <w:pStyle w:val="TableParagraph"/>
              <w:spacing w:line="290" w:lineRule="auto" w:before="108"/>
              <w:ind w:left="410" w:right="194" w:firstLine="65"/>
              <w:rPr>
                <w:b/>
                <w:sz w:val="14"/>
              </w:rPr>
            </w:pPr>
            <w:r>
              <w:rPr>
                <w:b/>
                <w:color w:val="57585B"/>
                <w:sz w:val="14"/>
              </w:rPr>
              <w:t>Fonction essentielle</w:t>
            </w:r>
          </w:p>
        </w:tc>
        <w:tc>
          <w:tcPr>
            <w:tcW w:w="2776" w:type="dxa"/>
          </w:tcPr>
          <w:p>
            <w:pPr>
              <w:pStyle w:val="TableParagraph"/>
              <w:spacing w:before="3"/>
              <w:ind w:left="927" w:right="920"/>
              <w:jc w:val="center"/>
              <w:rPr>
                <w:b/>
                <w:sz w:val="14"/>
              </w:rPr>
            </w:pPr>
            <w:r>
              <w:rPr>
                <w:b/>
                <w:color w:val="57585B"/>
                <w:sz w:val="14"/>
              </w:rPr>
              <w:t>Stratégie</w:t>
            </w:r>
          </w:p>
        </w:tc>
        <w:tc>
          <w:tcPr>
            <w:tcW w:w="2775" w:type="dxa"/>
          </w:tcPr>
          <w:p>
            <w:pPr>
              <w:pStyle w:val="TableParagraph"/>
              <w:spacing w:line="290" w:lineRule="auto" w:before="108"/>
              <w:ind w:left="595" w:right="245" w:hanging="305"/>
              <w:rPr>
                <w:b/>
                <w:sz w:val="14"/>
              </w:rPr>
            </w:pPr>
            <w:r>
              <w:rPr>
                <w:b/>
                <w:color w:val="57585B"/>
                <w:sz w:val="14"/>
              </w:rPr>
              <w:t>Problématique(s) sous-jacente(s) ciblée(s) par la stratégie</w:t>
            </w:r>
          </w:p>
        </w:tc>
        <w:tc>
          <w:tcPr>
            <w:tcW w:w="2775" w:type="dxa"/>
          </w:tcPr>
          <w:p>
            <w:pPr>
              <w:pStyle w:val="TableParagraph"/>
              <w:spacing w:line="290" w:lineRule="auto" w:before="43"/>
              <w:ind w:left="115" w:right="322" w:firstLine="2"/>
              <w:jc w:val="center"/>
              <w:rPr>
                <w:b/>
                <w:sz w:val="14"/>
              </w:rPr>
            </w:pPr>
            <w:r>
              <w:rPr>
                <w:b/>
                <w:color w:val="57585B"/>
                <w:sz w:val="14"/>
              </w:rPr>
              <w:t>Importance relative de la stratégie (impact prévu, portée, lien avec les autres stratégies ou interventions en cours, degré d’urgence)</w:t>
            </w:r>
          </w:p>
        </w:tc>
        <w:tc>
          <w:tcPr>
            <w:tcW w:w="2775" w:type="dxa"/>
          </w:tcPr>
          <w:p>
            <w:pPr>
              <w:pStyle w:val="TableParagraph"/>
              <w:spacing w:line="290" w:lineRule="auto" w:before="108"/>
              <w:ind w:left="366" w:right="24" w:hanging="190"/>
              <w:rPr>
                <w:b/>
                <w:sz w:val="14"/>
              </w:rPr>
            </w:pPr>
            <w:r>
              <w:rPr>
                <w:b/>
                <w:color w:val="57585B"/>
                <w:sz w:val="14"/>
              </w:rPr>
              <w:t>Capacités/ressources disponibles aux fins de réalisation de la stratégie</w:t>
            </w:r>
          </w:p>
        </w:tc>
        <w:tc>
          <w:tcPr>
            <w:tcW w:w="2775" w:type="dxa"/>
          </w:tcPr>
          <w:p>
            <w:pPr>
              <w:pStyle w:val="TableParagraph"/>
              <w:spacing w:line="290" w:lineRule="auto" w:before="108"/>
              <w:ind w:left="251" w:right="221"/>
              <w:jc w:val="center"/>
              <w:rPr>
                <w:b/>
                <w:sz w:val="14"/>
              </w:rPr>
            </w:pPr>
            <w:r>
              <w:rPr>
                <w:b/>
                <w:color w:val="57585B"/>
                <w:sz w:val="14"/>
              </w:rPr>
              <w:t>Capacités/ressources nécessaires aux fins de réalisation de la stratégie</w:t>
            </w:r>
          </w:p>
        </w:tc>
        <w:tc>
          <w:tcPr>
            <w:tcW w:w="2775" w:type="dxa"/>
            <w:tcBorders>
              <w:right w:val="nil"/>
            </w:tcBorders>
          </w:tcPr>
          <w:p>
            <w:pPr>
              <w:pStyle w:val="TableParagraph"/>
              <w:spacing w:line="290" w:lineRule="auto" w:before="108"/>
              <w:ind w:left="132" w:right="240" w:firstLine="2"/>
              <w:jc w:val="center"/>
              <w:rPr>
                <w:b/>
                <w:sz w:val="14"/>
              </w:rPr>
            </w:pPr>
            <w:r>
              <w:rPr>
                <w:b/>
                <w:color w:val="57585B"/>
                <w:sz w:val="14"/>
              </w:rPr>
              <w:t>Observations : stratégie prioritaire, abandon de la stratégie ou stratégie faiblement prioritaire</w:t>
            </w:r>
          </w:p>
        </w:tc>
      </w:tr>
      <w:tr>
        <w:trPr>
          <w:trHeight w:val="4691" w:hRule="atLeast"/>
        </w:trPr>
        <w:tc>
          <w:tcPr>
            <w:tcW w:w="1345" w:type="dxa"/>
            <w:tcBorders>
              <w:left w:val="nil"/>
            </w:tcBorders>
            <w:shd w:val="clear" w:color="auto" w:fill="EEEEEF"/>
          </w:tcPr>
          <w:p>
            <w:pPr>
              <w:pStyle w:val="TableParagraph"/>
              <w:rPr>
                <w:rFonts w:ascii="Times New Roman"/>
                <w:sz w:val="14"/>
              </w:rPr>
            </w:pPr>
          </w:p>
        </w:tc>
        <w:tc>
          <w:tcPr>
            <w:tcW w:w="2776" w:type="dxa"/>
          </w:tcPr>
          <w:p>
            <w:pPr>
              <w:pStyle w:val="TableParagraph"/>
              <w:rPr>
                <w:rFonts w:ascii="Times New Roman"/>
                <w:sz w:val="14"/>
              </w:rPr>
            </w:pPr>
          </w:p>
        </w:tc>
        <w:tc>
          <w:tcPr>
            <w:tcW w:w="2775" w:type="dxa"/>
          </w:tcPr>
          <w:p>
            <w:pPr>
              <w:pStyle w:val="TableParagraph"/>
              <w:rPr>
                <w:rFonts w:ascii="Times New Roman"/>
                <w:sz w:val="14"/>
              </w:rPr>
            </w:pPr>
          </w:p>
        </w:tc>
        <w:tc>
          <w:tcPr>
            <w:tcW w:w="2775" w:type="dxa"/>
          </w:tcPr>
          <w:p>
            <w:pPr>
              <w:pStyle w:val="TableParagraph"/>
              <w:rPr>
                <w:rFonts w:ascii="Times New Roman"/>
                <w:sz w:val="14"/>
              </w:rPr>
            </w:pPr>
          </w:p>
        </w:tc>
        <w:tc>
          <w:tcPr>
            <w:tcW w:w="2775" w:type="dxa"/>
          </w:tcPr>
          <w:p>
            <w:pPr>
              <w:pStyle w:val="TableParagraph"/>
              <w:rPr>
                <w:rFonts w:ascii="Times New Roman"/>
                <w:sz w:val="14"/>
              </w:rPr>
            </w:pPr>
          </w:p>
        </w:tc>
        <w:tc>
          <w:tcPr>
            <w:tcW w:w="2775" w:type="dxa"/>
          </w:tcPr>
          <w:p>
            <w:pPr>
              <w:pStyle w:val="TableParagraph"/>
              <w:rPr>
                <w:rFonts w:ascii="Times New Roman"/>
                <w:sz w:val="14"/>
              </w:rPr>
            </w:pPr>
          </w:p>
        </w:tc>
        <w:tc>
          <w:tcPr>
            <w:tcW w:w="2775" w:type="dxa"/>
            <w:tcBorders>
              <w:right w:val="nil"/>
            </w:tcBorders>
          </w:tcPr>
          <w:p>
            <w:pPr>
              <w:pStyle w:val="TableParagraph"/>
              <w:rPr>
                <w:rFonts w:ascii="Times New Roman"/>
                <w:sz w:val="14"/>
              </w:rPr>
            </w:pPr>
          </w:p>
        </w:tc>
      </w:tr>
      <w:tr>
        <w:trPr>
          <w:trHeight w:val="4697" w:hRule="atLeast"/>
        </w:trPr>
        <w:tc>
          <w:tcPr>
            <w:tcW w:w="1345" w:type="dxa"/>
            <w:tcBorders>
              <w:left w:val="nil"/>
            </w:tcBorders>
            <w:shd w:val="clear" w:color="auto" w:fill="EEEEEF"/>
          </w:tcPr>
          <w:p>
            <w:pPr>
              <w:pStyle w:val="TableParagraph"/>
              <w:rPr>
                <w:rFonts w:ascii="Times New Roman"/>
                <w:sz w:val="14"/>
              </w:rPr>
            </w:pPr>
          </w:p>
        </w:tc>
        <w:tc>
          <w:tcPr>
            <w:tcW w:w="2776" w:type="dxa"/>
          </w:tcPr>
          <w:p>
            <w:pPr>
              <w:pStyle w:val="TableParagraph"/>
              <w:rPr>
                <w:rFonts w:ascii="Times New Roman"/>
                <w:sz w:val="14"/>
              </w:rPr>
            </w:pPr>
          </w:p>
        </w:tc>
        <w:tc>
          <w:tcPr>
            <w:tcW w:w="2775" w:type="dxa"/>
          </w:tcPr>
          <w:p>
            <w:pPr>
              <w:pStyle w:val="TableParagraph"/>
              <w:rPr>
                <w:rFonts w:ascii="Times New Roman"/>
                <w:sz w:val="14"/>
              </w:rPr>
            </w:pPr>
          </w:p>
        </w:tc>
        <w:tc>
          <w:tcPr>
            <w:tcW w:w="2775" w:type="dxa"/>
          </w:tcPr>
          <w:p>
            <w:pPr>
              <w:pStyle w:val="TableParagraph"/>
              <w:rPr>
                <w:rFonts w:ascii="Times New Roman"/>
                <w:sz w:val="14"/>
              </w:rPr>
            </w:pPr>
          </w:p>
        </w:tc>
        <w:tc>
          <w:tcPr>
            <w:tcW w:w="2775" w:type="dxa"/>
          </w:tcPr>
          <w:p>
            <w:pPr>
              <w:pStyle w:val="TableParagraph"/>
              <w:rPr>
                <w:rFonts w:ascii="Times New Roman"/>
                <w:sz w:val="14"/>
              </w:rPr>
            </w:pPr>
          </w:p>
        </w:tc>
        <w:tc>
          <w:tcPr>
            <w:tcW w:w="2775" w:type="dxa"/>
          </w:tcPr>
          <w:p>
            <w:pPr>
              <w:pStyle w:val="TableParagraph"/>
              <w:rPr>
                <w:rFonts w:ascii="Times New Roman"/>
                <w:sz w:val="14"/>
              </w:rPr>
            </w:pPr>
          </w:p>
        </w:tc>
        <w:tc>
          <w:tcPr>
            <w:tcW w:w="2775" w:type="dxa"/>
            <w:tcBorders>
              <w:right w:val="nil"/>
            </w:tcBorders>
          </w:tcPr>
          <w:p>
            <w:pPr>
              <w:pStyle w:val="TableParagraph"/>
              <w:rPr>
                <w:rFonts w:ascii="Times New Roman"/>
                <w:sz w:val="14"/>
              </w:rPr>
            </w:pPr>
          </w:p>
        </w:tc>
      </w:tr>
    </w:tbl>
    <w:p>
      <w:pPr>
        <w:spacing w:after="0"/>
        <w:rPr>
          <w:rFonts w:ascii="Times New Roman"/>
          <w:sz w:val="14"/>
        </w:rPr>
        <w:sectPr>
          <w:pgSz w:w="20160" w:h="12240" w:orient="landscape"/>
          <w:pgMar w:header="570" w:footer="0" w:top="860" w:bottom="280" w:left="920" w:right="800"/>
        </w:sectPr>
      </w:pPr>
    </w:p>
    <w:p>
      <w:pPr>
        <w:pStyle w:val="BodyText"/>
        <w:spacing w:before="9"/>
        <w:rPr>
          <w:rFonts w:ascii="Times New Roman"/>
          <w:sz w:val="17"/>
        </w:rPr>
      </w:pPr>
    </w:p>
    <w:p>
      <w:pPr>
        <w:pStyle w:val="ListParagraph"/>
        <w:numPr>
          <w:ilvl w:val="0"/>
          <w:numId w:val="8"/>
        </w:numPr>
        <w:tabs>
          <w:tab w:pos="780" w:val="left" w:leader="none"/>
          <w:tab w:pos="781" w:val="left" w:leader="none"/>
        </w:tabs>
        <w:spacing w:line="276" w:lineRule="auto" w:before="92" w:after="0"/>
        <w:ind w:left="780" w:right="156" w:hanging="565"/>
        <w:jc w:val="left"/>
        <w:rPr>
          <w:b/>
          <w:sz w:val="22"/>
        </w:rPr>
      </w:pPr>
      <w:r>
        <w:rPr>
          <w:b/>
          <w:color w:val="913592"/>
          <w:spacing w:val="-7"/>
          <w:sz w:val="22"/>
        </w:rPr>
        <w:t>Avec</w:t>
      </w:r>
      <w:r>
        <w:rPr>
          <w:b/>
          <w:color w:val="913592"/>
          <w:spacing w:val="-18"/>
          <w:sz w:val="22"/>
        </w:rPr>
        <w:t> </w:t>
      </w:r>
      <w:r>
        <w:rPr>
          <w:b/>
          <w:color w:val="913592"/>
          <w:spacing w:val="-6"/>
          <w:sz w:val="22"/>
        </w:rPr>
        <w:t>le</w:t>
      </w:r>
      <w:r>
        <w:rPr>
          <w:b/>
          <w:color w:val="913592"/>
          <w:spacing w:val="-13"/>
          <w:sz w:val="22"/>
        </w:rPr>
        <w:t> </w:t>
      </w:r>
      <w:r>
        <w:rPr>
          <w:b/>
          <w:color w:val="913592"/>
          <w:spacing w:val="-8"/>
          <w:sz w:val="22"/>
        </w:rPr>
        <w:t>groupe</w:t>
      </w:r>
      <w:r>
        <w:rPr>
          <w:b/>
          <w:color w:val="913592"/>
          <w:spacing w:val="-12"/>
          <w:sz w:val="22"/>
        </w:rPr>
        <w:t> </w:t>
      </w:r>
      <w:r>
        <w:rPr>
          <w:b/>
          <w:color w:val="913592"/>
          <w:spacing w:val="-5"/>
          <w:sz w:val="22"/>
        </w:rPr>
        <w:t>de</w:t>
      </w:r>
      <w:r>
        <w:rPr>
          <w:b/>
          <w:color w:val="913592"/>
          <w:spacing w:val="-18"/>
          <w:sz w:val="22"/>
        </w:rPr>
        <w:t> </w:t>
      </w:r>
      <w:r>
        <w:rPr>
          <w:b/>
          <w:color w:val="913592"/>
          <w:spacing w:val="-7"/>
          <w:sz w:val="22"/>
        </w:rPr>
        <w:t>travail</w:t>
      </w:r>
      <w:r>
        <w:rPr>
          <w:b/>
          <w:color w:val="913592"/>
          <w:spacing w:val="-17"/>
          <w:sz w:val="22"/>
        </w:rPr>
        <w:t> </w:t>
      </w:r>
      <w:r>
        <w:rPr>
          <w:b/>
          <w:color w:val="913592"/>
          <w:spacing w:val="-8"/>
          <w:sz w:val="22"/>
        </w:rPr>
        <w:t>technique</w:t>
      </w:r>
      <w:r>
        <w:rPr>
          <w:b/>
          <w:color w:val="913592"/>
          <w:spacing w:val="-12"/>
          <w:sz w:val="22"/>
        </w:rPr>
        <w:t> </w:t>
      </w:r>
      <w:r>
        <w:rPr>
          <w:b/>
          <w:color w:val="913592"/>
          <w:spacing w:val="-6"/>
          <w:sz w:val="22"/>
        </w:rPr>
        <w:t>sur</w:t>
      </w:r>
      <w:r>
        <w:rPr>
          <w:b/>
          <w:color w:val="913592"/>
          <w:spacing w:val="-16"/>
          <w:sz w:val="22"/>
        </w:rPr>
        <w:t> </w:t>
      </w:r>
      <w:r>
        <w:rPr>
          <w:b/>
          <w:color w:val="913592"/>
          <w:spacing w:val="-7"/>
          <w:sz w:val="22"/>
        </w:rPr>
        <w:t>l’EPE,</w:t>
      </w:r>
      <w:r>
        <w:rPr>
          <w:b/>
          <w:color w:val="913592"/>
          <w:spacing w:val="-17"/>
          <w:sz w:val="22"/>
        </w:rPr>
        <w:t> </w:t>
      </w:r>
      <w:r>
        <w:rPr>
          <w:b/>
          <w:color w:val="913592"/>
          <w:spacing w:val="-7"/>
          <w:sz w:val="22"/>
        </w:rPr>
        <w:t>vous</w:t>
      </w:r>
      <w:r>
        <w:rPr>
          <w:b/>
          <w:color w:val="913592"/>
          <w:spacing w:val="-12"/>
          <w:sz w:val="22"/>
        </w:rPr>
        <w:t> </w:t>
      </w:r>
      <w:r>
        <w:rPr>
          <w:b/>
          <w:color w:val="913592"/>
          <w:spacing w:val="-8"/>
          <w:sz w:val="22"/>
        </w:rPr>
        <w:t>pouvez</w:t>
      </w:r>
      <w:r>
        <w:rPr>
          <w:b/>
          <w:color w:val="913592"/>
          <w:spacing w:val="-16"/>
          <w:sz w:val="22"/>
        </w:rPr>
        <w:t> </w:t>
      </w:r>
      <w:r>
        <w:rPr>
          <w:b/>
          <w:color w:val="913592"/>
          <w:spacing w:val="-8"/>
          <w:sz w:val="22"/>
        </w:rPr>
        <w:t>également</w:t>
      </w:r>
      <w:r>
        <w:rPr>
          <w:b/>
          <w:color w:val="913592"/>
          <w:spacing w:val="-14"/>
          <w:sz w:val="22"/>
        </w:rPr>
        <w:t> </w:t>
      </w:r>
      <w:r>
        <w:rPr>
          <w:b/>
          <w:color w:val="913592"/>
          <w:spacing w:val="-8"/>
          <w:sz w:val="22"/>
        </w:rPr>
        <w:t>définir</w:t>
      </w:r>
      <w:r>
        <w:rPr>
          <w:b/>
          <w:color w:val="913592"/>
          <w:spacing w:val="-15"/>
          <w:sz w:val="22"/>
        </w:rPr>
        <w:t> </w:t>
      </w:r>
      <w:r>
        <w:rPr>
          <w:b/>
          <w:color w:val="913592"/>
          <w:spacing w:val="-5"/>
          <w:sz w:val="22"/>
        </w:rPr>
        <w:t>un</w:t>
      </w:r>
      <w:r>
        <w:rPr>
          <w:b/>
          <w:color w:val="913592"/>
          <w:spacing w:val="-15"/>
          <w:sz w:val="22"/>
        </w:rPr>
        <w:t> </w:t>
      </w:r>
      <w:r>
        <w:rPr>
          <w:b/>
          <w:color w:val="913592"/>
          <w:spacing w:val="-7"/>
          <w:sz w:val="22"/>
        </w:rPr>
        <w:t>code</w:t>
      </w:r>
      <w:r>
        <w:rPr>
          <w:b/>
          <w:color w:val="913592"/>
          <w:spacing w:val="-18"/>
          <w:sz w:val="22"/>
        </w:rPr>
        <w:t> </w:t>
      </w:r>
      <w:r>
        <w:rPr>
          <w:b/>
          <w:color w:val="913592"/>
          <w:spacing w:val="-7"/>
          <w:sz w:val="22"/>
        </w:rPr>
        <w:t>couleur</w:t>
      </w:r>
      <w:r>
        <w:rPr>
          <w:b/>
          <w:color w:val="913592"/>
          <w:spacing w:val="-15"/>
          <w:sz w:val="22"/>
        </w:rPr>
        <w:t> </w:t>
      </w:r>
      <w:r>
        <w:rPr>
          <w:b/>
          <w:color w:val="913592"/>
          <w:spacing w:val="-6"/>
          <w:sz w:val="22"/>
        </w:rPr>
        <w:t>afin</w:t>
      </w:r>
      <w:r>
        <w:rPr>
          <w:b/>
          <w:color w:val="913592"/>
          <w:spacing w:val="-15"/>
          <w:sz w:val="22"/>
        </w:rPr>
        <w:t> </w:t>
      </w:r>
      <w:r>
        <w:rPr>
          <w:b/>
          <w:color w:val="913592"/>
          <w:spacing w:val="-9"/>
          <w:sz w:val="22"/>
        </w:rPr>
        <w:t>d’attribuer</w:t>
      </w:r>
      <w:r>
        <w:rPr>
          <w:b/>
          <w:color w:val="913592"/>
          <w:spacing w:val="-16"/>
          <w:sz w:val="22"/>
        </w:rPr>
        <w:t> </w:t>
      </w:r>
      <w:r>
        <w:rPr>
          <w:b/>
          <w:color w:val="913592"/>
          <w:spacing w:val="-5"/>
          <w:sz w:val="22"/>
        </w:rPr>
        <w:t>un</w:t>
      </w:r>
      <w:r>
        <w:rPr>
          <w:b/>
          <w:color w:val="913592"/>
          <w:spacing w:val="-14"/>
          <w:sz w:val="22"/>
        </w:rPr>
        <w:t> </w:t>
      </w:r>
      <w:r>
        <w:rPr>
          <w:b/>
          <w:color w:val="913592"/>
          <w:sz w:val="22"/>
        </w:rPr>
        <w:t>«</w:t>
      </w:r>
      <w:r>
        <w:rPr>
          <w:b/>
          <w:color w:val="913592"/>
          <w:spacing w:val="-14"/>
          <w:sz w:val="22"/>
        </w:rPr>
        <w:t> </w:t>
      </w:r>
      <w:r>
        <w:rPr>
          <w:b/>
          <w:color w:val="913592"/>
          <w:spacing w:val="-7"/>
          <w:sz w:val="22"/>
        </w:rPr>
        <w:t>score</w:t>
      </w:r>
      <w:r>
        <w:rPr>
          <w:b/>
          <w:color w:val="913592"/>
          <w:spacing w:val="-18"/>
          <w:sz w:val="22"/>
        </w:rPr>
        <w:t> </w:t>
      </w:r>
      <w:r>
        <w:rPr>
          <w:b/>
          <w:color w:val="913592"/>
          <w:sz w:val="22"/>
        </w:rPr>
        <w:t>»</w:t>
      </w:r>
      <w:r>
        <w:rPr>
          <w:b/>
          <w:color w:val="913592"/>
          <w:spacing w:val="-12"/>
          <w:sz w:val="22"/>
        </w:rPr>
        <w:t> </w:t>
      </w:r>
      <w:r>
        <w:rPr>
          <w:b/>
          <w:color w:val="913592"/>
          <w:spacing w:val="-6"/>
          <w:sz w:val="22"/>
        </w:rPr>
        <w:t>aux</w:t>
      </w:r>
      <w:r>
        <w:rPr>
          <w:b/>
          <w:color w:val="913592"/>
          <w:spacing w:val="-18"/>
          <w:sz w:val="22"/>
        </w:rPr>
        <w:t> </w:t>
      </w:r>
      <w:r>
        <w:rPr>
          <w:b/>
          <w:color w:val="913592"/>
          <w:spacing w:val="-8"/>
          <w:sz w:val="22"/>
        </w:rPr>
        <w:t>stratégies,</w:t>
      </w:r>
      <w:r>
        <w:rPr>
          <w:b/>
          <w:color w:val="913592"/>
          <w:spacing w:val="-17"/>
          <w:sz w:val="22"/>
        </w:rPr>
        <w:t> </w:t>
      </w:r>
      <w:r>
        <w:rPr>
          <w:b/>
          <w:color w:val="913592"/>
          <w:spacing w:val="-5"/>
          <w:sz w:val="22"/>
        </w:rPr>
        <w:t>ou</w:t>
      </w:r>
      <w:r>
        <w:rPr>
          <w:b/>
          <w:color w:val="913592"/>
          <w:spacing w:val="-14"/>
          <w:sz w:val="22"/>
        </w:rPr>
        <w:t> </w:t>
      </w:r>
      <w:r>
        <w:rPr>
          <w:b/>
          <w:color w:val="913592"/>
          <w:spacing w:val="-7"/>
          <w:sz w:val="22"/>
        </w:rPr>
        <w:t>vous</w:t>
      </w:r>
      <w:r>
        <w:rPr>
          <w:b/>
          <w:color w:val="913592"/>
          <w:spacing w:val="-13"/>
          <w:sz w:val="22"/>
        </w:rPr>
        <w:t> </w:t>
      </w:r>
      <w:r>
        <w:rPr>
          <w:b/>
          <w:color w:val="913592"/>
          <w:spacing w:val="-7"/>
          <w:sz w:val="22"/>
        </w:rPr>
        <w:t>pouvez</w:t>
      </w:r>
      <w:r>
        <w:rPr>
          <w:b/>
          <w:color w:val="913592"/>
          <w:spacing w:val="-16"/>
          <w:sz w:val="22"/>
        </w:rPr>
        <w:t> </w:t>
      </w:r>
      <w:r>
        <w:rPr>
          <w:b/>
          <w:color w:val="913592"/>
          <w:spacing w:val="-8"/>
          <w:sz w:val="22"/>
        </w:rPr>
        <w:t>dégager</w:t>
      </w:r>
      <w:r>
        <w:rPr>
          <w:b/>
          <w:color w:val="913592"/>
          <w:spacing w:val="-15"/>
          <w:sz w:val="22"/>
        </w:rPr>
        <w:t> </w:t>
      </w:r>
      <w:r>
        <w:rPr>
          <w:b/>
          <w:color w:val="913592"/>
          <w:spacing w:val="-5"/>
          <w:sz w:val="22"/>
        </w:rPr>
        <w:t>un</w:t>
      </w:r>
      <w:r>
        <w:rPr>
          <w:b/>
          <w:color w:val="913592"/>
          <w:spacing w:val="-15"/>
          <w:sz w:val="22"/>
        </w:rPr>
        <w:t> </w:t>
      </w:r>
      <w:r>
        <w:rPr>
          <w:b/>
          <w:color w:val="913592"/>
          <w:spacing w:val="-8"/>
          <w:sz w:val="22"/>
        </w:rPr>
        <w:t>consensus</w:t>
      </w:r>
      <w:r>
        <w:rPr>
          <w:b/>
          <w:color w:val="913592"/>
          <w:spacing w:val="-11"/>
          <w:sz w:val="22"/>
        </w:rPr>
        <w:t> </w:t>
      </w:r>
      <w:r>
        <w:rPr>
          <w:b/>
          <w:color w:val="913592"/>
          <w:sz w:val="22"/>
        </w:rPr>
        <w:t>–</w:t>
      </w:r>
      <w:r>
        <w:rPr>
          <w:b/>
          <w:color w:val="913592"/>
          <w:spacing w:val="-18"/>
          <w:sz w:val="22"/>
        </w:rPr>
        <w:t> </w:t>
      </w:r>
      <w:r>
        <w:rPr>
          <w:b/>
          <w:color w:val="913592"/>
          <w:sz w:val="22"/>
        </w:rPr>
        <w:t>à </w:t>
      </w:r>
      <w:r>
        <w:rPr>
          <w:b/>
          <w:color w:val="913592"/>
          <w:spacing w:val="-8"/>
          <w:sz w:val="22"/>
        </w:rPr>
        <w:t>partir </w:t>
      </w:r>
      <w:r>
        <w:rPr>
          <w:b/>
          <w:color w:val="913592"/>
          <w:spacing w:val="-6"/>
          <w:sz w:val="22"/>
        </w:rPr>
        <w:t>des </w:t>
      </w:r>
      <w:r>
        <w:rPr>
          <w:b/>
          <w:color w:val="913592"/>
          <w:spacing w:val="-9"/>
          <w:sz w:val="22"/>
        </w:rPr>
        <w:t>informations </w:t>
      </w:r>
      <w:r>
        <w:rPr>
          <w:b/>
          <w:color w:val="913592"/>
          <w:spacing w:val="-8"/>
          <w:sz w:val="22"/>
        </w:rPr>
        <w:t>disponibles </w:t>
      </w:r>
      <w:r>
        <w:rPr>
          <w:b/>
          <w:color w:val="913592"/>
          <w:sz w:val="22"/>
        </w:rPr>
        <w:t>sur les stratégies qui devraient a) être incluses dans </w:t>
      </w:r>
      <w:r>
        <w:rPr>
          <w:b/>
          <w:color w:val="913592"/>
          <w:spacing w:val="-4"/>
          <w:sz w:val="22"/>
        </w:rPr>
        <w:t>le </w:t>
      </w:r>
      <w:r>
        <w:rPr>
          <w:b/>
          <w:color w:val="913592"/>
          <w:sz w:val="22"/>
        </w:rPr>
        <w:t>plan sectoriel d’éducation ; </w:t>
      </w:r>
      <w:r>
        <w:rPr>
          <w:b/>
          <w:color w:val="913592"/>
          <w:spacing w:val="-3"/>
          <w:sz w:val="22"/>
        </w:rPr>
        <w:t>b) </w:t>
      </w:r>
      <w:r>
        <w:rPr>
          <w:b/>
          <w:color w:val="913592"/>
          <w:sz w:val="22"/>
        </w:rPr>
        <w:t>abandonnées ; ou c) considérées comme moins prioritaires (par exemple, celles-ci peuvent être mises </w:t>
      </w:r>
      <w:r>
        <w:rPr>
          <w:b/>
          <w:color w:val="913592"/>
          <w:spacing w:val="-3"/>
          <w:sz w:val="22"/>
        </w:rPr>
        <w:t>de </w:t>
      </w:r>
      <w:r>
        <w:rPr>
          <w:b/>
          <w:color w:val="913592"/>
          <w:sz w:val="22"/>
        </w:rPr>
        <w:t>côté puis exécutées uniquement s’il reste des fonds disponibles après la mise en œuvre des stratégies présentant un niveau </w:t>
      </w:r>
      <w:r>
        <w:rPr>
          <w:b/>
          <w:color w:val="913592"/>
          <w:spacing w:val="-3"/>
          <w:sz w:val="22"/>
        </w:rPr>
        <w:t>de </w:t>
      </w:r>
      <w:r>
        <w:rPr>
          <w:b/>
          <w:color w:val="913592"/>
          <w:sz w:val="22"/>
        </w:rPr>
        <w:t>priorité</w:t>
      </w:r>
      <w:r>
        <w:rPr>
          <w:b/>
          <w:color w:val="913592"/>
          <w:spacing w:val="4"/>
          <w:sz w:val="22"/>
        </w:rPr>
        <w:t> </w:t>
      </w:r>
      <w:r>
        <w:rPr>
          <w:b/>
          <w:color w:val="913592"/>
          <w:sz w:val="22"/>
        </w:rPr>
        <w:t>supérieur).</w:t>
      </w:r>
    </w:p>
    <w:p>
      <w:pPr>
        <w:spacing w:after="0" w:line="276" w:lineRule="auto"/>
        <w:jc w:val="left"/>
        <w:rPr>
          <w:sz w:val="22"/>
        </w:rPr>
        <w:sectPr>
          <w:pgSz w:w="20160" w:h="12240" w:orient="landscape"/>
          <w:pgMar w:header="570" w:footer="0" w:top="860" w:bottom="280" w:left="920" w:right="800"/>
        </w:sectPr>
      </w:pPr>
    </w:p>
    <w:p>
      <w:pPr>
        <w:spacing w:before="82"/>
        <w:ind w:left="215" w:right="0" w:firstLine="0"/>
        <w:jc w:val="left"/>
        <w:rPr>
          <w:b/>
          <w:sz w:val="24"/>
        </w:rPr>
      </w:pPr>
      <w:r>
        <w:rPr>
          <w:b/>
          <w:color w:val="57585B"/>
          <w:sz w:val="24"/>
        </w:rPr>
        <w:t>Questions directrices visant à concevoir les activités</w:t>
      </w:r>
    </w:p>
    <w:p>
      <w:pPr>
        <w:pStyle w:val="BodyText"/>
        <w:spacing w:line="290" w:lineRule="auto" w:before="195"/>
        <w:ind w:left="215" w:right="98"/>
        <w:jc w:val="both"/>
      </w:pPr>
      <w:r>
        <w:rPr>
          <w:color w:val="57585B"/>
        </w:rPr>
        <w:t>Lorsque vous aurez sélectionné les stratégies d’EPE prioritaires, il vous faudra définir les activités qui permettront leur mise en œuvre. Les </w:t>
      </w:r>
      <w:r>
        <w:rPr>
          <w:b/>
          <w:color w:val="57585B"/>
        </w:rPr>
        <w:t>activités </w:t>
      </w:r>
      <w:r>
        <w:rPr>
          <w:color w:val="57585B"/>
        </w:rPr>
        <w:t>désignent des actions spécifiques ou des tâches individuelles exécutées de manière séquentielle en vue</w:t>
      </w:r>
      <w:r>
        <w:rPr>
          <w:color w:val="57585B"/>
          <w:spacing w:val="-9"/>
        </w:rPr>
        <w:t> </w:t>
      </w:r>
      <w:r>
        <w:rPr>
          <w:color w:val="57585B"/>
        </w:rPr>
        <w:t>de</w:t>
      </w:r>
      <w:r>
        <w:rPr>
          <w:color w:val="57585B"/>
          <w:spacing w:val="-8"/>
        </w:rPr>
        <w:t> </w:t>
      </w:r>
      <w:r>
        <w:rPr>
          <w:color w:val="57585B"/>
        </w:rPr>
        <w:t>mener</w:t>
      </w:r>
      <w:r>
        <w:rPr>
          <w:color w:val="57585B"/>
          <w:spacing w:val="-8"/>
        </w:rPr>
        <w:t> </w:t>
      </w:r>
      <w:r>
        <w:rPr>
          <w:color w:val="57585B"/>
        </w:rPr>
        <w:t>à</w:t>
      </w:r>
      <w:r>
        <w:rPr>
          <w:color w:val="57585B"/>
          <w:spacing w:val="-9"/>
        </w:rPr>
        <w:t> </w:t>
      </w:r>
      <w:r>
        <w:rPr>
          <w:color w:val="57585B"/>
        </w:rPr>
        <w:t>bien</w:t>
      </w:r>
      <w:r>
        <w:rPr>
          <w:color w:val="57585B"/>
          <w:spacing w:val="-8"/>
        </w:rPr>
        <w:t> </w:t>
      </w:r>
      <w:r>
        <w:rPr>
          <w:color w:val="57585B"/>
        </w:rPr>
        <w:t>une</w:t>
      </w:r>
      <w:r>
        <w:rPr>
          <w:color w:val="57585B"/>
          <w:spacing w:val="-8"/>
        </w:rPr>
        <w:t> </w:t>
      </w:r>
      <w:r>
        <w:rPr>
          <w:color w:val="57585B"/>
        </w:rPr>
        <w:t>stratégie.</w:t>
      </w:r>
      <w:r>
        <w:rPr>
          <w:color w:val="57585B"/>
          <w:spacing w:val="-9"/>
        </w:rPr>
        <w:t> </w:t>
      </w:r>
      <w:r>
        <w:rPr>
          <w:color w:val="57585B"/>
        </w:rPr>
        <w:t>Elles</w:t>
      </w:r>
      <w:r>
        <w:rPr>
          <w:color w:val="57585B"/>
          <w:spacing w:val="-13"/>
        </w:rPr>
        <w:t> </w:t>
      </w:r>
      <w:r>
        <w:rPr>
          <w:color w:val="57585B"/>
        </w:rPr>
        <w:t>sont</w:t>
      </w:r>
      <w:r>
        <w:rPr>
          <w:color w:val="57585B"/>
          <w:spacing w:val="-8"/>
        </w:rPr>
        <w:t> </w:t>
      </w:r>
      <w:r>
        <w:rPr>
          <w:color w:val="57585B"/>
        </w:rPr>
        <w:t>assorties</w:t>
      </w:r>
      <w:r>
        <w:rPr>
          <w:color w:val="57585B"/>
          <w:spacing w:val="-9"/>
        </w:rPr>
        <w:t> </w:t>
      </w:r>
      <w:r>
        <w:rPr>
          <w:color w:val="57585B"/>
        </w:rPr>
        <w:t>d’échéances</w:t>
      </w:r>
      <w:r>
        <w:rPr>
          <w:color w:val="57585B"/>
          <w:spacing w:val="-7"/>
        </w:rPr>
        <w:t> </w:t>
      </w:r>
      <w:r>
        <w:rPr>
          <w:color w:val="57585B"/>
        </w:rPr>
        <w:t>et</w:t>
      </w:r>
      <w:r>
        <w:rPr>
          <w:color w:val="57585B"/>
          <w:spacing w:val="-8"/>
        </w:rPr>
        <w:t> </w:t>
      </w:r>
      <w:r>
        <w:rPr>
          <w:color w:val="57585B"/>
        </w:rPr>
        <w:t>mesurables.</w:t>
      </w:r>
      <w:r>
        <w:rPr>
          <w:color w:val="57585B"/>
          <w:spacing w:val="-9"/>
        </w:rPr>
        <w:t> </w:t>
      </w:r>
      <w:r>
        <w:rPr>
          <w:color w:val="57585B"/>
        </w:rPr>
        <w:t>Les</w:t>
      </w:r>
      <w:r>
        <w:rPr>
          <w:color w:val="57585B"/>
          <w:spacing w:val="-8"/>
        </w:rPr>
        <w:t> </w:t>
      </w:r>
      <w:r>
        <w:rPr>
          <w:color w:val="57585B"/>
        </w:rPr>
        <w:t>activités</w:t>
      </w:r>
      <w:r>
        <w:rPr>
          <w:color w:val="57585B"/>
          <w:spacing w:val="-8"/>
        </w:rPr>
        <w:t> </w:t>
      </w:r>
      <w:r>
        <w:rPr>
          <w:color w:val="57585B"/>
        </w:rPr>
        <w:t>seront</w:t>
      </w:r>
      <w:r>
        <w:rPr>
          <w:color w:val="57585B"/>
          <w:spacing w:val="-9"/>
        </w:rPr>
        <w:t> </w:t>
      </w:r>
      <w:r>
        <w:rPr>
          <w:color w:val="57585B"/>
        </w:rPr>
        <w:t>détaillées</w:t>
      </w:r>
      <w:r>
        <w:rPr>
          <w:color w:val="57585B"/>
          <w:spacing w:val="-8"/>
        </w:rPr>
        <w:t> </w:t>
      </w:r>
      <w:r>
        <w:rPr>
          <w:color w:val="57585B"/>
        </w:rPr>
        <w:t>dans</w:t>
      </w:r>
      <w:r>
        <w:rPr>
          <w:color w:val="57585B"/>
          <w:spacing w:val="-13"/>
        </w:rPr>
        <w:t> </w:t>
      </w:r>
      <w:r>
        <w:rPr>
          <w:color w:val="57585B"/>
        </w:rPr>
        <w:t>le</w:t>
      </w:r>
      <w:r>
        <w:rPr>
          <w:color w:val="57585B"/>
          <w:spacing w:val="-8"/>
        </w:rPr>
        <w:t> </w:t>
      </w:r>
      <w:r>
        <w:rPr>
          <w:color w:val="57585B"/>
        </w:rPr>
        <w:t>plan opérationnel (calendrier, rôles et responsabilités,</w:t>
      </w:r>
      <w:r>
        <w:rPr>
          <w:color w:val="57585B"/>
          <w:spacing w:val="-7"/>
        </w:rPr>
        <w:t> </w:t>
      </w:r>
      <w:r>
        <w:rPr>
          <w:color w:val="57585B"/>
        </w:rPr>
        <w:t>coûts)</w:t>
      </w:r>
      <w:r>
        <w:rPr>
          <w:color w:val="57585B"/>
          <w:position w:val="6"/>
          <w:sz w:val="12"/>
        </w:rPr>
        <w:t>6</w:t>
      </w:r>
      <w:r>
        <w:rPr>
          <w:color w:val="57585B"/>
        </w:rPr>
        <w:t>.</w:t>
      </w:r>
    </w:p>
    <w:p>
      <w:pPr>
        <w:pStyle w:val="BodyText"/>
        <w:rPr>
          <w:sz w:val="20"/>
        </w:rPr>
      </w:pPr>
    </w:p>
    <w:p>
      <w:pPr>
        <w:pStyle w:val="BodyText"/>
        <w:rPr>
          <w:sz w:val="20"/>
        </w:rPr>
      </w:pPr>
    </w:p>
    <w:p>
      <w:pPr>
        <w:pStyle w:val="BodyText"/>
        <w:rPr>
          <w:sz w:val="20"/>
        </w:rPr>
      </w:pPr>
    </w:p>
    <w:p>
      <w:pPr>
        <w:pStyle w:val="BodyText"/>
        <w:spacing w:before="5"/>
        <w:rPr>
          <w:sz w:val="20"/>
        </w:rPr>
      </w:pPr>
    </w:p>
    <w:p>
      <w:pPr>
        <w:pStyle w:val="Heading3"/>
        <w:spacing w:line="278" w:lineRule="auto"/>
      </w:pPr>
      <w:r>
        <w:rPr/>
        <w:pict>
          <v:group style="position:absolute;margin-left:57pt;margin-top:-34.108093pt;width:497.65pt;height:369.05pt;mso-position-horizontal-relative:page;mso-position-vertical-relative:paragraph;z-index:-15640" coordorigin="1140,-682" coordsize="9953,7381">
            <v:rect style="position:absolute;left:1140;top:-683;width:9953;height:7381" filled="true" fillcolor="#f6edf6" stroked="false">
              <v:fill type="solid"/>
            </v:rect>
            <v:shape style="position:absolute;left:1507;top:-477;width:1192;height:306" coordorigin="1507,-476" coordsize="1192,306" path="m1551,-476l1531,-462,1513,-435,1507,-402,1507,-256,1513,-222,1531,-195,1556,-177,1585,-170,2625,-170,2654,-177,2680,-195,2697,-222,2699,-229,2699,-428,2697,-435,2680,-462,2660,-476,1551,-476xe" filled="true" fillcolor="#010103" stroked="false">
              <v:path arrowok="t"/>
              <v:fill type="solid"/>
            </v:shape>
            <v:shape style="position:absolute;left:1614;top:-414;width:335;height:153" type="#_x0000_t75" stroked="false">
              <v:imagedata r:id="rId13" o:title=""/>
            </v:shape>
            <v:shape style="position:absolute;left:1982;top:-413;width:166;height:152" type="#_x0000_t75" stroked="false">
              <v:imagedata r:id="rId14" o:title=""/>
            </v:shape>
            <v:shape style="position:absolute;left:2187;top:-413;width:97;height:152" coordorigin="2187,-412" coordsize="97,152" path="m2213,-262l2190,-262,2191,-261,2212,-261,2213,-262xm2243,-412l2193,-412,2191,-411,2190,-410,2187,-408,2187,-263,2189,-262,2215,-262,2215,-263,2216,-265,2216,-313,2237,-313,2245,-315,2260,-320,2265,-322,2269,-327,2274,-331,2278,-338,2216,-338,2216,-389,2280,-389,2276,-395,2268,-403,2263,-406,2260,-407,2255,-410,2251,-410,2247,-411,2243,-412xm2280,-389l2231,-389,2234,-388,2239,-388,2243,-386,2245,-385,2250,-380,2251,-377,2254,-374,2254,-357,2253,-353,2251,-351,2250,-347,2244,-340,2237,-338,2278,-338,2283,-351,2284,-358,2284,-377,2282,-383,2280,-388,2280,-389xe" filled="true" fillcolor="#fdfdfd" stroked="false">
              <v:path arrowok="t"/>
              <v:fill type="solid"/>
            </v:shape>
            <v:shape style="position:absolute;left:2315;top:-415;width:303;height:157" type="#_x0000_t75" stroked="false">
              <v:imagedata r:id="rId15" o:title=""/>
            </v:shape>
            <w10:wrap type="none"/>
          </v:group>
        </w:pict>
      </w:r>
      <w:r>
        <w:rPr>
          <w:color w:val="57585B"/>
        </w:rPr>
        <w:t>Une stratégie visant à « élargir la prestation de services préscolaires et améliorer l’état des établissements préscolaires » peut inclure les activités suivantes :</w:t>
      </w:r>
    </w:p>
    <w:p>
      <w:pPr>
        <w:pStyle w:val="ListParagraph"/>
        <w:numPr>
          <w:ilvl w:val="1"/>
          <w:numId w:val="8"/>
        </w:numPr>
        <w:tabs>
          <w:tab w:pos="945" w:val="left" w:leader="none"/>
          <w:tab w:pos="946" w:val="left" w:leader="none"/>
        </w:tabs>
        <w:spacing w:line="242" w:lineRule="auto" w:before="106" w:after="0"/>
        <w:ind w:left="946" w:right="418" w:hanging="361"/>
        <w:jc w:val="left"/>
        <w:rPr>
          <w:sz w:val="18"/>
        </w:rPr>
      </w:pPr>
      <w:r>
        <w:rPr>
          <w:color w:val="57585B"/>
          <w:sz w:val="18"/>
        </w:rPr>
        <w:t>Cartographier</w:t>
      </w:r>
      <w:r>
        <w:rPr>
          <w:color w:val="57585B"/>
          <w:spacing w:val="-3"/>
          <w:sz w:val="18"/>
        </w:rPr>
        <w:t> </w:t>
      </w:r>
      <w:r>
        <w:rPr>
          <w:color w:val="57585B"/>
          <w:sz w:val="18"/>
        </w:rPr>
        <w:t>l’offre</w:t>
      </w:r>
      <w:r>
        <w:rPr>
          <w:color w:val="57585B"/>
          <w:spacing w:val="-2"/>
          <w:sz w:val="18"/>
        </w:rPr>
        <w:t> </w:t>
      </w:r>
      <w:r>
        <w:rPr>
          <w:color w:val="57585B"/>
          <w:sz w:val="18"/>
        </w:rPr>
        <w:t>et</w:t>
      </w:r>
      <w:r>
        <w:rPr>
          <w:color w:val="57585B"/>
          <w:spacing w:val="-3"/>
          <w:sz w:val="18"/>
        </w:rPr>
        <w:t> </w:t>
      </w:r>
      <w:r>
        <w:rPr>
          <w:color w:val="57585B"/>
          <w:sz w:val="18"/>
        </w:rPr>
        <w:t>la</w:t>
      </w:r>
      <w:r>
        <w:rPr>
          <w:color w:val="57585B"/>
          <w:spacing w:val="-3"/>
          <w:sz w:val="18"/>
        </w:rPr>
        <w:t> </w:t>
      </w:r>
      <w:r>
        <w:rPr>
          <w:color w:val="57585B"/>
          <w:sz w:val="18"/>
        </w:rPr>
        <w:t>demande</w:t>
      </w:r>
      <w:r>
        <w:rPr>
          <w:color w:val="57585B"/>
          <w:spacing w:val="-2"/>
          <w:sz w:val="18"/>
        </w:rPr>
        <w:t> </w:t>
      </w:r>
      <w:r>
        <w:rPr>
          <w:color w:val="57585B"/>
          <w:sz w:val="18"/>
        </w:rPr>
        <w:t>de</w:t>
      </w:r>
      <w:r>
        <w:rPr>
          <w:color w:val="57585B"/>
          <w:spacing w:val="-3"/>
          <w:sz w:val="18"/>
        </w:rPr>
        <w:t> </w:t>
      </w:r>
      <w:r>
        <w:rPr>
          <w:color w:val="57585B"/>
          <w:sz w:val="18"/>
        </w:rPr>
        <w:t>services</w:t>
      </w:r>
      <w:r>
        <w:rPr>
          <w:color w:val="57585B"/>
          <w:spacing w:val="-2"/>
          <w:sz w:val="18"/>
        </w:rPr>
        <w:t> </w:t>
      </w:r>
      <w:r>
        <w:rPr>
          <w:color w:val="57585B"/>
          <w:sz w:val="18"/>
        </w:rPr>
        <w:t>d’EPE</w:t>
      </w:r>
      <w:r>
        <w:rPr>
          <w:color w:val="57585B"/>
          <w:spacing w:val="-2"/>
          <w:sz w:val="18"/>
        </w:rPr>
        <w:t> </w:t>
      </w:r>
      <w:r>
        <w:rPr>
          <w:color w:val="57585B"/>
          <w:sz w:val="18"/>
        </w:rPr>
        <w:t>afin</w:t>
      </w:r>
      <w:r>
        <w:rPr>
          <w:color w:val="57585B"/>
          <w:spacing w:val="-3"/>
          <w:sz w:val="18"/>
        </w:rPr>
        <w:t> </w:t>
      </w:r>
      <w:r>
        <w:rPr>
          <w:color w:val="57585B"/>
          <w:sz w:val="18"/>
        </w:rPr>
        <w:t>de</w:t>
      </w:r>
      <w:r>
        <w:rPr>
          <w:color w:val="57585B"/>
          <w:spacing w:val="-2"/>
          <w:sz w:val="18"/>
        </w:rPr>
        <w:t> </w:t>
      </w:r>
      <w:r>
        <w:rPr>
          <w:color w:val="57585B"/>
          <w:sz w:val="18"/>
        </w:rPr>
        <w:t>déterminer</w:t>
      </w:r>
      <w:r>
        <w:rPr>
          <w:color w:val="57585B"/>
          <w:spacing w:val="-4"/>
          <w:sz w:val="18"/>
        </w:rPr>
        <w:t> </w:t>
      </w:r>
      <w:r>
        <w:rPr>
          <w:color w:val="57585B"/>
          <w:sz w:val="18"/>
        </w:rPr>
        <w:t>les</w:t>
      </w:r>
      <w:r>
        <w:rPr>
          <w:color w:val="57585B"/>
          <w:spacing w:val="-2"/>
          <w:sz w:val="18"/>
        </w:rPr>
        <w:t> </w:t>
      </w:r>
      <w:r>
        <w:rPr>
          <w:color w:val="57585B"/>
          <w:sz w:val="18"/>
        </w:rPr>
        <w:t>travaux</w:t>
      </w:r>
      <w:r>
        <w:rPr>
          <w:color w:val="57585B"/>
          <w:spacing w:val="-2"/>
          <w:sz w:val="18"/>
        </w:rPr>
        <w:t> </w:t>
      </w:r>
      <w:r>
        <w:rPr>
          <w:color w:val="57585B"/>
          <w:sz w:val="18"/>
        </w:rPr>
        <w:t>de</w:t>
      </w:r>
      <w:r>
        <w:rPr>
          <w:color w:val="57585B"/>
          <w:spacing w:val="-4"/>
          <w:sz w:val="18"/>
        </w:rPr>
        <w:t> </w:t>
      </w:r>
      <w:r>
        <w:rPr>
          <w:color w:val="57585B"/>
          <w:sz w:val="18"/>
        </w:rPr>
        <w:t>construction</w:t>
      </w:r>
      <w:r>
        <w:rPr>
          <w:color w:val="57585B"/>
          <w:spacing w:val="-2"/>
          <w:sz w:val="18"/>
        </w:rPr>
        <w:t> </w:t>
      </w:r>
      <w:r>
        <w:rPr>
          <w:color w:val="57585B"/>
          <w:sz w:val="18"/>
        </w:rPr>
        <w:t>requis</w:t>
      </w:r>
      <w:r>
        <w:rPr>
          <w:color w:val="57585B"/>
          <w:spacing w:val="-2"/>
          <w:sz w:val="18"/>
        </w:rPr>
        <w:t> </w:t>
      </w:r>
      <w:r>
        <w:rPr>
          <w:color w:val="57585B"/>
          <w:sz w:val="18"/>
        </w:rPr>
        <w:t>pour permettre l’accessibilité ou l’élargissement des services</w:t>
      </w:r>
      <w:r>
        <w:rPr>
          <w:color w:val="57585B"/>
          <w:spacing w:val="-1"/>
          <w:sz w:val="18"/>
        </w:rPr>
        <w:t> </w:t>
      </w:r>
      <w:r>
        <w:rPr>
          <w:color w:val="57585B"/>
          <w:sz w:val="18"/>
        </w:rPr>
        <w:t>;</w:t>
      </w:r>
    </w:p>
    <w:p>
      <w:pPr>
        <w:pStyle w:val="ListParagraph"/>
        <w:numPr>
          <w:ilvl w:val="1"/>
          <w:numId w:val="8"/>
        </w:numPr>
        <w:tabs>
          <w:tab w:pos="945" w:val="left" w:leader="none"/>
          <w:tab w:pos="946" w:val="left" w:leader="none"/>
        </w:tabs>
        <w:spacing w:line="242" w:lineRule="auto" w:before="146" w:after="0"/>
        <w:ind w:left="946" w:right="765" w:hanging="361"/>
        <w:jc w:val="left"/>
        <w:rPr>
          <w:sz w:val="18"/>
        </w:rPr>
      </w:pPr>
      <w:r>
        <w:rPr>
          <w:color w:val="57585B"/>
          <w:sz w:val="18"/>
        </w:rPr>
        <w:t>Définir les zones présentant des besoins de construction et de rénovation prioritaires (en tenant compte des considérations liées à l’équité)</w:t>
      </w:r>
      <w:r>
        <w:rPr>
          <w:color w:val="57585B"/>
          <w:spacing w:val="-2"/>
          <w:sz w:val="18"/>
        </w:rPr>
        <w:t> </w:t>
      </w:r>
      <w:r>
        <w:rPr>
          <w:color w:val="57585B"/>
          <w:sz w:val="18"/>
        </w:rPr>
        <w:t>;</w:t>
      </w:r>
    </w:p>
    <w:p>
      <w:pPr>
        <w:pStyle w:val="ListParagraph"/>
        <w:numPr>
          <w:ilvl w:val="1"/>
          <w:numId w:val="8"/>
        </w:numPr>
        <w:tabs>
          <w:tab w:pos="945" w:val="left" w:leader="none"/>
          <w:tab w:pos="946" w:val="left" w:leader="none"/>
        </w:tabs>
        <w:spacing w:line="244" w:lineRule="auto" w:before="142" w:after="0"/>
        <w:ind w:left="946" w:right="177" w:hanging="361"/>
        <w:jc w:val="left"/>
        <w:rPr>
          <w:sz w:val="18"/>
        </w:rPr>
      </w:pPr>
      <w:r>
        <w:rPr>
          <w:color w:val="57585B"/>
          <w:sz w:val="18"/>
        </w:rPr>
        <w:t>Concevoir les plans de construction de nouveaux établissements préscolaires ou de rénovation des</w:t>
      </w:r>
      <w:r>
        <w:rPr>
          <w:color w:val="57585B"/>
          <w:spacing w:val="-11"/>
          <w:sz w:val="18"/>
        </w:rPr>
        <w:t> </w:t>
      </w:r>
      <w:r>
        <w:rPr>
          <w:color w:val="57585B"/>
          <w:sz w:val="18"/>
        </w:rPr>
        <w:t>établissements existants dans les zones prioritaires</w:t>
      </w:r>
      <w:r>
        <w:rPr>
          <w:color w:val="57585B"/>
          <w:spacing w:val="-3"/>
          <w:sz w:val="18"/>
        </w:rPr>
        <w:t> </w:t>
      </w:r>
      <w:r>
        <w:rPr>
          <w:color w:val="57585B"/>
          <w:sz w:val="18"/>
        </w:rPr>
        <w:t>;</w:t>
      </w:r>
    </w:p>
    <w:p>
      <w:pPr>
        <w:pStyle w:val="ListParagraph"/>
        <w:numPr>
          <w:ilvl w:val="1"/>
          <w:numId w:val="8"/>
        </w:numPr>
        <w:tabs>
          <w:tab w:pos="945" w:val="left" w:leader="none"/>
          <w:tab w:pos="946" w:val="left" w:leader="none"/>
        </w:tabs>
        <w:spacing w:line="278" w:lineRule="auto" w:before="138" w:after="0"/>
        <w:ind w:left="946" w:right="666" w:hanging="361"/>
        <w:jc w:val="left"/>
        <w:rPr>
          <w:sz w:val="18"/>
        </w:rPr>
      </w:pPr>
      <w:r>
        <w:rPr>
          <w:color w:val="57585B"/>
          <w:sz w:val="18"/>
        </w:rPr>
        <w:t>Recenser</w:t>
      </w:r>
      <w:r>
        <w:rPr>
          <w:color w:val="57585B"/>
          <w:spacing w:val="-6"/>
          <w:sz w:val="18"/>
        </w:rPr>
        <w:t> </w:t>
      </w:r>
      <w:r>
        <w:rPr>
          <w:color w:val="57585B"/>
          <w:sz w:val="18"/>
        </w:rPr>
        <w:t>les</w:t>
      </w:r>
      <w:r>
        <w:rPr>
          <w:color w:val="57585B"/>
          <w:spacing w:val="-6"/>
          <w:sz w:val="18"/>
        </w:rPr>
        <w:t> </w:t>
      </w:r>
      <w:r>
        <w:rPr>
          <w:color w:val="57585B"/>
          <w:sz w:val="18"/>
        </w:rPr>
        <w:t>modèles</w:t>
      </w:r>
      <w:r>
        <w:rPr>
          <w:color w:val="57585B"/>
          <w:spacing w:val="-6"/>
          <w:sz w:val="18"/>
        </w:rPr>
        <w:t> </w:t>
      </w:r>
      <w:r>
        <w:rPr>
          <w:color w:val="57585B"/>
          <w:sz w:val="18"/>
        </w:rPr>
        <w:t>de</w:t>
      </w:r>
      <w:r>
        <w:rPr>
          <w:color w:val="57585B"/>
          <w:spacing w:val="-6"/>
          <w:sz w:val="18"/>
        </w:rPr>
        <w:t> </w:t>
      </w:r>
      <w:r>
        <w:rPr>
          <w:color w:val="57585B"/>
          <w:sz w:val="18"/>
        </w:rPr>
        <w:t>services</w:t>
      </w:r>
      <w:r>
        <w:rPr>
          <w:color w:val="57585B"/>
          <w:spacing w:val="-5"/>
          <w:sz w:val="18"/>
        </w:rPr>
        <w:t> </w:t>
      </w:r>
      <w:r>
        <w:rPr>
          <w:color w:val="57585B"/>
          <w:sz w:val="18"/>
        </w:rPr>
        <w:t>d’EPE</w:t>
      </w:r>
      <w:r>
        <w:rPr>
          <w:color w:val="57585B"/>
          <w:spacing w:val="-5"/>
          <w:sz w:val="18"/>
        </w:rPr>
        <w:t> </w:t>
      </w:r>
      <w:r>
        <w:rPr>
          <w:color w:val="57585B"/>
          <w:sz w:val="18"/>
        </w:rPr>
        <w:t>différents</w:t>
      </w:r>
      <w:r>
        <w:rPr>
          <w:color w:val="57585B"/>
          <w:spacing w:val="-6"/>
          <w:sz w:val="18"/>
        </w:rPr>
        <w:t> </w:t>
      </w:r>
      <w:r>
        <w:rPr>
          <w:color w:val="57585B"/>
          <w:sz w:val="18"/>
        </w:rPr>
        <w:t>et</w:t>
      </w:r>
      <w:r>
        <w:rPr>
          <w:color w:val="57585B"/>
          <w:spacing w:val="-5"/>
          <w:sz w:val="18"/>
        </w:rPr>
        <w:t> </w:t>
      </w:r>
      <w:r>
        <w:rPr>
          <w:color w:val="57585B"/>
          <w:sz w:val="18"/>
        </w:rPr>
        <w:t>flexibles</w:t>
      </w:r>
      <w:r>
        <w:rPr>
          <w:color w:val="57585B"/>
          <w:spacing w:val="-5"/>
          <w:sz w:val="18"/>
        </w:rPr>
        <w:t> </w:t>
      </w:r>
      <w:r>
        <w:rPr>
          <w:color w:val="57585B"/>
          <w:sz w:val="18"/>
        </w:rPr>
        <w:t>permettant</w:t>
      </w:r>
      <w:r>
        <w:rPr>
          <w:color w:val="57585B"/>
          <w:spacing w:val="-6"/>
          <w:sz w:val="18"/>
        </w:rPr>
        <w:t> </w:t>
      </w:r>
      <w:r>
        <w:rPr>
          <w:color w:val="57585B"/>
          <w:sz w:val="18"/>
        </w:rPr>
        <w:t>d’atteindre</w:t>
      </w:r>
      <w:r>
        <w:rPr>
          <w:color w:val="57585B"/>
          <w:spacing w:val="-5"/>
          <w:sz w:val="18"/>
        </w:rPr>
        <w:t> </w:t>
      </w:r>
      <w:r>
        <w:rPr>
          <w:color w:val="57585B"/>
          <w:sz w:val="18"/>
        </w:rPr>
        <w:t>les</w:t>
      </w:r>
      <w:r>
        <w:rPr>
          <w:color w:val="57585B"/>
          <w:spacing w:val="-5"/>
          <w:sz w:val="18"/>
        </w:rPr>
        <w:t> </w:t>
      </w:r>
      <w:r>
        <w:rPr>
          <w:color w:val="57585B"/>
          <w:sz w:val="18"/>
        </w:rPr>
        <w:t>populations</w:t>
      </w:r>
      <w:r>
        <w:rPr>
          <w:color w:val="57585B"/>
          <w:spacing w:val="-6"/>
          <w:sz w:val="18"/>
        </w:rPr>
        <w:t> </w:t>
      </w:r>
      <w:r>
        <w:rPr>
          <w:color w:val="57585B"/>
          <w:sz w:val="18"/>
        </w:rPr>
        <w:t>les</w:t>
      </w:r>
      <w:r>
        <w:rPr>
          <w:color w:val="57585B"/>
          <w:spacing w:val="-6"/>
          <w:sz w:val="18"/>
        </w:rPr>
        <w:t> </w:t>
      </w:r>
      <w:r>
        <w:rPr>
          <w:color w:val="57585B"/>
          <w:sz w:val="18"/>
        </w:rPr>
        <w:t>plus marginalisées, notamment les enfants en situation de handicap ou issus de minorités ethniques ou linguistiques.</w:t>
      </w:r>
    </w:p>
    <w:p>
      <w:pPr>
        <w:pStyle w:val="Heading3"/>
        <w:spacing w:line="278" w:lineRule="auto" w:before="115"/>
        <w:ind w:right="2832"/>
      </w:pPr>
      <w:r>
        <w:rPr>
          <w:color w:val="57585B"/>
        </w:rPr>
        <w:t>Une stratégie visant à « dispenser aux enfants d’âge préscolaire un programme d’enseignement amélioré conforme aux normes relatives à l’apprentissage et au développement de la petite enfance » peut inclure les activités suivantes :</w:t>
      </w:r>
    </w:p>
    <w:p>
      <w:pPr>
        <w:pStyle w:val="ListParagraph"/>
        <w:numPr>
          <w:ilvl w:val="1"/>
          <w:numId w:val="8"/>
        </w:numPr>
        <w:tabs>
          <w:tab w:pos="945" w:val="left" w:leader="none"/>
          <w:tab w:pos="946" w:val="left" w:leader="none"/>
        </w:tabs>
        <w:spacing w:line="276" w:lineRule="auto" w:before="115" w:after="0"/>
        <w:ind w:left="946" w:right="1849" w:hanging="361"/>
        <w:jc w:val="left"/>
        <w:rPr>
          <w:sz w:val="18"/>
        </w:rPr>
      </w:pPr>
      <w:r>
        <w:rPr>
          <w:color w:val="57585B"/>
          <w:sz w:val="18"/>
        </w:rPr>
        <w:t>Examiner les programmes scolaires existants du point de vue de leur exhaustivité et de leur adéquation</w:t>
      </w:r>
      <w:r>
        <w:rPr>
          <w:color w:val="57585B"/>
          <w:spacing w:val="-5"/>
          <w:sz w:val="18"/>
        </w:rPr>
        <w:t> </w:t>
      </w:r>
      <w:r>
        <w:rPr>
          <w:color w:val="57585B"/>
          <w:sz w:val="18"/>
        </w:rPr>
        <w:t>au</w:t>
      </w:r>
      <w:r>
        <w:rPr>
          <w:color w:val="57585B"/>
          <w:spacing w:val="-5"/>
          <w:sz w:val="18"/>
        </w:rPr>
        <w:t> </w:t>
      </w:r>
      <w:r>
        <w:rPr>
          <w:color w:val="57585B"/>
          <w:sz w:val="18"/>
        </w:rPr>
        <w:t>niveau</w:t>
      </w:r>
      <w:r>
        <w:rPr>
          <w:color w:val="57585B"/>
          <w:spacing w:val="-5"/>
          <w:sz w:val="18"/>
        </w:rPr>
        <w:t> </w:t>
      </w:r>
      <w:r>
        <w:rPr>
          <w:color w:val="57585B"/>
          <w:sz w:val="18"/>
        </w:rPr>
        <w:t>de</w:t>
      </w:r>
      <w:r>
        <w:rPr>
          <w:color w:val="57585B"/>
          <w:spacing w:val="-4"/>
          <w:sz w:val="18"/>
        </w:rPr>
        <w:t> </w:t>
      </w:r>
      <w:r>
        <w:rPr>
          <w:color w:val="57585B"/>
          <w:sz w:val="18"/>
        </w:rPr>
        <w:t>développement</w:t>
      </w:r>
      <w:r>
        <w:rPr>
          <w:color w:val="57585B"/>
          <w:spacing w:val="-5"/>
          <w:sz w:val="18"/>
        </w:rPr>
        <w:t> </w:t>
      </w:r>
      <w:r>
        <w:rPr>
          <w:color w:val="57585B"/>
          <w:sz w:val="18"/>
        </w:rPr>
        <w:t>des</w:t>
      </w:r>
      <w:r>
        <w:rPr>
          <w:color w:val="57585B"/>
          <w:spacing w:val="-5"/>
          <w:sz w:val="18"/>
        </w:rPr>
        <w:t> </w:t>
      </w:r>
      <w:r>
        <w:rPr>
          <w:color w:val="57585B"/>
          <w:sz w:val="18"/>
        </w:rPr>
        <w:t>enfants</w:t>
      </w:r>
      <w:r>
        <w:rPr>
          <w:color w:val="57585B"/>
          <w:spacing w:val="-4"/>
          <w:sz w:val="18"/>
        </w:rPr>
        <w:t> </w:t>
      </w:r>
      <w:r>
        <w:rPr>
          <w:color w:val="57585B"/>
          <w:sz w:val="18"/>
        </w:rPr>
        <w:t>en</w:t>
      </w:r>
      <w:r>
        <w:rPr>
          <w:color w:val="57585B"/>
          <w:spacing w:val="-5"/>
          <w:sz w:val="18"/>
        </w:rPr>
        <w:t> </w:t>
      </w:r>
      <w:r>
        <w:rPr>
          <w:color w:val="57585B"/>
          <w:sz w:val="18"/>
        </w:rPr>
        <w:t>s’appuyant</w:t>
      </w:r>
      <w:r>
        <w:rPr>
          <w:color w:val="57585B"/>
          <w:spacing w:val="-5"/>
          <w:sz w:val="18"/>
        </w:rPr>
        <w:t> </w:t>
      </w:r>
      <w:r>
        <w:rPr>
          <w:color w:val="57585B"/>
          <w:sz w:val="18"/>
        </w:rPr>
        <w:t>sur</w:t>
      </w:r>
      <w:r>
        <w:rPr>
          <w:color w:val="57585B"/>
          <w:spacing w:val="-4"/>
          <w:sz w:val="18"/>
        </w:rPr>
        <w:t> </w:t>
      </w:r>
      <w:r>
        <w:rPr>
          <w:color w:val="57585B"/>
          <w:sz w:val="18"/>
        </w:rPr>
        <w:t>les</w:t>
      </w:r>
      <w:r>
        <w:rPr>
          <w:color w:val="57585B"/>
          <w:spacing w:val="-5"/>
          <w:sz w:val="18"/>
        </w:rPr>
        <w:t> </w:t>
      </w:r>
      <w:r>
        <w:rPr>
          <w:color w:val="57585B"/>
          <w:sz w:val="18"/>
        </w:rPr>
        <w:t>normes</w:t>
      </w:r>
      <w:r>
        <w:rPr>
          <w:color w:val="57585B"/>
          <w:spacing w:val="-5"/>
          <w:sz w:val="18"/>
        </w:rPr>
        <w:t> </w:t>
      </w:r>
      <w:r>
        <w:rPr>
          <w:color w:val="57585B"/>
          <w:sz w:val="18"/>
        </w:rPr>
        <w:t>relatives</w:t>
      </w:r>
      <w:r>
        <w:rPr>
          <w:color w:val="57585B"/>
          <w:spacing w:val="-5"/>
          <w:sz w:val="18"/>
        </w:rPr>
        <w:t> </w:t>
      </w:r>
      <w:r>
        <w:rPr>
          <w:color w:val="57585B"/>
          <w:sz w:val="18"/>
        </w:rPr>
        <w:t>à l’apprentissage et au développement de la petite enfance</w:t>
      </w:r>
      <w:r>
        <w:rPr>
          <w:color w:val="57585B"/>
          <w:spacing w:val="-5"/>
          <w:sz w:val="18"/>
        </w:rPr>
        <w:t> </w:t>
      </w:r>
      <w:r>
        <w:rPr>
          <w:color w:val="57585B"/>
          <w:sz w:val="18"/>
        </w:rPr>
        <w:t>;</w:t>
      </w:r>
    </w:p>
    <w:p>
      <w:pPr>
        <w:pStyle w:val="ListParagraph"/>
        <w:numPr>
          <w:ilvl w:val="1"/>
          <w:numId w:val="8"/>
        </w:numPr>
        <w:tabs>
          <w:tab w:pos="945" w:val="left" w:leader="none"/>
          <w:tab w:pos="946" w:val="left" w:leader="none"/>
        </w:tabs>
        <w:spacing w:line="278" w:lineRule="auto" w:before="116" w:after="0"/>
        <w:ind w:left="946" w:right="1540" w:hanging="361"/>
        <w:jc w:val="left"/>
        <w:rPr>
          <w:sz w:val="18"/>
        </w:rPr>
      </w:pPr>
      <w:r>
        <w:rPr>
          <w:color w:val="57585B"/>
          <w:sz w:val="18"/>
        </w:rPr>
        <w:t>Réviser les programmes scolaires existants afin d’y intégrer les normes relatives à</w:t>
      </w:r>
      <w:r>
        <w:rPr>
          <w:color w:val="57585B"/>
          <w:spacing w:val="-24"/>
          <w:sz w:val="18"/>
        </w:rPr>
        <w:t> </w:t>
      </w:r>
      <w:r>
        <w:rPr>
          <w:color w:val="57585B"/>
          <w:sz w:val="18"/>
        </w:rPr>
        <w:t>l’apprentissage et au développement de la petite enfance</w:t>
      </w:r>
      <w:r>
        <w:rPr>
          <w:color w:val="57585B"/>
          <w:spacing w:val="-6"/>
          <w:sz w:val="18"/>
        </w:rPr>
        <w:t> </w:t>
      </w:r>
      <w:r>
        <w:rPr>
          <w:color w:val="57585B"/>
          <w:sz w:val="18"/>
        </w:rPr>
        <w:t>;</w:t>
      </w:r>
    </w:p>
    <w:p>
      <w:pPr>
        <w:pStyle w:val="ListParagraph"/>
        <w:numPr>
          <w:ilvl w:val="1"/>
          <w:numId w:val="8"/>
        </w:numPr>
        <w:tabs>
          <w:tab w:pos="945" w:val="left" w:leader="none"/>
          <w:tab w:pos="946" w:val="left" w:leader="none"/>
        </w:tabs>
        <w:spacing w:line="278" w:lineRule="auto" w:before="146" w:after="0"/>
        <w:ind w:left="946" w:right="1527" w:hanging="361"/>
        <w:jc w:val="left"/>
        <w:rPr>
          <w:sz w:val="18"/>
        </w:rPr>
      </w:pPr>
      <w:r>
        <w:rPr>
          <w:color w:val="57585B"/>
          <w:sz w:val="18"/>
        </w:rPr>
        <w:t>Mettre au point une stratégie de communication afin de diffuser le programme scolaire actualisé et d’informer les familles et les communautés sur ce dernier</w:t>
      </w:r>
      <w:r>
        <w:rPr>
          <w:color w:val="57585B"/>
          <w:spacing w:val="-8"/>
          <w:sz w:val="18"/>
        </w:rPr>
        <w:t> </w:t>
      </w:r>
      <w:r>
        <w:rPr>
          <w:color w:val="57585B"/>
          <w:sz w:val="18"/>
        </w:rPr>
        <w:t>;</w:t>
      </w:r>
    </w:p>
    <w:p>
      <w:pPr>
        <w:pStyle w:val="ListParagraph"/>
        <w:numPr>
          <w:ilvl w:val="1"/>
          <w:numId w:val="8"/>
        </w:numPr>
        <w:tabs>
          <w:tab w:pos="945" w:val="left" w:leader="none"/>
          <w:tab w:pos="946" w:val="left" w:leader="none"/>
        </w:tabs>
        <w:spacing w:line="242" w:lineRule="auto" w:before="109" w:after="0"/>
        <w:ind w:left="946" w:right="706" w:hanging="361"/>
        <w:jc w:val="left"/>
        <w:rPr>
          <w:sz w:val="18"/>
        </w:rPr>
      </w:pPr>
      <w:r>
        <w:rPr>
          <w:color w:val="57585B"/>
          <w:sz w:val="18"/>
        </w:rPr>
        <w:t>Élaborer une stratégie de formation des enseignants (nouveaux ou déjà en poste) sur le programme scolaire actualisé.</w:t>
      </w:r>
    </w:p>
    <w:p>
      <w:pPr>
        <w:pStyle w:val="BodyText"/>
        <w:rPr>
          <w:sz w:val="20"/>
        </w:rPr>
      </w:pPr>
    </w:p>
    <w:p>
      <w:pPr>
        <w:pStyle w:val="BodyText"/>
        <w:rPr>
          <w:sz w:val="29"/>
        </w:rPr>
      </w:pPr>
    </w:p>
    <w:p>
      <w:pPr>
        <w:pStyle w:val="BodyText"/>
        <w:spacing w:line="295" w:lineRule="auto" w:before="94"/>
        <w:ind w:left="215" w:right="99"/>
        <w:jc w:val="both"/>
      </w:pPr>
      <w:r>
        <w:rPr>
          <w:color w:val="57585B"/>
        </w:rPr>
        <w:t>Cet outil fournit des questions directrices à utiliser pour concevoir les activités qui appuieront la mise en œuvre de vos stratégies.</w:t>
      </w:r>
      <w:r>
        <w:rPr>
          <w:color w:val="57585B"/>
          <w:spacing w:val="-4"/>
        </w:rPr>
        <w:t> </w:t>
      </w:r>
      <w:r>
        <w:rPr>
          <w:color w:val="57585B"/>
        </w:rPr>
        <w:t>Veuillez</w:t>
      </w:r>
      <w:r>
        <w:rPr>
          <w:color w:val="57585B"/>
          <w:spacing w:val="-5"/>
        </w:rPr>
        <w:t> </w:t>
      </w:r>
      <w:r>
        <w:rPr>
          <w:color w:val="57585B"/>
        </w:rPr>
        <w:t>noter</w:t>
      </w:r>
      <w:r>
        <w:rPr>
          <w:color w:val="57585B"/>
          <w:spacing w:val="-5"/>
        </w:rPr>
        <w:t> </w:t>
      </w:r>
      <w:r>
        <w:rPr>
          <w:color w:val="57585B"/>
        </w:rPr>
        <w:t>que</w:t>
      </w:r>
      <w:r>
        <w:rPr>
          <w:color w:val="57585B"/>
          <w:spacing w:val="-4"/>
        </w:rPr>
        <w:t> </w:t>
      </w:r>
      <w:r>
        <w:rPr>
          <w:color w:val="57585B"/>
        </w:rPr>
        <w:t>l’élaboration</w:t>
      </w:r>
      <w:r>
        <w:rPr>
          <w:color w:val="57585B"/>
          <w:spacing w:val="-10"/>
        </w:rPr>
        <w:t> </w:t>
      </w:r>
      <w:r>
        <w:rPr>
          <w:color w:val="57585B"/>
        </w:rPr>
        <w:t>des</w:t>
      </w:r>
      <w:r>
        <w:rPr>
          <w:color w:val="57585B"/>
          <w:spacing w:val="-4"/>
        </w:rPr>
        <w:t> </w:t>
      </w:r>
      <w:r>
        <w:rPr>
          <w:color w:val="57585B"/>
        </w:rPr>
        <w:t>activités</w:t>
      </w:r>
      <w:r>
        <w:rPr>
          <w:color w:val="57585B"/>
          <w:spacing w:val="-5"/>
        </w:rPr>
        <w:t> </w:t>
      </w:r>
      <w:r>
        <w:rPr>
          <w:color w:val="57585B"/>
        </w:rPr>
        <w:t>et</w:t>
      </w:r>
      <w:r>
        <w:rPr>
          <w:color w:val="57585B"/>
          <w:spacing w:val="-10"/>
        </w:rPr>
        <w:t> </w:t>
      </w:r>
      <w:r>
        <w:rPr>
          <w:color w:val="57585B"/>
        </w:rPr>
        <w:t>leur</w:t>
      </w:r>
      <w:r>
        <w:rPr>
          <w:color w:val="57585B"/>
          <w:spacing w:val="-4"/>
        </w:rPr>
        <w:t> </w:t>
      </w:r>
      <w:r>
        <w:rPr>
          <w:color w:val="57585B"/>
        </w:rPr>
        <w:t>intégration</w:t>
      </w:r>
      <w:r>
        <w:rPr>
          <w:color w:val="57585B"/>
          <w:spacing w:val="-4"/>
        </w:rPr>
        <w:t> </w:t>
      </w:r>
      <w:r>
        <w:rPr>
          <w:color w:val="57585B"/>
        </w:rPr>
        <w:t>au</w:t>
      </w:r>
      <w:r>
        <w:rPr>
          <w:color w:val="57585B"/>
          <w:spacing w:val="-5"/>
        </w:rPr>
        <w:t> </w:t>
      </w:r>
      <w:r>
        <w:rPr>
          <w:color w:val="57585B"/>
        </w:rPr>
        <w:t>plan</w:t>
      </w:r>
      <w:r>
        <w:rPr>
          <w:color w:val="57585B"/>
          <w:spacing w:val="-4"/>
        </w:rPr>
        <w:t> </w:t>
      </w:r>
      <w:r>
        <w:rPr>
          <w:color w:val="57585B"/>
        </w:rPr>
        <w:t>opérationnel</w:t>
      </w:r>
      <w:r>
        <w:rPr>
          <w:color w:val="57585B"/>
          <w:spacing w:val="-1"/>
        </w:rPr>
        <w:t> </w:t>
      </w:r>
      <w:r>
        <w:rPr>
          <w:color w:val="57585B"/>
        </w:rPr>
        <w:t>s’inscrivent</w:t>
      </w:r>
      <w:r>
        <w:rPr>
          <w:color w:val="57585B"/>
          <w:spacing w:val="-9"/>
        </w:rPr>
        <w:t> </w:t>
      </w:r>
      <w:r>
        <w:rPr>
          <w:color w:val="57585B"/>
        </w:rPr>
        <w:t>dans</w:t>
      </w:r>
      <w:r>
        <w:rPr>
          <w:color w:val="57585B"/>
          <w:spacing w:val="-5"/>
        </w:rPr>
        <w:t> </w:t>
      </w:r>
      <w:r>
        <w:rPr>
          <w:color w:val="57585B"/>
        </w:rPr>
        <w:t>un</w:t>
      </w:r>
      <w:r>
        <w:rPr>
          <w:color w:val="57585B"/>
          <w:spacing w:val="-4"/>
        </w:rPr>
        <w:t> </w:t>
      </w:r>
      <w:r>
        <w:rPr>
          <w:color w:val="57585B"/>
        </w:rPr>
        <w:t>processus itératif</w:t>
      </w:r>
      <w:r>
        <w:rPr>
          <w:color w:val="57585B"/>
          <w:spacing w:val="-12"/>
        </w:rPr>
        <w:t> </w:t>
      </w:r>
      <w:r>
        <w:rPr>
          <w:color w:val="57585B"/>
        </w:rPr>
        <w:t>qui</w:t>
      </w:r>
      <w:r>
        <w:rPr>
          <w:color w:val="57585B"/>
          <w:spacing w:val="-11"/>
        </w:rPr>
        <w:t> </w:t>
      </w:r>
      <w:r>
        <w:rPr>
          <w:color w:val="57585B"/>
        </w:rPr>
        <w:t>permet</w:t>
      </w:r>
      <w:r>
        <w:rPr>
          <w:color w:val="57585B"/>
          <w:spacing w:val="-11"/>
        </w:rPr>
        <w:t> </w:t>
      </w:r>
      <w:r>
        <w:rPr>
          <w:color w:val="57585B"/>
        </w:rPr>
        <w:t>de</w:t>
      </w:r>
      <w:r>
        <w:rPr>
          <w:color w:val="57585B"/>
          <w:spacing w:val="-11"/>
        </w:rPr>
        <w:t> </w:t>
      </w:r>
      <w:r>
        <w:rPr>
          <w:color w:val="57585B"/>
        </w:rPr>
        <w:t>définir</w:t>
      </w:r>
      <w:r>
        <w:rPr>
          <w:color w:val="57585B"/>
          <w:spacing w:val="-11"/>
        </w:rPr>
        <w:t> </w:t>
      </w:r>
      <w:r>
        <w:rPr>
          <w:color w:val="57585B"/>
        </w:rPr>
        <w:t>les</w:t>
      </w:r>
      <w:r>
        <w:rPr>
          <w:color w:val="57585B"/>
          <w:spacing w:val="-12"/>
        </w:rPr>
        <w:t> </w:t>
      </w:r>
      <w:r>
        <w:rPr>
          <w:color w:val="57585B"/>
        </w:rPr>
        <w:t>activités</w:t>
      </w:r>
      <w:r>
        <w:rPr>
          <w:color w:val="57585B"/>
          <w:spacing w:val="-11"/>
        </w:rPr>
        <w:t> </w:t>
      </w:r>
      <w:r>
        <w:rPr>
          <w:color w:val="57585B"/>
        </w:rPr>
        <w:t>prioritaires</w:t>
      </w:r>
      <w:r>
        <w:rPr>
          <w:color w:val="57585B"/>
          <w:spacing w:val="-11"/>
        </w:rPr>
        <w:t> </w:t>
      </w:r>
      <w:r>
        <w:rPr>
          <w:color w:val="57585B"/>
        </w:rPr>
        <w:t>moyennant</w:t>
      </w:r>
      <w:r>
        <w:rPr>
          <w:color w:val="57585B"/>
          <w:spacing w:val="-11"/>
        </w:rPr>
        <w:t> </w:t>
      </w:r>
      <w:r>
        <w:rPr>
          <w:color w:val="57585B"/>
        </w:rPr>
        <w:t>certains</w:t>
      </w:r>
      <w:r>
        <w:rPr>
          <w:color w:val="57585B"/>
          <w:spacing w:val="-11"/>
        </w:rPr>
        <w:t> </w:t>
      </w:r>
      <w:r>
        <w:rPr>
          <w:color w:val="57585B"/>
        </w:rPr>
        <w:t>arbitrages.</w:t>
      </w:r>
      <w:r>
        <w:rPr>
          <w:color w:val="57585B"/>
          <w:spacing w:val="-11"/>
        </w:rPr>
        <w:t> </w:t>
      </w:r>
      <w:r>
        <w:rPr>
          <w:color w:val="57585B"/>
        </w:rPr>
        <w:t>Par</w:t>
      </w:r>
      <w:r>
        <w:rPr>
          <w:color w:val="57585B"/>
          <w:spacing w:val="-12"/>
        </w:rPr>
        <w:t> </w:t>
      </w:r>
      <w:r>
        <w:rPr>
          <w:color w:val="57585B"/>
        </w:rPr>
        <w:t>exemple,</w:t>
      </w:r>
      <w:r>
        <w:rPr>
          <w:color w:val="57585B"/>
          <w:spacing w:val="-11"/>
        </w:rPr>
        <w:t> </w:t>
      </w:r>
      <w:r>
        <w:rPr>
          <w:color w:val="57585B"/>
        </w:rPr>
        <w:t>si</w:t>
      </w:r>
      <w:r>
        <w:rPr>
          <w:color w:val="57585B"/>
          <w:spacing w:val="-10"/>
        </w:rPr>
        <w:t> </w:t>
      </w:r>
      <w:r>
        <w:rPr>
          <w:color w:val="57585B"/>
        </w:rPr>
        <w:t>le</w:t>
      </w:r>
      <w:r>
        <w:rPr>
          <w:color w:val="57585B"/>
          <w:spacing w:val="-11"/>
        </w:rPr>
        <w:t> </w:t>
      </w:r>
      <w:r>
        <w:rPr>
          <w:color w:val="57585B"/>
        </w:rPr>
        <w:t>chiffrage</w:t>
      </w:r>
      <w:r>
        <w:rPr>
          <w:color w:val="57585B"/>
          <w:spacing w:val="-11"/>
        </w:rPr>
        <w:t> </w:t>
      </w:r>
      <w:r>
        <w:rPr>
          <w:color w:val="57585B"/>
        </w:rPr>
        <w:t>du</w:t>
      </w:r>
      <w:r>
        <w:rPr>
          <w:color w:val="57585B"/>
          <w:spacing w:val="-12"/>
        </w:rPr>
        <w:t> </w:t>
      </w:r>
      <w:r>
        <w:rPr>
          <w:color w:val="57585B"/>
        </w:rPr>
        <w:t>plan</w:t>
      </w:r>
      <w:r>
        <w:rPr>
          <w:color w:val="57585B"/>
          <w:spacing w:val="-7"/>
        </w:rPr>
        <w:t> </w:t>
      </w:r>
      <w:r>
        <w:rPr>
          <w:color w:val="57585B"/>
        </w:rPr>
        <w:t>sectoriel d’éducation</w:t>
      </w:r>
      <w:r>
        <w:rPr>
          <w:color w:val="57585B"/>
          <w:spacing w:val="-7"/>
        </w:rPr>
        <w:t> </w:t>
      </w:r>
      <w:r>
        <w:rPr>
          <w:color w:val="57585B"/>
        </w:rPr>
        <w:t>met</w:t>
      </w:r>
      <w:r>
        <w:rPr>
          <w:color w:val="57585B"/>
          <w:spacing w:val="-6"/>
        </w:rPr>
        <w:t> </w:t>
      </w:r>
      <w:r>
        <w:rPr>
          <w:color w:val="57585B"/>
        </w:rPr>
        <w:t>en</w:t>
      </w:r>
      <w:r>
        <w:rPr>
          <w:color w:val="57585B"/>
          <w:spacing w:val="-8"/>
        </w:rPr>
        <w:t> </w:t>
      </w:r>
      <w:r>
        <w:rPr>
          <w:color w:val="57585B"/>
        </w:rPr>
        <w:t>évidence</w:t>
      </w:r>
      <w:r>
        <w:rPr>
          <w:color w:val="57585B"/>
          <w:spacing w:val="-6"/>
        </w:rPr>
        <w:t> </w:t>
      </w:r>
      <w:r>
        <w:rPr>
          <w:color w:val="57585B"/>
        </w:rPr>
        <w:t>des</w:t>
      </w:r>
      <w:r>
        <w:rPr>
          <w:color w:val="57585B"/>
          <w:spacing w:val="-8"/>
        </w:rPr>
        <w:t> </w:t>
      </w:r>
      <w:r>
        <w:rPr>
          <w:color w:val="57585B"/>
        </w:rPr>
        <w:t>déficits</w:t>
      </w:r>
      <w:r>
        <w:rPr>
          <w:color w:val="57585B"/>
          <w:spacing w:val="-6"/>
        </w:rPr>
        <w:t> </w:t>
      </w:r>
      <w:r>
        <w:rPr>
          <w:color w:val="57585B"/>
        </w:rPr>
        <w:t>de</w:t>
      </w:r>
      <w:r>
        <w:rPr>
          <w:color w:val="57585B"/>
          <w:spacing w:val="-8"/>
        </w:rPr>
        <w:t> </w:t>
      </w:r>
      <w:r>
        <w:rPr>
          <w:color w:val="57585B"/>
        </w:rPr>
        <w:t>financement</w:t>
      </w:r>
      <w:r>
        <w:rPr>
          <w:color w:val="57585B"/>
          <w:spacing w:val="-6"/>
        </w:rPr>
        <w:t> </w:t>
      </w:r>
      <w:r>
        <w:rPr>
          <w:color w:val="57585B"/>
        </w:rPr>
        <w:t>(voir</w:t>
      </w:r>
      <w:r>
        <w:rPr>
          <w:color w:val="57585B"/>
          <w:spacing w:val="-7"/>
        </w:rPr>
        <w:t> </w:t>
      </w:r>
      <w:r>
        <w:rPr>
          <w:color w:val="57585B"/>
        </w:rPr>
        <w:t>l’outil</w:t>
      </w:r>
      <w:r>
        <w:rPr>
          <w:color w:val="57585B"/>
          <w:spacing w:val="-6"/>
        </w:rPr>
        <w:t> </w:t>
      </w:r>
      <w:r>
        <w:rPr>
          <w:color w:val="57585B"/>
        </w:rPr>
        <w:t>«</w:t>
      </w:r>
      <w:r>
        <w:rPr>
          <w:color w:val="57585B"/>
          <w:spacing w:val="2"/>
        </w:rPr>
        <w:t> </w:t>
      </w:r>
      <w:hyperlink r:id="rId16">
        <w:r>
          <w:rPr>
            <w:color w:val="57585B"/>
            <w:u w:val="single" w:color="57585B"/>
          </w:rPr>
          <w:t>3.3</w:t>
        </w:r>
        <w:r>
          <w:rPr>
            <w:color w:val="57585B"/>
            <w:spacing w:val="-2"/>
            <w:u w:val="single" w:color="57585B"/>
          </w:rPr>
          <w:t> </w:t>
        </w:r>
        <w:r>
          <w:rPr>
            <w:color w:val="57585B"/>
            <w:u w:val="single" w:color="57585B"/>
          </w:rPr>
          <w:t>Conseils,</w:t>
        </w:r>
        <w:r>
          <w:rPr>
            <w:color w:val="57585B"/>
            <w:spacing w:val="-7"/>
            <w:u w:val="single" w:color="57585B"/>
          </w:rPr>
          <w:t> </w:t>
        </w:r>
        <w:r>
          <w:rPr>
            <w:color w:val="57585B"/>
            <w:u w:val="single" w:color="57585B"/>
          </w:rPr>
          <w:t>liste</w:t>
        </w:r>
        <w:r>
          <w:rPr>
            <w:color w:val="57585B"/>
            <w:spacing w:val="-8"/>
            <w:u w:val="single" w:color="57585B"/>
          </w:rPr>
          <w:t> </w:t>
        </w:r>
        <w:r>
          <w:rPr>
            <w:color w:val="57585B"/>
            <w:u w:val="single" w:color="57585B"/>
          </w:rPr>
          <w:t>de</w:t>
        </w:r>
        <w:r>
          <w:rPr>
            <w:color w:val="57585B"/>
            <w:spacing w:val="-7"/>
            <w:u w:val="single" w:color="57585B"/>
          </w:rPr>
          <w:t> </w:t>
        </w:r>
        <w:r>
          <w:rPr>
            <w:color w:val="57585B"/>
            <w:u w:val="single" w:color="57585B"/>
          </w:rPr>
          <w:t>contrôle</w:t>
        </w:r>
        <w:r>
          <w:rPr>
            <w:color w:val="57585B"/>
            <w:spacing w:val="-3"/>
            <w:u w:val="single" w:color="57585B"/>
          </w:rPr>
          <w:t> </w:t>
        </w:r>
        <w:r>
          <w:rPr>
            <w:color w:val="57585B"/>
            <w:u w:val="single" w:color="57585B"/>
          </w:rPr>
          <w:t>et</w:t>
        </w:r>
        <w:r>
          <w:rPr>
            <w:color w:val="57585B"/>
            <w:spacing w:val="-7"/>
            <w:u w:val="single" w:color="57585B"/>
          </w:rPr>
          <w:t> </w:t>
        </w:r>
        <w:r>
          <w:rPr>
            <w:color w:val="57585B"/>
            <w:u w:val="single" w:color="57585B"/>
          </w:rPr>
          <w:t>exemples</w:t>
        </w:r>
        <w:r>
          <w:rPr>
            <w:color w:val="57585B"/>
            <w:spacing w:val="-2"/>
            <w:u w:val="single" w:color="57585B"/>
          </w:rPr>
          <w:t> </w:t>
        </w:r>
        <w:r>
          <w:rPr>
            <w:color w:val="57585B"/>
            <w:u w:val="single" w:color="57585B"/>
          </w:rPr>
          <w:t>:</w:t>
        </w:r>
        <w:r>
          <w:rPr>
            <w:color w:val="57585B"/>
            <w:spacing w:val="-6"/>
            <w:u w:val="single" w:color="57585B"/>
          </w:rPr>
          <w:t> </w:t>
        </w:r>
        <w:r>
          <w:rPr>
            <w:color w:val="57585B"/>
            <w:u w:val="single" w:color="57585B"/>
          </w:rPr>
          <w:t>modèles</w:t>
        </w:r>
        <w:r>
          <w:rPr>
            <w:color w:val="57585B"/>
            <w:spacing w:val="-7"/>
            <w:u w:val="single" w:color="57585B"/>
          </w:rPr>
          <w:t> </w:t>
        </w:r>
        <w:r>
          <w:rPr>
            <w:color w:val="57585B"/>
            <w:u w:val="single" w:color="57585B"/>
          </w:rPr>
          <w:t>de</w:t>
        </w:r>
      </w:hyperlink>
      <w:r>
        <w:rPr>
          <w:color w:val="57585B"/>
        </w:rPr>
        <w:t> </w:t>
      </w:r>
      <w:hyperlink r:id="rId16">
        <w:r>
          <w:rPr>
            <w:color w:val="57585B"/>
            <w:u w:val="single" w:color="57585B"/>
          </w:rPr>
          <w:t>simulation </w:t>
        </w:r>
      </w:hyperlink>
      <w:hyperlink r:id="rId16">
        <w:r>
          <w:rPr>
            <w:color w:val="57585B"/>
            <w:u w:val="single" w:color="57585B"/>
          </w:rPr>
          <w:t>appliqués à </w:t>
        </w:r>
      </w:hyperlink>
      <w:r>
        <w:rPr>
          <w:color w:val="57585B"/>
          <w:u w:val="single" w:color="57585B"/>
        </w:rPr>
        <w:t>l’EPE</w:t>
      </w:r>
      <w:r>
        <w:rPr>
          <w:color w:val="57585B"/>
        </w:rPr>
        <w:t> »), il conviendra de déterminer si les activités moins prioritaires doivent être révisées, reportées ou</w:t>
      </w:r>
      <w:r>
        <w:rPr>
          <w:color w:val="57585B"/>
          <w:spacing w:val="-2"/>
        </w:rPr>
        <w:t> </w:t>
      </w:r>
      <w:r>
        <w:rPr>
          <w:color w:val="57585B"/>
        </w:rPr>
        <w:t>annulées.</w:t>
      </w:r>
    </w:p>
    <w:p>
      <w:pPr>
        <w:pStyle w:val="BodyText"/>
        <w:rPr>
          <w:sz w:val="20"/>
        </w:rPr>
      </w:pPr>
    </w:p>
    <w:p>
      <w:pPr>
        <w:pStyle w:val="Heading2"/>
        <w:spacing w:before="161"/>
        <w:ind w:left="215" w:firstLine="0"/>
      </w:pPr>
      <w:bookmarkStart w:name="Questions directrices sur le contenu des" w:id="26"/>
      <w:bookmarkEnd w:id="26"/>
      <w:r>
        <w:rPr>
          <w:b w:val="0"/>
        </w:rPr>
      </w:r>
      <w:r>
        <w:rPr>
          <w:color w:val="913592"/>
        </w:rPr>
        <w:t>Questions directrices sur le contenu des activités</w:t>
      </w:r>
    </w:p>
    <w:p>
      <w:pPr>
        <w:pStyle w:val="ListParagraph"/>
        <w:numPr>
          <w:ilvl w:val="0"/>
          <w:numId w:val="9"/>
        </w:numPr>
        <w:tabs>
          <w:tab w:pos="576" w:val="left" w:leader="none"/>
        </w:tabs>
        <w:spacing w:line="240" w:lineRule="auto" w:before="151" w:after="0"/>
        <w:ind w:left="575" w:right="454" w:hanging="360"/>
        <w:jc w:val="left"/>
        <w:rPr>
          <w:sz w:val="18"/>
        </w:rPr>
      </w:pPr>
      <w:r>
        <w:rPr>
          <w:color w:val="79797C"/>
          <w:sz w:val="18"/>
        </w:rPr>
        <w:t>Quelles sont les activités spécifiques nécessaires pour mener à bien la stratégie ? Pourquoi ? Comment seront-elles réalisées ?</w:t>
      </w:r>
    </w:p>
    <w:p>
      <w:pPr>
        <w:pStyle w:val="ListParagraph"/>
        <w:numPr>
          <w:ilvl w:val="0"/>
          <w:numId w:val="9"/>
        </w:numPr>
        <w:tabs>
          <w:tab w:pos="576" w:val="left" w:leader="none"/>
        </w:tabs>
        <w:spacing w:line="285" w:lineRule="auto" w:before="168" w:after="0"/>
        <w:ind w:left="575" w:right="604" w:hanging="360"/>
        <w:jc w:val="left"/>
        <w:rPr>
          <w:sz w:val="18"/>
        </w:rPr>
      </w:pPr>
      <w:r>
        <w:rPr>
          <w:color w:val="79797C"/>
          <w:sz w:val="18"/>
        </w:rPr>
        <w:t>Les activités sont-elles suffisamment claires et précises ? (Par exemple, une activité intitulée « rechercher des partenaires locaux potentiels » sera trop vague, tandis qu’une activité intitulée « rechercher des partenaires locaux potentiels et présélectionner trois à cinq organisations » sera plus</w:t>
      </w:r>
      <w:r>
        <w:rPr>
          <w:color w:val="79797C"/>
          <w:spacing w:val="-13"/>
          <w:sz w:val="18"/>
        </w:rPr>
        <w:t> </w:t>
      </w:r>
      <w:r>
        <w:rPr>
          <w:color w:val="79797C"/>
          <w:sz w:val="18"/>
        </w:rPr>
        <w:t>précise.)</w:t>
      </w:r>
    </w:p>
    <w:p>
      <w:pPr>
        <w:pStyle w:val="ListParagraph"/>
        <w:numPr>
          <w:ilvl w:val="0"/>
          <w:numId w:val="9"/>
        </w:numPr>
        <w:tabs>
          <w:tab w:pos="526" w:val="left" w:leader="none"/>
        </w:tabs>
        <w:spacing w:line="259" w:lineRule="auto" w:before="99" w:after="0"/>
        <w:ind w:left="525" w:right="308" w:hanging="285"/>
        <w:jc w:val="left"/>
        <w:rPr>
          <w:sz w:val="18"/>
        </w:rPr>
      </w:pPr>
      <w:r>
        <w:rPr/>
        <w:pict>
          <v:rect style="position:absolute;margin-left:535.729980pt;margin-top:52.354885pt;width:2pt;height:.5pt;mso-position-horizontal-relative:page;mso-position-vertical-relative:paragraph;z-index:-15664" filled="true" fillcolor="#57585b" stroked="false">
            <v:fill type="solid"/>
            <w10:wrap type="none"/>
          </v:rect>
        </w:pict>
      </w:r>
      <w:r>
        <w:rPr>
          <w:color w:val="79797C"/>
          <w:sz w:val="18"/>
        </w:rPr>
        <w:t>Les activités s’appuient-elles sur les interventions et les initiatives en cours (dans le secteur et le sous-secteur) et sont- elles menées en lien avec les efforts/initiatives d’autres secteurs (santé, nutrition, protection sociale, etc.)</w:t>
      </w:r>
      <w:r>
        <w:rPr>
          <w:color w:val="79797C"/>
          <w:spacing w:val="-30"/>
          <w:sz w:val="18"/>
        </w:rPr>
        <w:t> </w:t>
      </w:r>
      <w:r>
        <w:rPr>
          <w:color w:val="79797C"/>
          <w:sz w:val="18"/>
        </w:rPr>
        <w:t>?</w:t>
      </w:r>
    </w:p>
    <w:p>
      <w:pPr>
        <w:pStyle w:val="BodyText"/>
        <w:spacing w:before="5"/>
        <w:rPr>
          <w:sz w:val="11"/>
        </w:rPr>
      </w:pPr>
      <w:r>
        <w:rPr/>
        <w:pict>
          <v:line style="position:absolute;mso-position-horizontal-relative:page;mso-position-vertical-relative:paragraph;z-index:-472;mso-wrap-distance-left:0;mso-wrap-distance-right:0" from="51.025002pt,8.789507pt" to="195.075002pt,8.789507pt" stroked="true" strokeweight=".5pt" strokecolor="#000000">
            <v:stroke dashstyle="solid"/>
            <w10:wrap type="topAndBottom"/>
          </v:line>
        </w:pict>
      </w:r>
    </w:p>
    <w:p>
      <w:pPr>
        <w:pStyle w:val="ListParagraph"/>
        <w:numPr>
          <w:ilvl w:val="0"/>
          <w:numId w:val="7"/>
        </w:numPr>
        <w:tabs>
          <w:tab w:pos="226" w:val="left" w:leader="none"/>
        </w:tabs>
        <w:spacing w:line="252" w:lineRule="auto" w:before="59" w:after="0"/>
        <w:ind w:left="100" w:right="293" w:firstLine="0"/>
        <w:jc w:val="left"/>
        <w:rPr>
          <w:sz w:val="12"/>
        </w:rPr>
      </w:pPr>
      <w:r>
        <w:rPr>
          <w:color w:val="6C6D70"/>
          <w:sz w:val="12"/>
        </w:rPr>
        <w:t>Pour en </w:t>
      </w:r>
      <w:r>
        <w:rPr>
          <w:color w:val="6C6D70"/>
          <w:spacing w:val="2"/>
          <w:sz w:val="12"/>
        </w:rPr>
        <w:t>savoir </w:t>
      </w:r>
      <w:r>
        <w:rPr>
          <w:color w:val="6C6D70"/>
          <w:sz w:val="12"/>
        </w:rPr>
        <w:t>plus </w:t>
      </w:r>
      <w:r>
        <w:rPr>
          <w:color w:val="6C6D70"/>
          <w:spacing w:val="2"/>
          <w:sz w:val="12"/>
        </w:rPr>
        <w:t>sur </w:t>
      </w:r>
      <w:r>
        <w:rPr>
          <w:color w:val="6C6D70"/>
          <w:sz w:val="12"/>
        </w:rPr>
        <w:t>le </w:t>
      </w:r>
      <w:r>
        <w:rPr>
          <w:color w:val="6C6D70"/>
          <w:spacing w:val="2"/>
          <w:sz w:val="12"/>
        </w:rPr>
        <w:t>plan </w:t>
      </w:r>
      <w:r>
        <w:rPr>
          <w:color w:val="6C6D70"/>
          <w:sz w:val="12"/>
        </w:rPr>
        <w:t>opérationnel, </w:t>
      </w:r>
      <w:r>
        <w:rPr>
          <w:color w:val="6C6D70"/>
          <w:spacing w:val="2"/>
          <w:sz w:val="12"/>
        </w:rPr>
        <w:t>veuillez vous </w:t>
      </w:r>
      <w:r>
        <w:rPr>
          <w:color w:val="6C6D70"/>
          <w:sz w:val="12"/>
        </w:rPr>
        <w:t>référer à l’outil « </w:t>
      </w:r>
      <w:r>
        <w:rPr>
          <w:color w:val="57585B"/>
          <w:sz w:val="12"/>
        </w:rPr>
        <w:t> </w:t>
      </w:r>
      <w:hyperlink r:id="rId17">
        <w:r>
          <w:rPr>
            <w:color w:val="57585B"/>
            <w:sz w:val="12"/>
            <w:u w:val="single" w:color="57585B"/>
          </w:rPr>
          <w:t>4.1 – </w:t>
        </w:r>
        <w:r>
          <w:rPr>
            <w:color w:val="57585B"/>
            <w:spacing w:val="2"/>
            <w:sz w:val="12"/>
            <w:u w:val="single" w:color="57585B"/>
          </w:rPr>
          <w:t>Recommandations </w:t>
        </w:r>
        <w:r>
          <w:rPr>
            <w:color w:val="57585B"/>
            <w:sz w:val="12"/>
            <w:u w:val="single" w:color="57585B"/>
          </w:rPr>
          <w:t>:  l’intégration de l’EPE  au plan </w:t>
        </w:r>
        <w:r>
          <w:rPr>
            <w:color w:val="57585B"/>
            <w:spacing w:val="2"/>
            <w:sz w:val="12"/>
            <w:u w:val="single" w:color="57585B"/>
          </w:rPr>
          <w:t>opérationnel </w:t>
        </w:r>
        <w:r>
          <w:rPr>
            <w:color w:val="57585B"/>
            <w:sz w:val="12"/>
            <w:u w:val="single" w:color="57585B"/>
          </w:rPr>
          <w:t>au </w:t>
        </w:r>
        <w:r>
          <w:rPr>
            <w:color w:val="57585B"/>
            <w:spacing w:val="2"/>
            <w:sz w:val="12"/>
            <w:u w:val="single" w:color="57585B"/>
          </w:rPr>
          <w:t>moyen </w:t>
        </w:r>
        <w:r>
          <w:rPr>
            <w:color w:val="57585B"/>
            <w:sz w:val="12"/>
            <w:u w:val="single" w:color="57585B"/>
          </w:rPr>
          <w:t>de</w:t>
        </w:r>
        <w:r>
          <w:rPr>
            <w:color w:val="57585B"/>
            <w:sz w:val="12"/>
          </w:rPr>
          <w:t>  </w:t>
        </w:r>
        <w:r>
          <w:rPr>
            <w:color w:val="57585B"/>
            <w:spacing w:val="2"/>
            <w:sz w:val="12"/>
          </w:rPr>
          <w:t>composantes</w:t>
        </w:r>
      </w:hyperlink>
      <w:hyperlink r:id="rId18">
        <w:r>
          <w:rPr>
            <w:color w:val="57585B"/>
            <w:spacing w:val="2"/>
            <w:sz w:val="12"/>
            <w:u w:val="single" w:color="57585B"/>
          </w:rPr>
          <w:t> </w:t>
        </w:r>
        <w:r>
          <w:rPr>
            <w:color w:val="57585B"/>
            <w:sz w:val="12"/>
            <w:u w:val="single" w:color="57585B"/>
          </w:rPr>
          <w:t>solides</w:t>
        </w:r>
        <w:r>
          <w:rPr>
            <w:color w:val="57585B"/>
            <w:sz w:val="12"/>
          </w:rPr>
          <w:t> </w:t>
        </w:r>
      </w:hyperlink>
      <w:r>
        <w:rPr>
          <w:color w:val="6C6D70"/>
          <w:sz w:val="12"/>
        </w:rPr>
        <w:t>» </w:t>
      </w:r>
      <w:r>
        <w:rPr>
          <w:color w:val="6C6D70"/>
          <w:spacing w:val="2"/>
          <w:sz w:val="12"/>
        </w:rPr>
        <w:t>(section </w:t>
      </w:r>
      <w:r>
        <w:rPr>
          <w:color w:val="6C6D70"/>
          <w:sz w:val="12"/>
        </w:rPr>
        <w:t>4). Pour en </w:t>
      </w:r>
      <w:r>
        <w:rPr>
          <w:color w:val="6C6D70"/>
          <w:spacing w:val="2"/>
          <w:sz w:val="12"/>
        </w:rPr>
        <w:t>savoir </w:t>
      </w:r>
      <w:r>
        <w:rPr>
          <w:color w:val="6C6D70"/>
          <w:sz w:val="12"/>
        </w:rPr>
        <w:t>plus </w:t>
      </w:r>
      <w:r>
        <w:rPr>
          <w:color w:val="6C6D70"/>
          <w:spacing w:val="2"/>
          <w:sz w:val="12"/>
        </w:rPr>
        <w:t>sur </w:t>
      </w:r>
      <w:r>
        <w:rPr>
          <w:color w:val="6C6D70"/>
          <w:sz w:val="12"/>
        </w:rPr>
        <w:t>la définition des cibles et des indicateurs relatifs aux activités, veuillez </w:t>
      </w:r>
      <w:r>
        <w:rPr>
          <w:color w:val="6C6D70"/>
          <w:spacing w:val="2"/>
          <w:sz w:val="12"/>
        </w:rPr>
        <w:t>consulter </w:t>
      </w:r>
      <w:r>
        <w:rPr>
          <w:color w:val="6C6D70"/>
          <w:sz w:val="12"/>
        </w:rPr>
        <w:t>l’outil «</w:t>
      </w:r>
      <w:hyperlink r:id="rId19">
        <w:r>
          <w:rPr>
            <w:color w:val="57585B"/>
            <w:sz w:val="12"/>
          </w:rPr>
          <w:t> </w:t>
        </w:r>
        <w:r>
          <w:rPr>
            <w:color w:val="57585B"/>
            <w:sz w:val="12"/>
            <w:u w:val="single" w:color="57585B"/>
          </w:rPr>
          <w:t>3.2 – Critères, </w:t>
        </w:r>
        <w:r>
          <w:rPr>
            <w:color w:val="57585B"/>
            <w:spacing w:val="2"/>
            <w:sz w:val="12"/>
            <w:u w:val="single" w:color="57585B"/>
          </w:rPr>
          <w:t>recommandations </w:t>
        </w:r>
        <w:r>
          <w:rPr>
            <w:color w:val="57585B"/>
            <w:sz w:val="12"/>
            <w:u w:val="single" w:color="57585B"/>
          </w:rPr>
          <w:t>et listes de</w:t>
        </w:r>
      </w:hyperlink>
      <w:hyperlink r:id="rId19">
        <w:r>
          <w:rPr>
            <w:color w:val="57585B"/>
            <w:sz w:val="12"/>
            <w:u w:val="single" w:color="57585B"/>
          </w:rPr>
          <w:t> </w:t>
        </w:r>
        <w:r>
          <w:rPr>
            <w:color w:val="57585B"/>
            <w:spacing w:val="2"/>
            <w:sz w:val="12"/>
            <w:u w:val="single" w:color="57585B"/>
          </w:rPr>
          <w:t>contrôle</w:t>
        </w:r>
        <w:r>
          <w:rPr>
            <w:color w:val="57585B"/>
            <w:sz w:val="12"/>
            <w:u w:val="single" w:color="57585B"/>
          </w:rPr>
          <w:t> </w:t>
        </w:r>
      </w:hyperlink>
      <w:hyperlink r:id="rId19">
        <w:r>
          <w:rPr>
            <w:color w:val="57585B"/>
            <w:sz w:val="12"/>
            <w:u w:val="single" w:color="57585B"/>
          </w:rPr>
          <w:t>:</w:t>
        </w:r>
        <w:r>
          <w:rPr>
            <w:color w:val="57585B"/>
            <w:spacing w:val="8"/>
            <w:sz w:val="12"/>
            <w:u w:val="single" w:color="57585B"/>
          </w:rPr>
          <w:t> </w:t>
        </w:r>
        <w:r>
          <w:rPr>
            <w:color w:val="57585B"/>
            <w:sz w:val="12"/>
            <w:u w:val="single" w:color="57585B"/>
          </w:rPr>
          <w:t>définition</w:t>
        </w:r>
        <w:r>
          <w:rPr>
            <w:color w:val="57585B"/>
            <w:spacing w:val="10"/>
            <w:sz w:val="12"/>
            <w:u w:val="single" w:color="57585B"/>
          </w:rPr>
          <w:t> </w:t>
        </w:r>
        <w:r>
          <w:rPr>
            <w:color w:val="57585B"/>
            <w:sz w:val="12"/>
            <w:u w:val="single" w:color="57585B"/>
          </w:rPr>
          <w:t>des</w:t>
        </w:r>
        <w:r>
          <w:rPr>
            <w:color w:val="57585B"/>
            <w:spacing w:val="6"/>
            <w:sz w:val="12"/>
            <w:u w:val="single" w:color="57585B"/>
          </w:rPr>
          <w:t> </w:t>
        </w:r>
        <w:r>
          <w:rPr>
            <w:color w:val="57585B"/>
            <w:sz w:val="12"/>
            <w:u w:val="single" w:color="57585B"/>
          </w:rPr>
          <w:t>indicateurs</w:t>
        </w:r>
        <w:r>
          <w:rPr>
            <w:color w:val="57585B"/>
            <w:spacing w:val="7"/>
            <w:sz w:val="12"/>
            <w:u w:val="single" w:color="57585B"/>
          </w:rPr>
          <w:t> </w:t>
        </w:r>
        <w:r>
          <w:rPr>
            <w:color w:val="57585B"/>
            <w:sz w:val="12"/>
            <w:u w:val="single" w:color="57585B"/>
          </w:rPr>
          <w:t>et</w:t>
        </w:r>
        <w:r>
          <w:rPr>
            <w:color w:val="57585B"/>
            <w:spacing w:val="8"/>
            <w:sz w:val="12"/>
            <w:u w:val="single" w:color="57585B"/>
          </w:rPr>
          <w:t> </w:t>
        </w:r>
        <w:r>
          <w:rPr>
            <w:color w:val="57585B"/>
            <w:sz w:val="12"/>
            <w:u w:val="single" w:color="57585B"/>
          </w:rPr>
          <w:t>des</w:t>
        </w:r>
        <w:r>
          <w:rPr>
            <w:color w:val="57585B"/>
            <w:spacing w:val="7"/>
            <w:sz w:val="12"/>
            <w:u w:val="single" w:color="57585B"/>
          </w:rPr>
          <w:t> </w:t>
        </w:r>
        <w:r>
          <w:rPr>
            <w:color w:val="57585B"/>
            <w:sz w:val="12"/>
            <w:u w:val="single" w:color="57585B"/>
          </w:rPr>
          <w:t>objectifs</w:t>
        </w:r>
        <w:r>
          <w:rPr>
            <w:color w:val="57585B"/>
            <w:spacing w:val="6"/>
            <w:sz w:val="12"/>
            <w:u w:val="single" w:color="57585B"/>
          </w:rPr>
          <w:t> </w:t>
        </w:r>
        <w:r>
          <w:rPr>
            <w:color w:val="57585B"/>
            <w:sz w:val="12"/>
            <w:u w:val="single" w:color="57585B"/>
          </w:rPr>
          <w:t>en</w:t>
        </w:r>
        <w:r>
          <w:rPr>
            <w:color w:val="57585B"/>
            <w:spacing w:val="5"/>
            <w:sz w:val="12"/>
            <w:u w:val="single" w:color="57585B"/>
          </w:rPr>
          <w:t> </w:t>
        </w:r>
        <w:r>
          <w:rPr>
            <w:color w:val="57585B"/>
            <w:sz w:val="12"/>
            <w:u w:val="single" w:color="57585B"/>
          </w:rPr>
          <w:t>matière</w:t>
        </w:r>
        <w:r>
          <w:rPr>
            <w:color w:val="57585B"/>
            <w:spacing w:val="4"/>
            <w:sz w:val="12"/>
            <w:u w:val="single" w:color="57585B"/>
          </w:rPr>
          <w:t> </w:t>
        </w:r>
        <w:r>
          <w:rPr>
            <w:color w:val="57585B"/>
            <w:sz w:val="12"/>
            <w:u w:val="single" w:color="57585B"/>
          </w:rPr>
          <w:t>d’EPE</w:t>
        </w:r>
        <w:r>
          <w:rPr>
            <w:color w:val="57585B"/>
            <w:spacing w:val="6"/>
            <w:sz w:val="12"/>
          </w:rPr>
          <w:t> </w:t>
        </w:r>
      </w:hyperlink>
      <w:r>
        <w:rPr>
          <w:color w:val="6C6D70"/>
          <w:sz w:val="12"/>
        </w:rPr>
        <w:t>».</w:t>
      </w:r>
    </w:p>
    <w:p>
      <w:pPr>
        <w:spacing w:after="0" w:line="252" w:lineRule="auto"/>
        <w:jc w:val="left"/>
        <w:rPr>
          <w:sz w:val="12"/>
        </w:rPr>
        <w:sectPr>
          <w:headerReference w:type="default" r:id="rId12"/>
          <w:pgSz w:w="12240" w:h="15840"/>
          <w:pgMar w:header="715" w:footer="0" w:top="960" w:bottom="0" w:left="920" w:right="1020"/>
          <w:pgNumType w:start="11"/>
        </w:sectPr>
      </w:pPr>
    </w:p>
    <w:p>
      <w:pPr>
        <w:pStyle w:val="ListParagraph"/>
        <w:numPr>
          <w:ilvl w:val="0"/>
          <w:numId w:val="9"/>
        </w:numPr>
        <w:tabs>
          <w:tab w:pos="576" w:val="left" w:leader="none"/>
        </w:tabs>
        <w:spacing w:line="240" w:lineRule="auto" w:before="99" w:after="0"/>
        <w:ind w:left="575" w:right="769" w:hanging="360"/>
        <w:jc w:val="left"/>
        <w:rPr>
          <w:sz w:val="18"/>
        </w:rPr>
      </w:pPr>
      <w:r>
        <w:rPr>
          <w:color w:val="79797C"/>
          <w:sz w:val="18"/>
        </w:rPr>
        <w:t>Existe-t-il</w:t>
      </w:r>
      <w:r>
        <w:rPr>
          <w:color w:val="79797C"/>
          <w:spacing w:val="-3"/>
          <w:sz w:val="18"/>
        </w:rPr>
        <w:t> </w:t>
      </w:r>
      <w:r>
        <w:rPr>
          <w:color w:val="79797C"/>
          <w:sz w:val="18"/>
        </w:rPr>
        <w:t>des</w:t>
      </w:r>
      <w:r>
        <w:rPr>
          <w:color w:val="79797C"/>
          <w:spacing w:val="-4"/>
          <w:sz w:val="18"/>
        </w:rPr>
        <w:t> </w:t>
      </w:r>
      <w:r>
        <w:rPr>
          <w:color w:val="79797C"/>
          <w:sz w:val="18"/>
        </w:rPr>
        <w:t>«</w:t>
      </w:r>
      <w:r>
        <w:rPr>
          <w:color w:val="79797C"/>
          <w:spacing w:val="-3"/>
          <w:sz w:val="18"/>
        </w:rPr>
        <w:t> </w:t>
      </w:r>
      <w:r>
        <w:rPr>
          <w:color w:val="79797C"/>
          <w:sz w:val="18"/>
        </w:rPr>
        <w:t>solutions</w:t>
      </w:r>
      <w:r>
        <w:rPr>
          <w:color w:val="79797C"/>
          <w:spacing w:val="-3"/>
          <w:sz w:val="18"/>
        </w:rPr>
        <w:t> </w:t>
      </w:r>
      <w:r>
        <w:rPr>
          <w:color w:val="79797C"/>
          <w:sz w:val="18"/>
        </w:rPr>
        <w:t>»</w:t>
      </w:r>
      <w:r>
        <w:rPr>
          <w:color w:val="79797C"/>
          <w:spacing w:val="-3"/>
          <w:sz w:val="18"/>
        </w:rPr>
        <w:t> </w:t>
      </w:r>
      <w:r>
        <w:rPr>
          <w:color w:val="79797C"/>
          <w:sz w:val="18"/>
        </w:rPr>
        <w:t>éprouvées</w:t>
      </w:r>
      <w:r>
        <w:rPr>
          <w:color w:val="79797C"/>
          <w:spacing w:val="-4"/>
          <w:sz w:val="18"/>
        </w:rPr>
        <w:t> </w:t>
      </w:r>
      <w:r>
        <w:rPr>
          <w:color w:val="79797C"/>
          <w:sz w:val="18"/>
        </w:rPr>
        <w:t>concrètes</w:t>
      </w:r>
      <w:r>
        <w:rPr>
          <w:color w:val="79797C"/>
          <w:spacing w:val="-3"/>
          <w:sz w:val="18"/>
        </w:rPr>
        <w:t> </w:t>
      </w:r>
      <w:r>
        <w:rPr>
          <w:color w:val="79797C"/>
          <w:sz w:val="18"/>
        </w:rPr>
        <w:t>et</w:t>
      </w:r>
      <w:r>
        <w:rPr>
          <w:color w:val="79797C"/>
          <w:spacing w:val="-4"/>
          <w:sz w:val="18"/>
        </w:rPr>
        <w:t> </w:t>
      </w:r>
      <w:r>
        <w:rPr>
          <w:color w:val="79797C"/>
          <w:sz w:val="18"/>
        </w:rPr>
        <w:t>réalisables</w:t>
      </w:r>
      <w:r>
        <w:rPr>
          <w:color w:val="79797C"/>
          <w:spacing w:val="-4"/>
          <w:sz w:val="18"/>
        </w:rPr>
        <w:t> </w:t>
      </w:r>
      <w:r>
        <w:rPr>
          <w:color w:val="79797C"/>
          <w:sz w:val="18"/>
        </w:rPr>
        <w:t>(qui</w:t>
      </w:r>
      <w:r>
        <w:rPr>
          <w:color w:val="79797C"/>
          <w:spacing w:val="-3"/>
          <w:sz w:val="18"/>
        </w:rPr>
        <w:t> </w:t>
      </w:r>
      <w:r>
        <w:rPr>
          <w:color w:val="79797C"/>
          <w:sz w:val="18"/>
        </w:rPr>
        <w:t>pouvez-vous</w:t>
      </w:r>
      <w:r>
        <w:rPr>
          <w:color w:val="79797C"/>
          <w:spacing w:val="-3"/>
          <w:sz w:val="18"/>
        </w:rPr>
        <w:t> </w:t>
      </w:r>
      <w:r>
        <w:rPr>
          <w:color w:val="79797C"/>
          <w:sz w:val="18"/>
        </w:rPr>
        <w:t>prendre</w:t>
      </w:r>
      <w:r>
        <w:rPr>
          <w:color w:val="79797C"/>
          <w:spacing w:val="-2"/>
          <w:sz w:val="18"/>
        </w:rPr>
        <w:t> </w:t>
      </w:r>
      <w:r>
        <w:rPr>
          <w:color w:val="79797C"/>
          <w:sz w:val="18"/>
        </w:rPr>
        <w:t>pour</w:t>
      </w:r>
      <w:r>
        <w:rPr>
          <w:color w:val="79797C"/>
          <w:spacing w:val="-3"/>
          <w:sz w:val="18"/>
        </w:rPr>
        <w:t> </w:t>
      </w:r>
      <w:r>
        <w:rPr>
          <w:color w:val="79797C"/>
          <w:sz w:val="18"/>
        </w:rPr>
        <w:t>référence,</w:t>
      </w:r>
      <w:r>
        <w:rPr>
          <w:color w:val="79797C"/>
          <w:spacing w:val="-3"/>
          <w:sz w:val="18"/>
        </w:rPr>
        <w:t> </w:t>
      </w:r>
      <w:r>
        <w:rPr>
          <w:color w:val="79797C"/>
          <w:sz w:val="18"/>
        </w:rPr>
        <w:t>quelles expériences peuvent vous inspirer, etc.)</w:t>
      </w:r>
      <w:r>
        <w:rPr>
          <w:color w:val="79797C"/>
          <w:spacing w:val="-3"/>
          <w:sz w:val="18"/>
        </w:rPr>
        <w:t> </w:t>
      </w:r>
      <w:r>
        <w:rPr>
          <w:color w:val="79797C"/>
          <w:sz w:val="18"/>
        </w:rPr>
        <w:t>?</w:t>
      </w:r>
    </w:p>
    <w:p>
      <w:pPr>
        <w:pStyle w:val="ListParagraph"/>
        <w:numPr>
          <w:ilvl w:val="0"/>
          <w:numId w:val="9"/>
        </w:numPr>
        <w:tabs>
          <w:tab w:pos="576" w:val="left" w:leader="none"/>
        </w:tabs>
        <w:spacing w:line="240" w:lineRule="auto" w:before="158" w:after="0"/>
        <w:ind w:left="575" w:right="0" w:hanging="360"/>
        <w:jc w:val="left"/>
        <w:rPr>
          <w:sz w:val="18"/>
        </w:rPr>
      </w:pPr>
      <w:r>
        <w:rPr>
          <w:color w:val="79797C"/>
          <w:spacing w:val="-10"/>
          <w:sz w:val="18"/>
        </w:rPr>
        <w:t>Dans</w:t>
      </w:r>
      <w:r>
        <w:rPr>
          <w:color w:val="79797C"/>
          <w:spacing w:val="-21"/>
          <w:sz w:val="18"/>
        </w:rPr>
        <w:t> </w:t>
      </w:r>
      <w:r>
        <w:rPr>
          <w:color w:val="79797C"/>
          <w:spacing w:val="-11"/>
          <w:sz w:val="18"/>
        </w:rPr>
        <w:t>quelle</w:t>
      </w:r>
      <w:r>
        <w:rPr>
          <w:color w:val="79797C"/>
          <w:spacing w:val="-26"/>
          <w:sz w:val="18"/>
        </w:rPr>
        <w:t> </w:t>
      </w:r>
      <w:r>
        <w:rPr>
          <w:color w:val="79797C"/>
          <w:spacing w:val="-11"/>
          <w:sz w:val="18"/>
        </w:rPr>
        <w:t>mesure</w:t>
      </w:r>
      <w:r>
        <w:rPr>
          <w:color w:val="79797C"/>
          <w:spacing w:val="-26"/>
          <w:sz w:val="18"/>
        </w:rPr>
        <w:t> </w:t>
      </w:r>
      <w:r>
        <w:rPr>
          <w:color w:val="79797C"/>
          <w:spacing w:val="-9"/>
          <w:sz w:val="18"/>
        </w:rPr>
        <w:t>les</w:t>
      </w:r>
      <w:r>
        <w:rPr>
          <w:color w:val="79797C"/>
          <w:spacing w:val="-21"/>
          <w:sz w:val="18"/>
        </w:rPr>
        <w:t> </w:t>
      </w:r>
      <w:r>
        <w:rPr>
          <w:color w:val="79797C"/>
          <w:spacing w:val="-12"/>
          <w:sz w:val="18"/>
        </w:rPr>
        <w:t>activités</w:t>
      </w:r>
      <w:r>
        <w:rPr>
          <w:color w:val="79797C"/>
          <w:spacing w:val="-21"/>
          <w:sz w:val="18"/>
        </w:rPr>
        <w:t> </w:t>
      </w:r>
      <w:r>
        <w:rPr>
          <w:color w:val="79797C"/>
          <w:spacing w:val="-12"/>
          <w:sz w:val="18"/>
        </w:rPr>
        <w:t>sont-elles</w:t>
      </w:r>
      <w:r>
        <w:rPr>
          <w:color w:val="79797C"/>
          <w:spacing w:val="-26"/>
          <w:sz w:val="18"/>
        </w:rPr>
        <w:t> </w:t>
      </w:r>
      <w:r>
        <w:rPr>
          <w:color w:val="79797C"/>
          <w:spacing w:val="-12"/>
          <w:sz w:val="18"/>
        </w:rPr>
        <w:t>réalisables</w:t>
      </w:r>
      <w:r>
        <w:rPr>
          <w:color w:val="79797C"/>
          <w:spacing w:val="-20"/>
          <w:sz w:val="18"/>
        </w:rPr>
        <w:t> </w:t>
      </w:r>
      <w:r>
        <w:rPr>
          <w:color w:val="79797C"/>
          <w:sz w:val="18"/>
        </w:rPr>
        <w:t>?</w:t>
      </w:r>
    </w:p>
    <w:p>
      <w:pPr>
        <w:pStyle w:val="BodyText"/>
        <w:rPr>
          <w:sz w:val="22"/>
        </w:rPr>
      </w:pPr>
    </w:p>
    <w:p>
      <w:pPr>
        <w:pStyle w:val="Heading2"/>
        <w:spacing w:before="139"/>
        <w:ind w:left="215" w:firstLine="0"/>
      </w:pPr>
      <w:bookmarkStart w:name="Questions directrices sur l’ordonnanceme" w:id="27"/>
      <w:bookmarkEnd w:id="27"/>
      <w:r>
        <w:rPr>
          <w:b w:val="0"/>
        </w:rPr>
      </w:r>
      <w:r>
        <w:rPr>
          <w:color w:val="913592"/>
        </w:rPr>
        <w:t>Questions directrices sur l’ordonnancement et la hiérarchisation des activités</w:t>
      </w:r>
    </w:p>
    <w:p>
      <w:pPr>
        <w:pStyle w:val="ListParagraph"/>
        <w:numPr>
          <w:ilvl w:val="0"/>
          <w:numId w:val="10"/>
        </w:numPr>
        <w:tabs>
          <w:tab w:pos="576" w:val="left" w:leader="none"/>
        </w:tabs>
        <w:spacing w:line="240" w:lineRule="auto" w:before="151" w:after="0"/>
        <w:ind w:left="575" w:right="0" w:hanging="360"/>
        <w:jc w:val="left"/>
        <w:rPr>
          <w:sz w:val="18"/>
        </w:rPr>
      </w:pPr>
      <w:r>
        <w:rPr>
          <w:color w:val="79797C"/>
          <w:sz w:val="18"/>
        </w:rPr>
        <w:t>Quelle est la durée prévue de chaque activité</w:t>
      </w:r>
      <w:r>
        <w:rPr>
          <w:color w:val="79797C"/>
          <w:spacing w:val="-8"/>
          <w:sz w:val="18"/>
        </w:rPr>
        <w:t> </w:t>
      </w:r>
      <w:r>
        <w:rPr>
          <w:color w:val="79797C"/>
          <w:sz w:val="18"/>
        </w:rPr>
        <w:t>?</w:t>
      </w:r>
    </w:p>
    <w:p>
      <w:pPr>
        <w:pStyle w:val="ListParagraph"/>
        <w:numPr>
          <w:ilvl w:val="0"/>
          <w:numId w:val="10"/>
        </w:numPr>
        <w:tabs>
          <w:tab w:pos="576" w:val="left" w:leader="none"/>
        </w:tabs>
        <w:spacing w:line="240" w:lineRule="auto" w:before="160" w:after="0"/>
        <w:ind w:left="575" w:right="0" w:hanging="360"/>
        <w:jc w:val="left"/>
        <w:rPr>
          <w:sz w:val="18"/>
        </w:rPr>
      </w:pPr>
      <w:r>
        <w:rPr>
          <w:color w:val="79797C"/>
          <w:sz w:val="18"/>
        </w:rPr>
        <w:t>Quelles activités doivent être achevées avant de pouvoir en commencer d’autres</w:t>
      </w:r>
      <w:r>
        <w:rPr>
          <w:color w:val="79797C"/>
          <w:spacing w:val="-12"/>
          <w:sz w:val="18"/>
        </w:rPr>
        <w:t> </w:t>
      </w:r>
      <w:r>
        <w:rPr>
          <w:color w:val="79797C"/>
          <w:sz w:val="18"/>
        </w:rPr>
        <w:t>?</w:t>
      </w:r>
    </w:p>
    <w:p>
      <w:pPr>
        <w:pStyle w:val="ListParagraph"/>
        <w:numPr>
          <w:ilvl w:val="0"/>
          <w:numId w:val="10"/>
        </w:numPr>
        <w:tabs>
          <w:tab w:pos="576" w:val="left" w:leader="none"/>
        </w:tabs>
        <w:spacing w:line="240" w:lineRule="auto" w:before="155" w:after="0"/>
        <w:ind w:left="575" w:right="0" w:hanging="360"/>
        <w:jc w:val="left"/>
        <w:rPr>
          <w:sz w:val="18"/>
        </w:rPr>
      </w:pPr>
      <w:r>
        <w:rPr>
          <w:color w:val="79797C"/>
          <w:sz w:val="18"/>
        </w:rPr>
        <w:t>Quelles activités peuvent être terminées après avoir achevé d’autres activités</w:t>
      </w:r>
      <w:r>
        <w:rPr>
          <w:color w:val="79797C"/>
          <w:spacing w:val="-9"/>
          <w:sz w:val="18"/>
        </w:rPr>
        <w:t> </w:t>
      </w:r>
      <w:r>
        <w:rPr>
          <w:color w:val="79797C"/>
          <w:sz w:val="18"/>
        </w:rPr>
        <w:t>?</w:t>
      </w:r>
    </w:p>
    <w:p>
      <w:pPr>
        <w:pStyle w:val="ListParagraph"/>
        <w:numPr>
          <w:ilvl w:val="0"/>
          <w:numId w:val="10"/>
        </w:numPr>
        <w:tabs>
          <w:tab w:pos="576" w:val="left" w:leader="none"/>
        </w:tabs>
        <w:spacing w:line="240" w:lineRule="auto" w:before="161" w:after="0"/>
        <w:ind w:left="575" w:right="0" w:hanging="360"/>
        <w:jc w:val="left"/>
        <w:rPr>
          <w:sz w:val="18"/>
        </w:rPr>
      </w:pPr>
      <w:r>
        <w:rPr/>
        <w:pict>
          <v:group style="position:absolute;margin-left:56.25pt;margin-top:36.868866pt;width:498.65pt;height:513.65pt;mso-position-horizontal-relative:page;mso-position-vertical-relative:paragraph;z-index:-15616" coordorigin="1125,737" coordsize="9973,10273">
            <v:rect style="position:absolute;left:1125;top:737;width:9973;height:10273" filled="true" fillcolor="#f6edf6" stroked="false">
              <v:fill type="solid"/>
            </v:rect>
            <v:shape style="position:absolute;left:1433;top:897;width:1103;height:300" coordorigin="1433,897" coordsize="1103,300" path="m1476,897l1456,911,1439,938,1433,970,1433,1114,1456,1173,2461,1197,2488,1191,2512,1173,2529,1146,2535,1114,2535,970,2529,938,2512,911,2493,897,1476,897xe" filled="true" fillcolor="#010103" stroked="false">
              <v:path arrowok="t"/>
              <v:fill type="solid"/>
            </v:shape>
            <v:shape style="position:absolute;left:1541;top:958;width:326;height:150" type="#_x0000_t75" stroked="false">
              <v:imagedata r:id="rId20" o:title=""/>
            </v:shape>
            <v:shape style="position:absolute;left:1899;top:960;width:163;height:149" type="#_x0000_t75" stroked="false">
              <v:imagedata r:id="rId21" o:title=""/>
            </v:shape>
            <v:shape style="position:absolute;left:2099;top:958;width:308;height:150" type="#_x0000_t75" stroked="false">
              <v:imagedata r:id="rId22" o:title=""/>
            </v:shape>
            <w10:wrap type="none"/>
          </v:group>
        </w:pict>
      </w:r>
      <w:r>
        <w:rPr>
          <w:color w:val="79797C"/>
          <w:sz w:val="18"/>
        </w:rPr>
        <w:t>Quelles activités sont les plus importantes pour mener à bien la stratégie</w:t>
      </w:r>
      <w:r>
        <w:rPr>
          <w:color w:val="79797C"/>
          <w:spacing w:val="-6"/>
          <w:sz w:val="18"/>
        </w:rPr>
        <w:t> </w:t>
      </w:r>
      <w:r>
        <w:rPr>
          <w:color w:val="79797C"/>
          <w:sz w:val="18"/>
        </w:rPr>
        <w:t>?</w:t>
      </w:r>
    </w:p>
    <w:p>
      <w:pPr>
        <w:pStyle w:val="BodyText"/>
        <w:rPr>
          <w:sz w:val="22"/>
        </w:rPr>
      </w:pPr>
    </w:p>
    <w:p>
      <w:pPr>
        <w:pStyle w:val="BodyText"/>
        <w:rPr>
          <w:sz w:val="22"/>
        </w:rPr>
      </w:pPr>
    </w:p>
    <w:p>
      <w:pPr>
        <w:pStyle w:val="BodyText"/>
        <w:rPr>
          <w:sz w:val="22"/>
        </w:rPr>
      </w:pPr>
    </w:p>
    <w:p>
      <w:pPr>
        <w:spacing w:before="143"/>
        <w:ind w:left="555" w:right="236" w:firstLine="0"/>
        <w:jc w:val="left"/>
        <w:rPr>
          <w:b/>
          <w:sz w:val="16"/>
        </w:rPr>
      </w:pPr>
      <w:r>
        <w:rPr>
          <w:b/>
          <w:color w:val="57585B"/>
          <w:sz w:val="16"/>
        </w:rPr>
        <w:t>Voici des exemples d’activités pouvant être réalisées afin de mettre en œuvre les stratégies d’EPE et d’atteindre les objectifs fixés dans ce domaine.</w:t>
      </w:r>
    </w:p>
    <w:p>
      <w:pPr>
        <w:pStyle w:val="BodyText"/>
        <w:spacing w:before="1"/>
        <w:rPr>
          <w:b/>
          <w:sz w:val="17"/>
        </w:rPr>
      </w:pPr>
    </w:p>
    <w:p>
      <w:pPr>
        <w:pStyle w:val="Heading2"/>
        <w:ind w:left="555" w:firstLine="0"/>
      </w:pPr>
      <w:bookmarkStart w:name="Objectif : accueillir les enfants en sit" w:id="28"/>
      <w:bookmarkEnd w:id="28"/>
      <w:r>
        <w:rPr>
          <w:b w:val="0"/>
        </w:rPr>
      </w:r>
      <w:r>
        <w:rPr>
          <w:color w:val="913592"/>
        </w:rPr>
        <w:t>Objectif : accueillir les enfants en situation de handicap dans toutes les écoles maternelles</w:t>
      </w:r>
    </w:p>
    <w:p>
      <w:pPr>
        <w:spacing w:line="278" w:lineRule="auto" w:before="133"/>
        <w:ind w:left="555" w:right="440" w:firstLine="0"/>
        <w:jc w:val="both"/>
        <w:rPr>
          <w:sz w:val="16"/>
        </w:rPr>
      </w:pPr>
      <w:r>
        <w:rPr>
          <w:color w:val="57585B"/>
          <w:sz w:val="16"/>
        </w:rPr>
        <w:t>Stratégies définies en matière d’EPE : i) cibler les jeunes enfants en situation de handicap pouvant être accueillis dans les écoles maternelles non spécialisées ; ii) renforcer les capacités des enseignants de maternelle pour leur permettre d’avoir recours à des pratiques</w:t>
      </w:r>
      <w:r>
        <w:rPr>
          <w:color w:val="57585B"/>
          <w:spacing w:val="-14"/>
          <w:sz w:val="16"/>
        </w:rPr>
        <w:t> </w:t>
      </w:r>
      <w:r>
        <w:rPr>
          <w:color w:val="57585B"/>
          <w:sz w:val="16"/>
        </w:rPr>
        <w:t>pédagogiques</w:t>
      </w:r>
      <w:r>
        <w:rPr>
          <w:color w:val="57585B"/>
          <w:spacing w:val="-9"/>
          <w:sz w:val="16"/>
        </w:rPr>
        <w:t> </w:t>
      </w:r>
      <w:r>
        <w:rPr>
          <w:color w:val="57585B"/>
          <w:sz w:val="16"/>
        </w:rPr>
        <w:t>inclusives</w:t>
      </w:r>
      <w:r>
        <w:rPr>
          <w:color w:val="57585B"/>
          <w:spacing w:val="-13"/>
          <w:sz w:val="16"/>
        </w:rPr>
        <w:t> </w:t>
      </w:r>
      <w:r>
        <w:rPr>
          <w:color w:val="57585B"/>
          <w:sz w:val="16"/>
        </w:rPr>
        <w:t>d’intégration</w:t>
      </w:r>
      <w:r>
        <w:rPr>
          <w:color w:val="57585B"/>
          <w:spacing w:val="-12"/>
          <w:sz w:val="16"/>
        </w:rPr>
        <w:t> </w:t>
      </w:r>
      <w:r>
        <w:rPr>
          <w:color w:val="57585B"/>
          <w:sz w:val="16"/>
        </w:rPr>
        <w:t>et</w:t>
      </w:r>
      <w:r>
        <w:rPr>
          <w:color w:val="57585B"/>
          <w:spacing w:val="-14"/>
          <w:sz w:val="16"/>
        </w:rPr>
        <w:t> </w:t>
      </w:r>
      <w:r>
        <w:rPr>
          <w:color w:val="57585B"/>
          <w:sz w:val="16"/>
        </w:rPr>
        <w:t>d’accompagnement</w:t>
      </w:r>
      <w:r>
        <w:rPr>
          <w:color w:val="57585B"/>
          <w:spacing w:val="-13"/>
          <w:sz w:val="16"/>
        </w:rPr>
        <w:t> </w:t>
      </w:r>
      <w:r>
        <w:rPr>
          <w:color w:val="57585B"/>
          <w:sz w:val="16"/>
        </w:rPr>
        <w:t>des</w:t>
      </w:r>
      <w:r>
        <w:rPr>
          <w:color w:val="57585B"/>
          <w:spacing w:val="-9"/>
          <w:sz w:val="16"/>
        </w:rPr>
        <w:t> </w:t>
      </w:r>
      <w:r>
        <w:rPr>
          <w:color w:val="57585B"/>
          <w:sz w:val="16"/>
        </w:rPr>
        <w:t>enfants</w:t>
      </w:r>
      <w:r>
        <w:rPr>
          <w:color w:val="57585B"/>
          <w:spacing w:val="-9"/>
          <w:sz w:val="16"/>
        </w:rPr>
        <w:t> </w:t>
      </w:r>
      <w:r>
        <w:rPr>
          <w:color w:val="57585B"/>
          <w:sz w:val="16"/>
        </w:rPr>
        <w:t>en</w:t>
      </w:r>
      <w:r>
        <w:rPr>
          <w:color w:val="57585B"/>
          <w:spacing w:val="-12"/>
          <w:sz w:val="16"/>
        </w:rPr>
        <w:t> </w:t>
      </w:r>
      <w:r>
        <w:rPr>
          <w:color w:val="57585B"/>
          <w:sz w:val="16"/>
        </w:rPr>
        <w:t>situation</w:t>
      </w:r>
      <w:r>
        <w:rPr>
          <w:color w:val="57585B"/>
          <w:spacing w:val="-8"/>
          <w:sz w:val="16"/>
        </w:rPr>
        <w:t> </w:t>
      </w:r>
      <w:r>
        <w:rPr>
          <w:color w:val="57585B"/>
          <w:sz w:val="16"/>
        </w:rPr>
        <w:t>de</w:t>
      </w:r>
      <w:r>
        <w:rPr>
          <w:color w:val="57585B"/>
          <w:spacing w:val="-13"/>
          <w:sz w:val="16"/>
        </w:rPr>
        <w:t> </w:t>
      </w:r>
      <w:r>
        <w:rPr>
          <w:color w:val="57585B"/>
          <w:sz w:val="16"/>
        </w:rPr>
        <w:t>handicap</w:t>
      </w:r>
      <w:r>
        <w:rPr>
          <w:color w:val="57585B"/>
          <w:spacing w:val="4"/>
          <w:sz w:val="16"/>
        </w:rPr>
        <w:t> </w:t>
      </w:r>
      <w:r>
        <w:rPr>
          <w:color w:val="57585B"/>
          <w:sz w:val="16"/>
        </w:rPr>
        <w:t>;</w:t>
      </w:r>
      <w:r>
        <w:rPr>
          <w:color w:val="57585B"/>
          <w:spacing w:val="-9"/>
          <w:sz w:val="16"/>
        </w:rPr>
        <w:t> </w:t>
      </w:r>
      <w:r>
        <w:rPr>
          <w:color w:val="57585B"/>
          <w:sz w:val="16"/>
        </w:rPr>
        <w:t>iii)</w:t>
      </w:r>
      <w:r>
        <w:rPr>
          <w:color w:val="57585B"/>
          <w:spacing w:val="-7"/>
          <w:sz w:val="16"/>
        </w:rPr>
        <w:t> </w:t>
      </w:r>
      <w:r>
        <w:rPr>
          <w:color w:val="57585B"/>
          <w:sz w:val="16"/>
        </w:rPr>
        <w:t>fournir</w:t>
      </w:r>
      <w:r>
        <w:rPr>
          <w:color w:val="57585B"/>
          <w:spacing w:val="-7"/>
          <w:sz w:val="16"/>
        </w:rPr>
        <w:t> </w:t>
      </w:r>
      <w:r>
        <w:rPr>
          <w:color w:val="57585B"/>
          <w:sz w:val="16"/>
        </w:rPr>
        <w:t>des</w:t>
      </w:r>
      <w:r>
        <w:rPr>
          <w:color w:val="57585B"/>
          <w:spacing w:val="-9"/>
          <w:sz w:val="16"/>
        </w:rPr>
        <w:t> </w:t>
      </w:r>
      <w:r>
        <w:rPr>
          <w:color w:val="57585B"/>
          <w:sz w:val="16"/>
        </w:rPr>
        <w:t>supports d’enseignement et d’apprentissage adaptés et des équipements d’assistance aux enfants en situation de</w:t>
      </w:r>
      <w:r>
        <w:rPr>
          <w:color w:val="57585B"/>
          <w:spacing w:val="-32"/>
          <w:sz w:val="16"/>
        </w:rPr>
        <w:t> </w:t>
      </w:r>
      <w:r>
        <w:rPr>
          <w:color w:val="57585B"/>
          <w:sz w:val="16"/>
        </w:rPr>
        <w:t>handicap.</w:t>
      </w:r>
    </w:p>
    <w:p>
      <w:pPr>
        <w:pStyle w:val="BodyText"/>
      </w:pPr>
    </w:p>
    <w:p>
      <w:pPr>
        <w:pStyle w:val="Heading2"/>
        <w:spacing w:before="159"/>
        <w:ind w:left="555" w:firstLine="0"/>
      </w:pPr>
      <w:bookmarkStart w:name="Comment pouvez-vous mettre en œuvre les " w:id="29"/>
      <w:bookmarkEnd w:id="29"/>
      <w:r>
        <w:rPr>
          <w:b w:val="0"/>
        </w:rPr>
      </w:r>
      <w:r>
        <w:rPr>
          <w:color w:val="913592"/>
        </w:rPr>
        <w:t>Comment pouvez-vous mettre en œuvre les stratégies en vue d’atteindre l’objectif fixé ?</w:t>
      </w:r>
    </w:p>
    <w:p>
      <w:pPr>
        <w:spacing w:before="128"/>
        <w:ind w:left="555" w:right="0" w:firstLine="0"/>
        <w:jc w:val="left"/>
        <w:rPr>
          <w:b/>
          <w:sz w:val="16"/>
        </w:rPr>
      </w:pPr>
      <w:r>
        <w:rPr>
          <w:b/>
          <w:color w:val="57585B"/>
          <w:sz w:val="16"/>
        </w:rPr>
        <w:t>Quelques exemples d’activités :</w:t>
      </w:r>
    </w:p>
    <w:p>
      <w:pPr>
        <w:pStyle w:val="ListParagraph"/>
        <w:numPr>
          <w:ilvl w:val="1"/>
          <w:numId w:val="10"/>
        </w:numPr>
        <w:tabs>
          <w:tab w:pos="1121" w:val="left" w:leader="none"/>
        </w:tabs>
        <w:spacing w:line="276" w:lineRule="auto" w:before="147" w:after="0"/>
        <w:ind w:left="1121" w:right="439" w:hanging="566"/>
        <w:jc w:val="both"/>
        <w:rPr>
          <w:sz w:val="16"/>
        </w:rPr>
      </w:pPr>
      <w:r>
        <w:rPr>
          <w:color w:val="57585B"/>
          <w:sz w:val="16"/>
        </w:rPr>
        <w:t>Recenser les caractéristiques démographiques des enfants en situation de handicap – les jeunes enfants sont-ils examinés en vue de déceler d’éventuels handicaps ? Si oui, par qui ? Où sont regroupées/consignées les informations recueillies, et qui a accès à ces informations (nombre d’enfants, zone géographique) ? Tous les enfants en situation de handicap ont-ils accès à l’enseignement préprimaire ? Pourquoi ? Quels sont les obstacles ? Quels partenaires clés sont nécessaires pour mettre en œuvre les stratégies</w:t>
      </w:r>
      <w:r>
        <w:rPr>
          <w:color w:val="57585B"/>
          <w:spacing w:val="-5"/>
          <w:sz w:val="16"/>
        </w:rPr>
        <w:t> </w:t>
      </w:r>
      <w:r>
        <w:rPr>
          <w:color w:val="57585B"/>
          <w:sz w:val="16"/>
        </w:rPr>
        <w:t>?</w:t>
      </w:r>
    </w:p>
    <w:p>
      <w:pPr>
        <w:pStyle w:val="ListParagraph"/>
        <w:numPr>
          <w:ilvl w:val="1"/>
          <w:numId w:val="10"/>
        </w:numPr>
        <w:tabs>
          <w:tab w:pos="1120" w:val="left" w:leader="none"/>
          <w:tab w:pos="1121" w:val="left" w:leader="none"/>
        </w:tabs>
        <w:spacing w:line="266" w:lineRule="auto" w:before="116" w:after="0"/>
        <w:ind w:left="1121" w:right="488" w:hanging="566"/>
        <w:jc w:val="left"/>
        <w:rPr>
          <w:sz w:val="16"/>
        </w:rPr>
      </w:pPr>
      <w:r>
        <w:rPr>
          <w:color w:val="57585B"/>
          <w:sz w:val="16"/>
        </w:rPr>
        <w:t>À partir des résultats de l’analyse ci-dessus, établir des données de référence et élaborer </w:t>
      </w:r>
      <w:r>
        <w:rPr>
          <w:color w:val="57585B"/>
          <w:spacing w:val="-3"/>
          <w:sz w:val="16"/>
        </w:rPr>
        <w:t>un </w:t>
      </w:r>
      <w:r>
        <w:rPr>
          <w:color w:val="57585B"/>
          <w:sz w:val="16"/>
        </w:rPr>
        <w:t>programme pilote d’éducation inclusive à destination des écoles maternelles (définir les zones</w:t>
      </w:r>
      <w:r>
        <w:rPr>
          <w:color w:val="57585B"/>
          <w:spacing w:val="-5"/>
          <w:sz w:val="16"/>
        </w:rPr>
        <w:t> </w:t>
      </w:r>
      <w:r>
        <w:rPr>
          <w:color w:val="57585B"/>
          <w:sz w:val="16"/>
        </w:rPr>
        <w:t>pilotes).</w:t>
      </w:r>
    </w:p>
    <w:p>
      <w:pPr>
        <w:pStyle w:val="ListParagraph"/>
        <w:numPr>
          <w:ilvl w:val="1"/>
          <w:numId w:val="10"/>
        </w:numPr>
        <w:tabs>
          <w:tab w:pos="1120" w:val="left" w:leader="none"/>
          <w:tab w:pos="1121" w:val="left" w:leader="none"/>
        </w:tabs>
        <w:spacing w:line="240" w:lineRule="auto" w:before="121" w:after="0"/>
        <w:ind w:left="1121" w:right="0" w:hanging="566"/>
        <w:jc w:val="left"/>
        <w:rPr>
          <w:sz w:val="16"/>
        </w:rPr>
      </w:pPr>
      <w:r>
        <w:rPr>
          <w:color w:val="57585B"/>
          <w:sz w:val="16"/>
        </w:rPr>
        <w:t>Former les enseignants des zones pilotes à la détection du handicap chez les</w:t>
      </w:r>
      <w:r>
        <w:rPr>
          <w:color w:val="57585B"/>
          <w:spacing w:val="-10"/>
          <w:sz w:val="16"/>
        </w:rPr>
        <w:t> </w:t>
      </w:r>
      <w:r>
        <w:rPr>
          <w:color w:val="57585B"/>
          <w:sz w:val="16"/>
        </w:rPr>
        <w:t>enfants.</w:t>
      </w:r>
    </w:p>
    <w:p>
      <w:pPr>
        <w:pStyle w:val="ListParagraph"/>
        <w:numPr>
          <w:ilvl w:val="1"/>
          <w:numId w:val="10"/>
        </w:numPr>
        <w:tabs>
          <w:tab w:pos="1121" w:val="left" w:leader="none"/>
        </w:tabs>
        <w:spacing w:line="276" w:lineRule="auto" w:before="143" w:after="0"/>
        <w:ind w:left="1121" w:right="438" w:hanging="566"/>
        <w:jc w:val="both"/>
        <w:rPr>
          <w:sz w:val="16"/>
        </w:rPr>
      </w:pPr>
      <w:r>
        <w:rPr>
          <w:color w:val="57585B"/>
          <w:sz w:val="16"/>
        </w:rPr>
        <w:t>Former les enseignants des zones pilotes dans les domaines suivants : communication avec les familles et les personnes s’occupant</w:t>
      </w:r>
      <w:r>
        <w:rPr>
          <w:color w:val="57585B"/>
          <w:spacing w:val="-3"/>
          <w:sz w:val="16"/>
        </w:rPr>
        <w:t> </w:t>
      </w:r>
      <w:r>
        <w:rPr>
          <w:color w:val="57585B"/>
          <w:sz w:val="16"/>
        </w:rPr>
        <w:t>d’enfants</w:t>
      </w:r>
      <w:r>
        <w:rPr>
          <w:color w:val="57585B"/>
          <w:spacing w:val="-8"/>
          <w:sz w:val="16"/>
        </w:rPr>
        <w:t> </w:t>
      </w:r>
      <w:r>
        <w:rPr>
          <w:color w:val="57585B"/>
          <w:sz w:val="16"/>
        </w:rPr>
        <w:t>en</w:t>
      </w:r>
      <w:r>
        <w:rPr>
          <w:color w:val="57585B"/>
          <w:spacing w:val="-2"/>
          <w:sz w:val="16"/>
        </w:rPr>
        <w:t> </w:t>
      </w:r>
      <w:r>
        <w:rPr>
          <w:color w:val="57585B"/>
          <w:sz w:val="16"/>
        </w:rPr>
        <w:t>vue</w:t>
      </w:r>
      <w:r>
        <w:rPr>
          <w:color w:val="57585B"/>
          <w:spacing w:val="-2"/>
          <w:sz w:val="16"/>
        </w:rPr>
        <w:t> </w:t>
      </w:r>
      <w:r>
        <w:rPr>
          <w:color w:val="57585B"/>
          <w:sz w:val="16"/>
        </w:rPr>
        <w:t>de</w:t>
      </w:r>
      <w:r>
        <w:rPr>
          <w:color w:val="57585B"/>
          <w:spacing w:val="-7"/>
          <w:sz w:val="16"/>
        </w:rPr>
        <w:t> </w:t>
      </w:r>
      <w:r>
        <w:rPr>
          <w:color w:val="57585B"/>
          <w:sz w:val="16"/>
        </w:rPr>
        <w:t>réduire</w:t>
      </w:r>
      <w:r>
        <w:rPr>
          <w:color w:val="57585B"/>
          <w:spacing w:val="-2"/>
          <w:sz w:val="16"/>
        </w:rPr>
        <w:t> </w:t>
      </w:r>
      <w:r>
        <w:rPr>
          <w:color w:val="57585B"/>
          <w:sz w:val="16"/>
        </w:rPr>
        <w:t>les</w:t>
      </w:r>
      <w:r>
        <w:rPr>
          <w:color w:val="57585B"/>
          <w:spacing w:val="-7"/>
          <w:sz w:val="16"/>
        </w:rPr>
        <w:t> </w:t>
      </w:r>
      <w:r>
        <w:rPr>
          <w:color w:val="57585B"/>
          <w:sz w:val="16"/>
        </w:rPr>
        <w:t>obstacles</w:t>
      </w:r>
      <w:r>
        <w:rPr>
          <w:color w:val="57585B"/>
          <w:spacing w:val="-3"/>
          <w:sz w:val="16"/>
        </w:rPr>
        <w:t> </w:t>
      </w:r>
      <w:r>
        <w:rPr>
          <w:color w:val="57585B"/>
          <w:sz w:val="16"/>
        </w:rPr>
        <w:t>(liés</w:t>
      </w:r>
      <w:r>
        <w:rPr>
          <w:color w:val="57585B"/>
          <w:spacing w:val="-8"/>
          <w:sz w:val="16"/>
        </w:rPr>
        <w:t> </w:t>
      </w:r>
      <w:r>
        <w:rPr>
          <w:color w:val="57585B"/>
          <w:sz w:val="16"/>
        </w:rPr>
        <w:t>aux</w:t>
      </w:r>
      <w:r>
        <w:rPr>
          <w:color w:val="57585B"/>
          <w:spacing w:val="-3"/>
          <w:sz w:val="16"/>
        </w:rPr>
        <w:t> </w:t>
      </w:r>
      <w:r>
        <w:rPr>
          <w:color w:val="57585B"/>
          <w:sz w:val="16"/>
        </w:rPr>
        <w:t>comportements</w:t>
      </w:r>
      <w:r>
        <w:rPr>
          <w:color w:val="57585B"/>
          <w:spacing w:val="-3"/>
          <w:sz w:val="16"/>
        </w:rPr>
        <w:t> </w:t>
      </w:r>
      <w:r>
        <w:rPr>
          <w:color w:val="57585B"/>
          <w:sz w:val="16"/>
        </w:rPr>
        <w:t>et</w:t>
      </w:r>
      <w:r>
        <w:rPr>
          <w:color w:val="57585B"/>
          <w:spacing w:val="-7"/>
          <w:sz w:val="16"/>
        </w:rPr>
        <w:t> </w:t>
      </w:r>
      <w:r>
        <w:rPr>
          <w:color w:val="57585B"/>
          <w:sz w:val="16"/>
        </w:rPr>
        <w:t>croyances,</w:t>
      </w:r>
      <w:r>
        <w:rPr>
          <w:color w:val="57585B"/>
          <w:spacing w:val="-3"/>
          <w:sz w:val="16"/>
        </w:rPr>
        <w:t> </w:t>
      </w:r>
      <w:r>
        <w:rPr>
          <w:color w:val="57585B"/>
          <w:sz w:val="16"/>
        </w:rPr>
        <w:t>notamment)</w:t>
      </w:r>
      <w:r>
        <w:rPr>
          <w:color w:val="57585B"/>
          <w:spacing w:val="-7"/>
          <w:sz w:val="16"/>
        </w:rPr>
        <w:t> </w:t>
      </w:r>
      <w:r>
        <w:rPr>
          <w:color w:val="57585B"/>
          <w:sz w:val="16"/>
        </w:rPr>
        <w:t>qui</w:t>
      </w:r>
      <w:r>
        <w:rPr>
          <w:color w:val="57585B"/>
          <w:spacing w:val="-7"/>
          <w:sz w:val="16"/>
        </w:rPr>
        <w:t> </w:t>
      </w:r>
      <w:r>
        <w:rPr>
          <w:color w:val="57585B"/>
          <w:sz w:val="16"/>
        </w:rPr>
        <w:t>empêchent</w:t>
      </w:r>
      <w:r>
        <w:rPr>
          <w:color w:val="57585B"/>
          <w:spacing w:val="-3"/>
          <w:sz w:val="16"/>
        </w:rPr>
        <w:t> </w:t>
      </w:r>
      <w:r>
        <w:rPr>
          <w:color w:val="57585B"/>
          <w:sz w:val="16"/>
        </w:rPr>
        <w:t>les enfants en situation de handicap d’accéder à l’enseignement préprimaire ; pratiques pédagogiques de soutien aux enfants d’âge préprimaire en situation de handicap (mise en place et utilisation de techniques spécialisées, </w:t>
      </w:r>
      <w:r>
        <w:rPr>
          <w:color w:val="57585B"/>
          <w:spacing w:val="-3"/>
          <w:sz w:val="16"/>
        </w:rPr>
        <w:t>de </w:t>
      </w:r>
      <w:r>
        <w:rPr>
          <w:color w:val="57585B"/>
          <w:sz w:val="16"/>
        </w:rPr>
        <w:t>programmes pédagogiques individualisés et de supports d’enseignement et d’apprentissage adaptés aux enfants handicapés) ; techniques d’accompagnement des enfants et </w:t>
      </w:r>
      <w:r>
        <w:rPr>
          <w:color w:val="57585B"/>
          <w:spacing w:val="-3"/>
          <w:sz w:val="16"/>
        </w:rPr>
        <w:t>de </w:t>
      </w:r>
      <w:r>
        <w:rPr>
          <w:color w:val="57585B"/>
          <w:sz w:val="16"/>
        </w:rPr>
        <w:t>leur famille à l’utilisation des équipements d’assistance en classe et à la maison en partenariat avec les professionnels de santé (conseils, appui,</w:t>
      </w:r>
      <w:r>
        <w:rPr>
          <w:color w:val="57585B"/>
          <w:spacing w:val="-32"/>
          <w:sz w:val="16"/>
        </w:rPr>
        <w:t> </w:t>
      </w:r>
      <w:r>
        <w:rPr>
          <w:color w:val="57585B"/>
          <w:sz w:val="16"/>
        </w:rPr>
        <w:t>etc.).</w:t>
      </w:r>
    </w:p>
    <w:p>
      <w:pPr>
        <w:pStyle w:val="ListParagraph"/>
        <w:numPr>
          <w:ilvl w:val="1"/>
          <w:numId w:val="10"/>
        </w:numPr>
        <w:tabs>
          <w:tab w:pos="1120" w:val="left" w:leader="none"/>
          <w:tab w:pos="1121" w:val="left" w:leader="none"/>
        </w:tabs>
        <w:spacing w:line="273" w:lineRule="auto" w:before="118" w:after="0"/>
        <w:ind w:left="1121" w:right="646" w:hanging="566"/>
        <w:jc w:val="left"/>
        <w:rPr>
          <w:sz w:val="16"/>
        </w:rPr>
      </w:pPr>
      <w:r>
        <w:rPr>
          <w:color w:val="57585B"/>
          <w:sz w:val="16"/>
        </w:rPr>
        <w:t>Concevoir</w:t>
      </w:r>
      <w:r>
        <w:rPr>
          <w:color w:val="57585B"/>
          <w:spacing w:val="-3"/>
          <w:sz w:val="16"/>
        </w:rPr>
        <w:t> </w:t>
      </w:r>
      <w:r>
        <w:rPr>
          <w:color w:val="57585B"/>
          <w:sz w:val="16"/>
        </w:rPr>
        <w:t>et</w:t>
      </w:r>
      <w:r>
        <w:rPr>
          <w:color w:val="57585B"/>
          <w:spacing w:val="-8"/>
          <w:sz w:val="16"/>
        </w:rPr>
        <w:t> </w:t>
      </w:r>
      <w:r>
        <w:rPr>
          <w:color w:val="57585B"/>
          <w:sz w:val="16"/>
        </w:rPr>
        <w:t>fournir</w:t>
      </w:r>
      <w:r>
        <w:rPr>
          <w:color w:val="57585B"/>
          <w:spacing w:val="-2"/>
          <w:sz w:val="16"/>
        </w:rPr>
        <w:t> </w:t>
      </w:r>
      <w:r>
        <w:rPr>
          <w:color w:val="57585B"/>
          <w:sz w:val="16"/>
        </w:rPr>
        <w:t>aux</w:t>
      </w:r>
      <w:r>
        <w:rPr>
          <w:color w:val="57585B"/>
          <w:spacing w:val="-8"/>
          <w:sz w:val="16"/>
        </w:rPr>
        <w:t> </w:t>
      </w:r>
      <w:r>
        <w:rPr>
          <w:color w:val="57585B"/>
          <w:sz w:val="16"/>
        </w:rPr>
        <w:t>écoles</w:t>
      </w:r>
      <w:r>
        <w:rPr>
          <w:color w:val="57585B"/>
          <w:spacing w:val="-4"/>
          <w:sz w:val="16"/>
        </w:rPr>
        <w:t> </w:t>
      </w:r>
      <w:r>
        <w:rPr>
          <w:color w:val="57585B"/>
          <w:sz w:val="16"/>
        </w:rPr>
        <w:t>maternelles</w:t>
      </w:r>
      <w:r>
        <w:rPr>
          <w:color w:val="57585B"/>
          <w:spacing w:val="-3"/>
          <w:sz w:val="16"/>
        </w:rPr>
        <w:t> </w:t>
      </w:r>
      <w:r>
        <w:rPr>
          <w:color w:val="57585B"/>
          <w:sz w:val="16"/>
        </w:rPr>
        <w:t>des</w:t>
      </w:r>
      <w:r>
        <w:rPr>
          <w:color w:val="57585B"/>
          <w:spacing w:val="-4"/>
          <w:sz w:val="16"/>
        </w:rPr>
        <w:t> </w:t>
      </w:r>
      <w:r>
        <w:rPr>
          <w:color w:val="57585B"/>
          <w:sz w:val="16"/>
        </w:rPr>
        <w:t>zones</w:t>
      </w:r>
      <w:r>
        <w:rPr>
          <w:color w:val="57585B"/>
          <w:spacing w:val="-3"/>
          <w:sz w:val="16"/>
        </w:rPr>
        <w:t> </w:t>
      </w:r>
      <w:r>
        <w:rPr>
          <w:color w:val="57585B"/>
          <w:sz w:val="16"/>
        </w:rPr>
        <w:t>pilotes,</w:t>
      </w:r>
      <w:r>
        <w:rPr>
          <w:color w:val="57585B"/>
          <w:spacing w:val="-3"/>
          <w:sz w:val="16"/>
        </w:rPr>
        <w:t> </w:t>
      </w:r>
      <w:r>
        <w:rPr>
          <w:color w:val="57585B"/>
          <w:sz w:val="16"/>
        </w:rPr>
        <w:t>en</w:t>
      </w:r>
      <w:r>
        <w:rPr>
          <w:color w:val="57585B"/>
          <w:spacing w:val="-3"/>
          <w:sz w:val="16"/>
        </w:rPr>
        <w:t> </w:t>
      </w:r>
      <w:r>
        <w:rPr>
          <w:color w:val="57585B"/>
          <w:sz w:val="16"/>
        </w:rPr>
        <w:t>fonction</w:t>
      </w:r>
      <w:r>
        <w:rPr>
          <w:color w:val="57585B"/>
          <w:spacing w:val="-2"/>
          <w:sz w:val="16"/>
        </w:rPr>
        <w:t> </w:t>
      </w:r>
      <w:r>
        <w:rPr>
          <w:color w:val="57585B"/>
          <w:sz w:val="16"/>
        </w:rPr>
        <w:t>de</w:t>
      </w:r>
      <w:r>
        <w:rPr>
          <w:color w:val="57585B"/>
          <w:spacing w:val="-3"/>
          <w:sz w:val="16"/>
        </w:rPr>
        <w:t> </w:t>
      </w:r>
      <w:r>
        <w:rPr>
          <w:color w:val="57585B"/>
          <w:sz w:val="16"/>
        </w:rPr>
        <w:t>leurs</w:t>
      </w:r>
      <w:r>
        <w:rPr>
          <w:color w:val="57585B"/>
          <w:spacing w:val="-3"/>
          <w:sz w:val="16"/>
        </w:rPr>
        <w:t> </w:t>
      </w:r>
      <w:r>
        <w:rPr>
          <w:color w:val="57585B"/>
          <w:sz w:val="16"/>
        </w:rPr>
        <w:t>besoins,</w:t>
      </w:r>
      <w:r>
        <w:rPr>
          <w:color w:val="57585B"/>
          <w:spacing w:val="-3"/>
          <w:sz w:val="16"/>
        </w:rPr>
        <w:t> </w:t>
      </w:r>
      <w:r>
        <w:rPr>
          <w:color w:val="57585B"/>
          <w:sz w:val="16"/>
        </w:rPr>
        <w:t>des</w:t>
      </w:r>
      <w:r>
        <w:rPr>
          <w:color w:val="57585B"/>
          <w:spacing w:val="-4"/>
          <w:sz w:val="16"/>
        </w:rPr>
        <w:t> </w:t>
      </w:r>
      <w:r>
        <w:rPr>
          <w:color w:val="57585B"/>
          <w:sz w:val="16"/>
        </w:rPr>
        <w:t>outils</w:t>
      </w:r>
      <w:r>
        <w:rPr>
          <w:color w:val="57585B"/>
          <w:spacing w:val="-3"/>
          <w:sz w:val="16"/>
        </w:rPr>
        <w:t> </w:t>
      </w:r>
      <w:r>
        <w:rPr>
          <w:color w:val="57585B"/>
          <w:sz w:val="16"/>
        </w:rPr>
        <w:t>de</w:t>
      </w:r>
      <w:r>
        <w:rPr>
          <w:color w:val="57585B"/>
          <w:spacing w:val="-3"/>
          <w:sz w:val="16"/>
        </w:rPr>
        <w:t> </w:t>
      </w:r>
      <w:r>
        <w:rPr>
          <w:color w:val="57585B"/>
          <w:sz w:val="16"/>
        </w:rPr>
        <w:t>diagnostic,</w:t>
      </w:r>
      <w:r>
        <w:rPr>
          <w:color w:val="57585B"/>
          <w:spacing w:val="-3"/>
          <w:sz w:val="16"/>
        </w:rPr>
        <w:t> </w:t>
      </w:r>
      <w:r>
        <w:rPr>
          <w:color w:val="57585B"/>
          <w:sz w:val="16"/>
        </w:rPr>
        <w:t>des supports d’enseignement et d’apprentissage adaptés et des équipements d’assistance à destination des enfants en situation de</w:t>
      </w:r>
      <w:r>
        <w:rPr>
          <w:color w:val="57585B"/>
          <w:spacing w:val="-4"/>
          <w:sz w:val="16"/>
        </w:rPr>
        <w:t> </w:t>
      </w:r>
      <w:r>
        <w:rPr>
          <w:color w:val="57585B"/>
          <w:sz w:val="16"/>
        </w:rPr>
        <w:t>handicap.</w:t>
      </w:r>
    </w:p>
    <w:p>
      <w:pPr>
        <w:pStyle w:val="ListParagraph"/>
        <w:numPr>
          <w:ilvl w:val="1"/>
          <w:numId w:val="10"/>
        </w:numPr>
        <w:tabs>
          <w:tab w:pos="1120" w:val="left" w:leader="none"/>
          <w:tab w:pos="1121" w:val="left" w:leader="none"/>
        </w:tabs>
        <w:spacing w:line="266" w:lineRule="auto" w:before="120" w:after="0"/>
        <w:ind w:left="1121" w:right="449" w:hanging="566"/>
        <w:jc w:val="left"/>
        <w:rPr>
          <w:sz w:val="16"/>
        </w:rPr>
      </w:pPr>
      <w:r>
        <w:rPr>
          <w:color w:val="57585B"/>
          <w:sz w:val="16"/>
        </w:rPr>
        <w:t>Encourager</w:t>
      </w:r>
      <w:r>
        <w:rPr>
          <w:color w:val="57585B"/>
          <w:spacing w:val="-3"/>
          <w:sz w:val="16"/>
        </w:rPr>
        <w:t> </w:t>
      </w:r>
      <w:r>
        <w:rPr>
          <w:color w:val="57585B"/>
          <w:sz w:val="16"/>
        </w:rPr>
        <w:t>les</w:t>
      </w:r>
      <w:r>
        <w:rPr>
          <w:color w:val="57585B"/>
          <w:spacing w:val="-3"/>
          <w:sz w:val="16"/>
        </w:rPr>
        <w:t> </w:t>
      </w:r>
      <w:r>
        <w:rPr>
          <w:color w:val="57585B"/>
          <w:sz w:val="16"/>
        </w:rPr>
        <w:t>visites</w:t>
      </w:r>
      <w:r>
        <w:rPr>
          <w:color w:val="57585B"/>
          <w:spacing w:val="-4"/>
          <w:sz w:val="16"/>
        </w:rPr>
        <w:t> </w:t>
      </w:r>
      <w:r>
        <w:rPr>
          <w:color w:val="57585B"/>
          <w:sz w:val="16"/>
        </w:rPr>
        <w:t>d’échange</w:t>
      </w:r>
      <w:r>
        <w:rPr>
          <w:color w:val="57585B"/>
          <w:spacing w:val="-7"/>
          <w:sz w:val="16"/>
        </w:rPr>
        <w:t> </w:t>
      </w:r>
      <w:r>
        <w:rPr>
          <w:color w:val="57585B"/>
          <w:sz w:val="16"/>
        </w:rPr>
        <w:t>entre</w:t>
      </w:r>
      <w:r>
        <w:rPr>
          <w:color w:val="57585B"/>
          <w:spacing w:val="-2"/>
          <w:sz w:val="16"/>
        </w:rPr>
        <w:t> </w:t>
      </w:r>
      <w:r>
        <w:rPr>
          <w:color w:val="57585B"/>
          <w:sz w:val="16"/>
        </w:rPr>
        <w:t>établissements</w:t>
      </w:r>
      <w:r>
        <w:rPr>
          <w:color w:val="57585B"/>
          <w:spacing w:val="-8"/>
          <w:sz w:val="16"/>
        </w:rPr>
        <w:t> </w:t>
      </w:r>
      <w:r>
        <w:rPr>
          <w:color w:val="57585B"/>
          <w:sz w:val="16"/>
        </w:rPr>
        <w:t>préscolaires</w:t>
      </w:r>
      <w:r>
        <w:rPr>
          <w:color w:val="57585B"/>
          <w:spacing w:val="-3"/>
          <w:sz w:val="16"/>
        </w:rPr>
        <w:t> </w:t>
      </w:r>
      <w:r>
        <w:rPr>
          <w:color w:val="57585B"/>
          <w:sz w:val="16"/>
        </w:rPr>
        <w:t>et</w:t>
      </w:r>
      <w:r>
        <w:rPr>
          <w:color w:val="57585B"/>
          <w:spacing w:val="-8"/>
          <w:sz w:val="16"/>
        </w:rPr>
        <w:t> </w:t>
      </w:r>
      <w:r>
        <w:rPr>
          <w:color w:val="57585B"/>
          <w:sz w:val="16"/>
        </w:rPr>
        <w:t>primaires</w:t>
      </w:r>
      <w:r>
        <w:rPr>
          <w:color w:val="57585B"/>
          <w:spacing w:val="-8"/>
          <w:sz w:val="16"/>
        </w:rPr>
        <w:t> </w:t>
      </w:r>
      <w:r>
        <w:rPr>
          <w:color w:val="57585B"/>
          <w:sz w:val="16"/>
        </w:rPr>
        <w:t>afin</w:t>
      </w:r>
      <w:r>
        <w:rPr>
          <w:color w:val="57585B"/>
          <w:spacing w:val="-3"/>
          <w:sz w:val="16"/>
        </w:rPr>
        <w:t> </w:t>
      </w:r>
      <w:r>
        <w:rPr>
          <w:color w:val="57585B"/>
          <w:sz w:val="16"/>
        </w:rPr>
        <w:t>d’accompagner</w:t>
      </w:r>
      <w:r>
        <w:rPr>
          <w:color w:val="57585B"/>
          <w:spacing w:val="-2"/>
          <w:sz w:val="16"/>
        </w:rPr>
        <w:t> </w:t>
      </w:r>
      <w:r>
        <w:rPr>
          <w:color w:val="57585B"/>
          <w:sz w:val="16"/>
        </w:rPr>
        <w:t>le</w:t>
      </w:r>
      <w:r>
        <w:rPr>
          <w:color w:val="57585B"/>
          <w:spacing w:val="-7"/>
          <w:sz w:val="16"/>
        </w:rPr>
        <w:t> </w:t>
      </w:r>
      <w:r>
        <w:rPr>
          <w:color w:val="57585B"/>
          <w:sz w:val="16"/>
        </w:rPr>
        <w:t>passage</w:t>
      </w:r>
      <w:r>
        <w:rPr>
          <w:color w:val="57585B"/>
          <w:spacing w:val="-7"/>
          <w:sz w:val="16"/>
        </w:rPr>
        <w:t> </w:t>
      </w:r>
      <w:r>
        <w:rPr>
          <w:color w:val="57585B"/>
          <w:sz w:val="16"/>
        </w:rPr>
        <w:t>des</w:t>
      </w:r>
      <w:r>
        <w:rPr>
          <w:color w:val="57585B"/>
          <w:spacing w:val="-3"/>
          <w:sz w:val="16"/>
        </w:rPr>
        <w:t> </w:t>
      </w:r>
      <w:r>
        <w:rPr>
          <w:color w:val="57585B"/>
          <w:sz w:val="16"/>
        </w:rPr>
        <w:t>jeunes enfants </w:t>
      </w:r>
      <w:r>
        <w:rPr>
          <w:color w:val="57585B"/>
          <w:spacing w:val="-3"/>
          <w:sz w:val="16"/>
        </w:rPr>
        <w:t>en </w:t>
      </w:r>
      <w:r>
        <w:rPr>
          <w:color w:val="57585B"/>
          <w:sz w:val="16"/>
        </w:rPr>
        <w:t>situation de handicap à l’école</w:t>
      </w:r>
      <w:r>
        <w:rPr>
          <w:color w:val="57585B"/>
          <w:spacing w:val="-3"/>
          <w:sz w:val="16"/>
        </w:rPr>
        <w:t> </w:t>
      </w:r>
      <w:r>
        <w:rPr>
          <w:color w:val="57585B"/>
          <w:sz w:val="16"/>
        </w:rPr>
        <w:t>primaire.</w:t>
      </w:r>
    </w:p>
    <w:p>
      <w:pPr>
        <w:pStyle w:val="ListParagraph"/>
        <w:numPr>
          <w:ilvl w:val="1"/>
          <w:numId w:val="10"/>
        </w:numPr>
        <w:tabs>
          <w:tab w:pos="1120" w:val="left" w:leader="none"/>
          <w:tab w:pos="1121" w:val="left" w:leader="none"/>
        </w:tabs>
        <w:spacing w:line="240" w:lineRule="auto" w:before="116" w:after="0"/>
        <w:ind w:left="1121" w:right="0" w:hanging="566"/>
        <w:jc w:val="left"/>
        <w:rPr>
          <w:sz w:val="16"/>
        </w:rPr>
      </w:pPr>
      <w:r>
        <w:rPr>
          <w:color w:val="57585B"/>
          <w:sz w:val="16"/>
        </w:rPr>
        <w:t>Évaluer le programme pilote d’éducation inclusive des jeunes</w:t>
      </w:r>
      <w:r>
        <w:rPr>
          <w:color w:val="57585B"/>
          <w:spacing w:val="-2"/>
          <w:sz w:val="16"/>
        </w:rPr>
        <w:t> </w:t>
      </w:r>
      <w:r>
        <w:rPr>
          <w:color w:val="57585B"/>
          <w:sz w:val="16"/>
        </w:rPr>
        <w:t>enfants.</w:t>
      </w:r>
    </w:p>
    <w:p>
      <w:pPr>
        <w:pStyle w:val="ListParagraph"/>
        <w:numPr>
          <w:ilvl w:val="1"/>
          <w:numId w:val="10"/>
        </w:numPr>
        <w:tabs>
          <w:tab w:pos="1120" w:val="left" w:leader="none"/>
          <w:tab w:pos="1121" w:val="left" w:leader="none"/>
        </w:tabs>
        <w:spacing w:line="271" w:lineRule="auto" w:before="143" w:after="0"/>
        <w:ind w:left="1121" w:right="601" w:hanging="566"/>
        <w:jc w:val="left"/>
        <w:rPr>
          <w:sz w:val="16"/>
        </w:rPr>
      </w:pPr>
      <w:r>
        <w:rPr>
          <w:color w:val="57585B"/>
          <w:sz w:val="16"/>
        </w:rPr>
        <w:t>Réviser</w:t>
      </w:r>
      <w:r>
        <w:rPr>
          <w:color w:val="57585B"/>
          <w:spacing w:val="-3"/>
          <w:sz w:val="16"/>
        </w:rPr>
        <w:t> </w:t>
      </w:r>
      <w:r>
        <w:rPr>
          <w:color w:val="57585B"/>
          <w:sz w:val="16"/>
        </w:rPr>
        <w:t>ou</w:t>
      </w:r>
      <w:r>
        <w:rPr>
          <w:color w:val="57585B"/>
          <w:spacing w:val="-3"/>
          <w:sz w:val="16"/>
        </w:rPr>
        <w:t> </w:t>
      </w:r>
      <w:r>
        <w:rPr>
          <w:color w:val="57585B"/>
          <w:sz w:val="16"/>
        </w:rPr>
        <w:t>harmoniser</w:t>
      </w:r>
      <w:r>
        <w:rPr>
          <w:color w:val="57585B"/>
          <w:spacing w:val="-3"/>
          <w:sz w:val="16"/>
        </w:rPr>
        <w:t> </w:t>
      </w:r>
      <w:r>
        <w:rPr>
          <w:color w:val="57585B"/>
          <w:sz w:val="16"/>
        </w:rPr>
        <w:t>les</w:t>
      </w:r>
      <w:r>
        <w:rPr>
          <w:color w:val="57585B"/>
          <w:spacing w:val="-8"/>
          <w:sz w:val="16"/>
        </w:rPr>
        <w:t> </w:t>
      </w:r>
      <w:r>
        <w:rPr>
          <w:color w:val="57585B"/>
          <w:sz w:val="16"/>
        </w:rPr>
        <w:t>documents</w:t>
      </w:r>
      <w:r>
        <w:rPr>
          <w:color w:val="57585B"/>
          <w:spacing w:val="-4"/>
          <w:sz w:val="16"/>
        </w:rPr>
        <w:t> </w:t>
      </w:r>
      <w:r>
        <w:rPr>
          <w:color w:val="57585B"/>
          <w:sz w:val="16"/>
        </w:rPr>
        <w:t>stratégiques</w:t>
      </w:r>
      <w:r>
        <w:rPr>
          <w:color w:val="57585B"/>
          <w:spacing w:val="-3"/>
          <w:sz w:val="16"/>
        </w:rPr>
        <w:t> </w:t>
      </w:r>
      <w:r>
        <w:rPr>
          <w:color w:val="57585B"/>
          <w:sz w:val="16"/>
        </w:rPr>
        <w:t>et</w:t>
      </w:r>
      <w:r>
        <w:rPr>
          <w:color w:val="57585B"/>
          <w:spacing w:val="-8"/>
          <w:sz w:val="16"/>
        </w:rPr>
        <w:t> </w:t>
      </w:r>
      <w:r>
        <w:rPr>
          <w:color w:val="57585B"/>
          <w:sz w:val="16"/>
        </w:rPr>
        <w:t>réglementaires</w:t>
      </w:r>
      <w:r>
        <w:rPr>
          <w:color w:val="57585B"/>
          <w:spacing w:val="-4"/>
          <w:sz w:val="16"/>
        </w:rPr>
        <w:t> </w:t>
      </w:r>
      <w:r>
        <w:rPr>
          <w:color w:val="57585B"/>
          <w:sz w:val="16"/>
        </w:rPr>
        <w:t>à</w:t>
      </w:r>
      <w:r>
        <w:rPr>
          <w:color w:val="57585B"/>
          <w:spacing w:val="-7"/>
          <w:sz w:val="16"/>
        </w:rPr>
        <w:t> </w:t>
      </w:r>
      <w:r>
        <w:rPr>
          <w:color w:val="57585B"/>
          <w:sz w:val="16"/>
        </w:rPr>
        <w:t>partir</w:t>
      </w:r>
      <w:r>
        <w:rPr>
          <w:color w:val="57585B"/>
          <w:spacing w:val="-3"/>
          <w:sz w:val="16"/>
        </w:rPr>
        <w:t> </w:t>
      </w:r>
      <w:r>
        <w:rPr>
          <w:color w:val="57585B"/>
          <w:sz w:val="16"/>
        </w:rPr>
        <w:t>des</w:t>
      </w:r>
      <w:r>
        <w:rPr>
          <w:color w:val="57585B"/>
          <w:spacing w:val="-4"/>
          <w:sz w:val="16"/>
        </w:rPr>
        <w:t> </w:t>
      </w:r>
      <w:r>
        <w:rPr>
          <w:color w:val="57585B"/>
          <w:sz w:val="16"/>
        </w:rPr>
        <w:t>résultats</w:t>
      </w:r>
      <w:r>
        <w:rPr>
          <w:color w:val="57585B"/>
          <w:spacing w:val="-3"/>
          <w:sz w:val="16"/>
        </w:rPr>
        <w:t> </w:t>
      </w:r>
      <w:r>
        <w:rPr>
          <w:color w:val="57585B"/>
          <w:sz w:val="16"/>
        </w:rPr>
        <w:t>de</w:t>
      </w:r>
      <w:r>
        <w:rPr>
          <w:color w:val="57585B"/>
          <w:spacing w:val="-3"/>
          <w:sz w:val="16"/>
        </w:rPr>
        <w:t> </w:t>
      </w:r>
      <w:r>
        <w:rPr>
          <w:color w:val="57585B"/>
          <w:sz w:val="16"/>
        </w:rPr>
        <w:t>cette</w:t>
      </w:r>
      <w:r>
        <w:rPr>
          <w:color w:val="57585B"/>
          <w:spacing w:val="-3"/>
          <w:sz w:val="16"/>
        </w:rPr>
        <w:t> </w:t>
      </w:r>
      <w:r>
        <w:rPr>
          <w:color w:val="57585B"/>
          <w:sz w:val="16"/>
        </w:rPr>
        <w:t>évaluation</w:t>
      </w:r>
      <w:r>
        <w:rPr>
          <w:color w:val="57585B"/>
          <w:spacing w:val="-7"/>
          <w:sz w:val="16"/>
        </w:rPr>
        <w:t> </w:t>
      </w:r>
      <w:r>
        <w:rPr>
          <w:color w:val="57585B"/>
          <w:sz w:val="16"/>
        </w:rPr>
        <w:t>(directives, normes,</w:t>
      </w:r>
      <w:r>
        <w:rPr>
          <w:color w:val="57585B"/>
          <w:spacing w:val="-5"/>
          <w:sz w:val="16"/>
        </w:rPr>
        <w:t> </w:t>
      </w:r>
      <w:r>
        <w:rPr>
          <w:color w:val="57585B"/>
          <w:sz w:val="16"/>
        </w:rPr>
        <w:t>etc.).</w:t>
      </w:r>
    </w:p>
    <w:p>
      <w:pPr>
        <w:pStyle w:val="ListParagraph"/>
        <w:numPr>
          <w:ilvl w:val="1"/>
          <w:numId w:val="10"/>
        </w:numPr>
        <w:tabs>
          <w:tab w:pos="1120" w:val="left" w:leader="none"/>
          <w:tab w:pos="1121" w:val="left" w:leader="none"/>
        </w:tabs>
        <w:spacing w:line="240" w:lineRule="auto" w:before="119" w:after="0"/>
        <w:ind w:left="1121" w:right="0" w:hanging="566"/>
        <w:jc w:val="left"/>
        <w:rPr>
          <w:sz w:val="16"/>
        </w:rPr>
      </w:pPr>
      <w:r>
        <w:rPr>
          <w:color w:val="57585B"/>
          <w:sz w:val="16"/>
        </w:rPr>
        <w:t>Généraliser l’éducation inclusive des jeunes enfants (étendre les activités à d’autres</w:t>
      </w:r>
      <w:r>
        <w:rPr>
          <w:color w:val="57585B"/>
          <w:spacing w:val="-13"/>
          <w:sz w:val="16"/>
        </w:rPr>
        <w:t> </w:t>
      </w:r>
      <w:r>
        <w:rPr>
          <w:color w:val="57585B"/>
          <w:sz w:val="16"/>
        </w:rPr>
        <w:t>zones).</w:t>
      </w:r>
    </w:p>
    <w:sectPr>
      <w:pgSz w:w="12240" w:h="15840"/>
      <w:pgMar w:header="715" w:footer="0" w:top="960" w:bottom="280" w:left="9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564.719971pt;margin-top:35.193085pt;width:8.65pt;height:11.55pt;mso-position-horizontal-relative:page;mso-position-vertical-relative:page;z-index:-16240" type="#_x0000_t202" filled="false" stroked="false">
          <v:textbox inset="0,0,0,0">
            <w:txbxContent>
              <w:p>
                <w:pPr>
                  <w:spacing w:before="26"/>
                  <w:ind w:left="40" w:right="0" w:firstLine="0"/>
                  <w:jc w:val="left"/>
                  <w:rPr>
                    <w:sz w:val="16"/>
                  </w:rPr>
                </w:pPr>
                <w:r>
                  <w:rPr/>
                  <w:fldChar w:fldCharType="begin"/>
                </w:r>
                <w:r>
                  <w:rPr>
                    <w:color w:val="808285"/>
                    <w:w w:val="99"/>
                    <w:sz w:val="16"/>
                  </w:rPr>
                  <w:instrText> PAGE </w:instrText>
                </w:r>
                <w:r>
                  <w:rPr/>
                  <w:fldChar w:fldCharType="separate"/>
                </w:r>
                <w:r>
                  <w:rPr/>
                  <w:t>3</w:t>
                </w:r>
                <w:r>
                  <w:rPr/>
                  <w:fldChar w:fldCharType="end"/>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964.5pt;margin-top:28.537813pt;width:13pt;height:10.95pt;mso-position-horizontal-relative:page;mso-position-vertical-relative:page;z-index:-16216"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10</w:t>
                </w:r>
                <w:r>
                  <w:rPr/>
                  <w:fldChar w:fldCharType="end"/>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60.469971pt;margin-top:35.787811pt;width:13pt;height:10.95pt;mso-position-horizontal-relative:page;mso-position-vertical-relative:page;z-index:-16192"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11</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9">
    <w:multiLevelType w:val="hybridMultilevel"/>
    <w:lvl w:ilvl="0">
      <w:start w:val="1"/>
      <w:numFmt w:val="decimal"/>
      <w:lvlText w:val="%1."/>
      <w:lvlJc w:val="left"/>
      <w:pPr>
        <w:ind w:left="575" w:hanging="360"/>
        <w:jc w:val="left"/>
      </w:pPr>
      <w:rPr>
        <w:rFonts w:hint="default" w:ascii="Arial" w:hAnsi="Arial" w:eastAsia="Arial" w:cs="Arial"/>
        <w:color w:val="79797C"/>
        <w:spacing w:val="-2"/>
        <w:w w:val="99"/>
        <w:sz w:val="20"/>
        <w:szCs w:val="20"/>
        <w:lang w:val="en-us" w:eastAsia="en-us" w:bidi="en-us"/>
      </w:rPr>
    </w:lvl>
    <w:lvl w:ilvl="1">
      <w:start w:val="1"/>
      <w:numFmt w:val="lowerRoman"/>
      <w:lvlText w:val="%2)"/>
      <w:lvlJc w:val="left"/>
      <w:pPr>
        <w:ind w:left="1121" w:hanging="566"/>
        <w:jc w:val="left"/>
      </w:pPr>
      <w:rPr>
        <w:rFonts w:hint="default" w:ascii="Arial" w:hAnsi="Arial" w:eastAsia="Arial" w:cs="Arial"/>
        <w:color w:val="57585B"/>
        <w:spacing w:val="-10"/>
        <w:w w:val="99"/>
        <w:sz w:val="18"/>
        <w:szCs w:val="18"/>
        <w:lang w:val="en-us" w:eastAsia="en-us" w:bidi="en-us"/>
      </w:rPr>
    </w:lvl>
    <w:lvl w:ilvl="2">
      <w:start w:val="0"/>
      <w:numFmt w:val="bullet"/>
      <w:lvlText w:val="•"/>
      <w:lvlJc w:val="left"/>
      <w:pPr>
        <w:ind w:left="2140" w:hanging="566"/>
      </w:pPr>
      <w:rPr>
        <w:rFonts w:hint="default"/>
        <w:lang w:val="en-us" w:eastAsia="en-us" w:bidi="en-us"/>
      </w:rPr>
    </w:lvl>
    <w:lvl w:ilvl="3">
      <w:start w:val="0"/>
      <w:numFmt w:val="bullet"/>
      <w:lvlText w:val="•"/>
      <w:lvlJc w:val="left"/>
      <w:pPr>
        <w:ind w:left="3160" w:hanging="566"/>
      </w:pPr>
      <w:rPr>
        <w:rFonts w:hint="default"/>
        <w:lang w:val="en-us" w:eastAsia="en-us" w:bidi="en-us"/>
      </w:rPr>
    </w:lvl>
    <w:lvl w:ilvl="4">
      <w:start w:val="0"/>
      <w:numFmt w:val="bullet"/>
      <w:lvlText w:val="•"/>
      <w:lvlJc w:val="left"/>
      <w:pPr>
        <w:ind w:left="4180" w:hanging="566"/>
      </w:pPr>
      <w:rPr>
        <w:rFonts w:hint="default"/>
        <w:lang w:val="en-us" w:eastAsia="en-us" w:bidi="en-us"/>
      </w:rPr>
    </w:lvl>
    <w:lvl w:ilvl="5">
      <w:start w:val="0"/>
      <w:numFmt w:val="bullet"/>
      <w:lvlText w:val="•"/>
      <w:lvlJc w:val="left"/>
      <w:pPr>
        <w:ind w:left="5200" w:hanging="566"/>
      </w:pPr>
      <w:rPr>
        <w:rFonts w:hint="default"/>
        <w:lang w:val="en-us" w:eastAsia="en-us" w:bidi="en-us"/>
      </w:rPr>
    </w:lvl>
    <w:lvl w:ilvl="6">
      <w:start w:val="0"/>
      <w:numFmt w:val="bullet"/>
      <w:lvlText w:val="•"/>
      <w:lvlJc w:val="left"/>
      <w:pPr>
        <w:ind w:left="6220" w:hanging="566"/>
      </w:pPr>
      <w:rPr>
        <w:rFonts w:hint="default"/>
        <w:lang w:val="en-us" w:eastAsia="en-us" w:bidi="en-us"/>
      </w:rPr>
    </w:lvl>
    <w:lvl w:ilvl="7">
      <w:start w:val="0"/>
      <w:numFmt w:val="bullet"/>
      <w:lvlText w:val="•"/>
      <w:lvlJc w:val="left"/>
      <w:pPr>
        <w:ind w:left="7240" w:hanging="566"/>
      </w:pPr>
      <w:rPr>
        <w:rFonts w:hint="default"/>
        <w:lang w:val="en-us" w:eastAsia="en-us" w:bidi="en-us"/>
      </w:rPr>
    </w:lvl>
    <w:lvl w:ilvl="8">
      <w:start w:val="0"/>
      <w:numFmt w:val="bullet"/>
      <w:lvlText w:val="•"/>
      <w:lvlJc w:val="left"/>
      <w:pPr>
        <w:ind w:left="8260" w:hanging="566"/>
      </w:pPr>
      <w:rPr>
        <w:rFonts w:hint="default"/>
        <w:lang w:val="en-us" w:eastAsia="en-us" w:bidi="en-us"/>
      </w:rPr>
    </w:lvl>
  </w:abstractNum>
  <w:abstractNum w:abstractNumId="8">
    <w:multiLevelType w:val="hybridMultilevel"/>
    <w:lvl w:ilvl="0">
      <w:start w:val="1"/>
      <w:numFmt w:val="decimal"/>
      <w:lvlText w:val="%1."/>
      <w:lvlJc w:val="left"/>
      <w:pPr>
        <w:ind w:left="575" w:hanging="360"/>
        <w:jc w:val="left"/>
      </w:pPr>
      <w:rPr>
        <w:rFonts w:hint="default" w:ascii="Arial" w:hAnsi="Arial" w:eastAsia="Arial" w:cs="Arial"/>
        <w:color w:val="79797C"/>
        <w:spacing w:val="-2"/>
        <w:w w:val="99"/>
        <w:sz w:val="20"/>
        <w:szCs w:val="20"/>
        <w:lang w:val="en-us" w:eastAsia="en-us" w:bidi="en-us"/>
      </w:rPr>
    </w:lvl>
    <w:lvl w:ilvl="1">
      <w:start w:val="0"/>
      <w:numFmt w:val="bullet"/>
      <w:lvlText w:val="•"/>
      <w:lvlJc w:val="left"/>
      <w:pPr>
        <w:ind w:left="1552" w:hanging="360"/>
      </w:pPr>
      <w:rPr>
        <w:rFonts w:hint="default"/>
        <w:lang w:val="en-us" w:eastAsia="en-us" w:bidi="en-us"/>
      </w:rPr>
    </w:lvl>
    <w:lvl w:ilvl="2">
      <w:start w:val="0"/>
      <w:numFmt w:val="bullet"/>
      <w:lvlText w:val="•"/>
      <w:lvlJc w:val="left"/>
      <w:pPr>
        <w:ind w:left="2524" w:hanging="360"/>
      </w:pPr>
      <w:rPr>
        <w:rFonts w:hint="default"/>
        <w:lang w:val="en-us" w:eastAsia="en-us" w:bidi="en-us"/>
      </w:rPr>
    </w:lvl>
    <w:lvl w:ilvl="3">
      <w:start w:val="0"/>
      <w:numFmt w:val="bullet"/>
      <w:lvlText w:val="•"/>
      <w:lvlJc w:val="left"/>
      <w:pPr>
        <w:ind w:left="3496" w:hanging="360"/>
      </w:pPr>
      <w:rPr>
        <w:rFonts w:hint="default"/>
        <w:lang w:val="en-us" w:eastAsia="en-us" w:bidi="en-us"/>
      </w:rPr>
    </w:lvl>
    <w:lvl w:ilvl="4">
      <w:start w:val="0"/>
      <w:numFmt w:val="bullet"/>
      <w:lvlText w:val="•"/>
      <w:lvlJc w:val="left"/>
      <w:pPr>
        <w:ind w:left="4468" w:hanging="360"/>
      </w:pPr>
      <w:rPr>
        <w:rFonts w:hint="default"/>
        <w:lang w:val="en-us" w:eastAsia="en-us" w:bidi="en-us"/>
      </w:rPr>
    </w:lvl>
    <w:lvl w:ilvl="5">
      <w:start w:val="0"/>
      <w:numFmt w:val="bullet"/>
      <w:lvlText w:val="•"/>
      <w:lvlJc w:val="left"/>
      <w:pPr>
        <w:ind w:left="5440" w:hanging="360"/>
      </w:pPr>
      <w:rPr>
        <w:rFonts w:hint="default"/>
        <w:lang w:val="en-us" w:eastAsia="en-us" w:bidi="en-us"/>
      </w:rPr>
    </w:lvl>
    <w:lvl w:ilvl="6">
      <w:start w:val="0"/>
      <w:numFmt w:val="bullet"/>
      <w:lvlText w:val="•"/>
      <w:lvlJc w:val="left"/>
      <w:pPr>
        <w:ind w:left="6412" w:hanging="360"/>
      </w:pPr>
      <w:rPr>
        <w:rFonts w:hint="default"/>
        <w:lang w:val="en-us" w:eastAsia="en-us" w:bidi="en-us"/>
      </w:rPr>
    </w:lvl>
    <w:lvl w:ilvl="7">
      <w:start w:val="0"/>
      <w:numFmt w:val="bullet"/>
      <w:lvlText w:val="•"/>
      <w:lvlJc w:val="left"/>
      <w:pPr>
        <w:ind w:left="7384" w:hanging="360"/>
      </w:pPr>
      <w:rPr>
        <w:rFonts w:hint="default"/>
        <w:lang w:val="en-us" w:eastAsia="en-us" w:bidi="en-us"/>
      </w:rPr>
    </w:lvl>
    <w:lvl w:ilvl="8">
      <w:start w:val="0"/>
      <w:numFmt w:val="bullet"/>
      <w:lvlText w:val="•"/>
      <w:lvlJc w:val="left"/>
      <w:pPr>
        <w:ind w:left="8356" w:hanging="360"/>
      </w:pPr>
      <w:rPr>
        <w:rFonts w:hint="default"/>
        <w:lang w:val="en-us" w:eastAsia="en-us" w:bidi="en-us"/>
      </w:rPr>
    </w:lvl>
  </w:abstractNum>
  <w:abstractNum w:abstractNumId="7">
    <w:multiLevelType w:val="hybridMultilevel"/>
    <w:lvl w:ilvl="0">
      <w:start w:val="1"/>
      <w:numFmt w:val="decimal"/>
      <w:lvlText w:val="%1."/>
      <w:lvlJc w:val="left"/>
      <w:pPr>
        <w:ind w:left="685" w:hanging="570"/>
        <w:jc w:val="right"/>
      </w:pPr>
      <w:rPr>
        <w:rFonts w:hint="default" w:ascii="Arial" w:hAnsi="Arial" w:eastAsia="Arial" w:cs="Arial"/>
        <w:b/>
        <w:bCs/>
        <w:color w:val="913592"/>
        <w:spacing w:val="-34"/>
        <w:w w:val="99"/>
        <w:sz w:val="24"/>
        <w:szCs w:val="24"/>
        <w:lang w:val="en-us" w:eastAsia="en-us" w:bidi="en-us"/>
      </w:rPr>
    </w:lvl>
    <w:lvl w:ilvl="1">
      <w:start w:val="0"/>
      <w:numFmt w:val="bullet"/>
      <w:lvlText w:val="•"/>
      <w:lvlJc w:val="left"/>
      <w:pPr>
        <w:ind w:left="946" w:hanging="361"/>
      </w:pPr>
      <w:rPr>
        <w:rFonts w:hint="default" w:ascii="Arial" w:hAnsi="Arial" w:eastAsia="Arial" w:cs="Arial"/>
        <w:color w:val="57585B"/>
        <w:spacing w:val="-1"/>
        <w:w w:val="100"/>
        <w:sz w:val="18"/>
        <w:szCs w:val="18"/>
        <w:lang w:val="en-us" w:eastAsia="en-us" w:bidi="en-us"/>
      </w:rPr>
    </w:lvl>
    <w:lvl w:ilvl="2">
      <w:start w:val="0"/>
      <w:numFmt w:val="bullet"/>
      <w:lvlText w:val="•"/>
      <w:lvlJc w:val="left"/>
      <w:pPr>
        <w:ind w:left="1980" w:hanging="361"/>
      </w:pPr>
      <w:rPr>
        <w:rFonts w:hint="default"/>
        <w:lang w:val="en-us" w:eastAsia="en-us" w:bidi="en-us"/>
      </w:rPr>
    </w:lvl>
    <w:lvl w:ilvl="3">
      <w:start w:val="0"/>
      <w:numFmt w:val="bullet"/>
      <w:lvlText w:val="•"/>
      <w:lvlJc w:val="left"/>
      <w:pPr>
        <w:ind w:left="3020" w:hanging="361"/>
      </w:pPr>
      <w:rPr>
        <w:rFonts w:hint="default"/>
        <w:lang w:val="en-us" w:eastAsia="en-us" w:bidi="en-us"/>
      </w:rPr>
    </w:lvl>
    <w:lvl w:ilvl="4">
      <w:start w:val="0"/>
      <w:numFmt w:val="bullet"/>
      <w:lvlText w:val="•"/>
      <w:lvlJc w:val="left"/>
      <w:pPr>
        <w:ind w:left="4060" w:hanging="361"/>
      </w:pPr>
      <w:rPr>
        <w:rFonts w:hint="default"/>
        <w:lang w:val="en-us" w:eastAsia="en-us" w:bidi="en-us"/>
      </w:rPr>
    </w:lvl>
    <w:lvl w:ilvl="5">
      <w:start w:val="0"/>
      <w:numFmt w:val="bullet"/>
      <w:lvlText w:val="•"/>
      <w:lvlJc w:val="left"/>
      <w:pPr>
        <w:ind w:left="5100" w:hanging="361"/>
      </w:pPr>
      <w:rPr>
        <w:rFonts w:hint="default"/>
        <w:lang w:val="en-us" w:eastAsia="en-us" w:bidi="en-us"/>
      </w:rPr>
    </w:lvl>
    <w:lvl w:ilvl="6">
      <w:start w:val="0"/>
      <w:numFmt w:val="bullet"/>
      <w:lvlText w:val="•"/>
      <w:lvlJc w:val="left"/>
      <w:pPr>
        <w:ind w:left="6140" w:hanging="361"/>
      </w:pPr>
      <w:rPr>
        <w:rFonts w:hint="default"/>
        <w:lang w:val="en-us" w:eastAsia="en-us" w:bidi="en-us"/>
      </w:rPr>
    </w:lvl>
    <w:lvl w:ilvl="7">
      <w:start w:val="0"/>
      <w:numFmt w:val="bullet"/>
      <w:lvlText w:val="•"/>
      <w:lvlJc w:val="left"/>
      <w:pPr>
        <w:ind w:left="7180" w:hanging="361"/>
      </w:pPr>
      <w:rPr>
        <w:rFonts w:hint="default"/>
        <w:lang w:val="en-us" w:eastAsia="en-us" w:bidi="en-us"/>
      </w:rPr>
    </w:lvl>
    <w:lvl w:ilvl="8">
      <w:start w:val="0"/>
      <w:numFmt w:val="bullet"/>
      <w:lvlText w:val="•"/>
      <w:lvlJc w:val="left"/>
      <w:pPr>
        <w:ind w:left="8220" w:hanging="361"/>
      </w:pPr>
      <w:rPr>
        <w:rFonts w:hint="default"/>
        <w:lang w:val="en-us" w:eastAsia="en-us" w:bidi="en-us"/>
      </w:rPr>
    </w:lvl>
  </w:abstractNum>
  <w:abstractNum w:abstractNumId="6">
    <w:multiLevelType w:val="hybridMultilevel"/>
    <w:lvl w:ilvl="0">
      <w:start w:val="3"/>
      <w:numFmt w:val="decimal"/>
      <w:lvlText w:val="%1"/>
      <w:lvlJc w:val="left"/>
      <w:pPr>
        <w:ind w:left="525" w:hanging="125"/>
        <w:jc w:val="right"/>
      </w:pPr>
      <w:rPr>
        <w:rFonts w:hint="default" w:ascii="Arial" w:hAnsi="Arial" w:eastAsia="Arial" w:cs="Arial"/>
        <w:w w:val="99"/>
        <w:position w:val="7"/>
        <w:sz w:val="13"/>
        <w:szCs w:val="13"/>
        <w:lang w:val="en-us" w:eastAsia="en-us" w:bidi="en-us"/>
      </w:rPr>
    </w:lvl>
    <w:lvl w:ilvl="1">
      <w:start w:val="1"/>
      <w:numFmt w:val="decimal"/>
      <w:lvlText w:val="%2."/>
      <w:lvlJc w:val="left"/>
      <w:pPr>
        <w:ind w:left="685" w:hanging="270"/>
        <w:jc w:val="left"/>
      </w:pPr>
      <w:rPr>
        <w:rFonts w:hint="default" w:ascii="Arial" w:hAnsi="Arial" w:eastAsia="Arial" w:cs="Arial"/>
        <w:b/>
        <w:bCs/>
        <w:color w:val="913592"/>
        <w:spacing w:val="0"/>
        <w:w w:val="100"/>
        <w:sz w:val="24"/>
        <w:szCs w:val="24"/>
        <w:lang w:val="en-us" w:eastAsia="en-us" w:bidi="en-us"/>
      </w:rPr>
    </w:lvl>
    <w:lvl w:ilvl="2">
      <w:start w:val="0"/>
      <w:numFmt w:val="bullet"/>
      <w:lvlText w:val="•"/>
      <w:lvlJc w:val="left"/>
      <w:pPr>
        <w:ind w:left="1831" w:hanging="270"/>
      </w:pPr>
      <w:rPr>
        <w:rFonts w:hint="default"/>
        <w:lang w:val="en-us" w:eastAsia="en-us" w:bidi="en-us"/>
      </w:rPr>
    </w:lvl>
    <w:lvl w:ilvl="3">
      <w:start w:val="0"/>
      <w:numFmt w:val="bullet"/>
      <w:lvlText w:val="•"/>
      <w:lvlJc w:val="left"/>
      <w:pPr>
        <w:ind w:left="2982" w:hanging="270"/>
      </w:pPr>
      <w:rPr>
        <w:rFonts w:hint="default"/>
        <w:lang w:val="en-us" w:eastAsia="en-us" w:bidi="en-us"/>
      </w:rPr>
    </w:lvl>
    <w:lvl w:ilvl="4">
      <w:start w:val="0"/>
      <w:numFmt w:val="bullet"/>
      <w:lvlText w:val="•"/>
      <w:lvlJc w:val="left"/>
      <w:pPr>
        <w:ind w:left="4133" w:hanging="270"/>
      </w:pPr>
      <w:rPr>
        <w:rFonts w:hint="default"/>
        <w:lang w:val="en-us" w:eastAsia="en-us" w:bidi="en-us"/>
      </w:rPr>
    </w:lvl>
    <w:lvl w:ilvl="5">
      <w:start w:val="0"/>
      <w:numFmt w:val="bullet"/>
      <w:lvlText w:val="•"/>
      <w:lvlJc w:val="left"/>
      <w:pPr>
        <w:ind w:left="5284" w:hanging="270"/>
      </w:pPr>
      <w:rPr>
        <w:rFonts w:hint="default"/>
        <w:lang w:val="en-us" w:eastAsia="en-us" w:bidi="en-us"/>
      </w:rPr>
    </w:lvl>
    <w:lvl w:ilvl="6">
      <w:start w:val="0"/>
      <w:numFmt w:val="bullet"/>
      <w:lvlText w:val="•"/>
      <w:lvlJc w:val="left"/>
      <w:pPr>
        <w:ind w:left="6435" w:hanging="270"/>
      </w:pPr>
      <w:rPr>
        <w:rFonts w:hint="default"/>
        <w:lang w:val="en-us" w:eastAsia="en-us" w:bidi="en-us"/>
      </w:rPr>
    </w:lvl>
    <w:lvl w:ilvl="7">
      <w:start w:val="0"/>
      <w:numFmt w:val="bullet"/>
      <w:lvlText w:val="•"/>
      <w:lvlJc w:val="left"/>
      <w:pPr>
        <w:ind w:left="7586" w:hanging="270"/>
      </w:pPr>
      <w:rPr>
        <w:rFonts w:hint="default"/>
        <w:lang w:val="en-us" w:eastAsia="en-us" w:bidi="en-us"/>
      </w:rPr>
    </w:lvl>
    <w:lvl w:ilvl="8">
      <w:start w:val="0"/>
      <w:numFmt w:val="bullet"/>
      <w:lvlText w:val="•"/>
      <w:lvlJc w:val="left"/>
      <w:pPr>
        <w:ind w:left="8737" w:hanging="270"/>
      </w:pPr>
      <w:rPr>
        <w:rFonts w:hint="default"/>
        <w:lang w:val="en-us" w:eastAsia="en-us" w:bidi="en-us"/>
      </w:rPr>
    </w:lvl>
  </w:abstractNum>
  <w:abstractNum w:abstractNumId="5">
    <w:multiLevelType w:val="hybridMultilevel"/>
    <w:lvl w:ilvl="0">
      <w:start w:val="0"/>
      <w:numFmt w:val="bullet"/>
      <w:lvlText w:val="•"/>
      <w:lvlJc w:val="left"/>
      <w:pPr>
        <w:ind w:left="1626" w:hanging="360"/>
      </w:pPr>
      <w:rPr>
        <w:rFonts w:hint="default" w:ascii="Arial" w:hAnsi="Arial" w:eastAsia="Arial" w:cs="Arial"/>
        <w:color w:val="57585B"/>
        <w:spacing w:val="-1"/>
        <w:w w:val="99"/>
        <w:sz w:val="20"/>
        <w:szCs w:val="20"/>
        <w:lang w:val="en-us" w:eastAsia="en-us" w:bidi="en-us"/>
      </w:rPr>
    </w:lvl>
    <w:lvl w:ilvl="1">
      <w:start w:val="0"/>
      <w:numFmt w:val="bullet"/>
      <w:lvlText w:val="•"/>
      <w:lvlJc w:val="left"/>
      <w:pPr>
        <w:ind w:left="2562" w:hanging="360"/>
      </w:pPr>
      <w:rPr>
        <w:rFonts w:hint="default"/>
        <w:lang w:val="en-us" w:eastAsia="en-us" w:bidi="en-us"/>
      </w:rPr>
    </w:lvl>
    <w:lvl w:ilvl="2">
      <w:start w:val="0"/>
      <w:numFmt w:val="bullet"/>
      <w:lvlText w:val="•"/>
      <w:lvlJc w:val="left"/>
      <w:pPr>
        <w:ind w:left="3504" w:hanging="360"/>
      </w:pPr>
      <w:rPr>
        <w:rFonts w:hint="default"/>
        <w:lang w:val="en-us" w:eastAsia="en-us" w:bidi="en-us"/>
      </w:rPr>
    </w:lvl>
    <w:lvl w:ilvl="3">
      <w:start w:val="0"/>
      <w:numFmt w:val="bullet"/>
      <w:lvlText w:val="•"/>
      <w:lvlJc w:val="left"/>
      <w:pPr>
        <w:ind w:left="4446" w:hanging="360"/>
      </w:pPr>
      <w:rPr>
        <w:rFonts w:hint="default"/>
        <w:lang w:val="en-us" w:eastAsia="en-us" w:bidi="en-us"/>
      </w:rPr>
    </w:lvl>
    <w:lvl w:ilvl="4">
      <w:start w:val="0"/>
      <w:numFmt w:val="bullet"/>
      <w:lvlText w:val="•"/>
      <w:lvlJc w:val="left"/>
      <w:pPr>
        <w:ind w:left="5388" w:hanging="360"/>
      </w:pPr>
      <w:rPr>
        <w:rFonts w:hint="default"/>
        <w:lang w:val="en-us" w:eastAsia="en-us" w:bidi="en-us"/>
      </w:rPr>
    </w:lvl>
    <w:lvl w:ilvl="5">
      <w:start w:val="0"/>
      <w:numFmt w:val="bullet"/>
      <w:lvlText w:val="•"/>
      <w:lvlJc w:val="left"/>
      <w:pPr>
        <w:ind w:left="6330" w:hanging="360"/>
      </w:pPr>
      <w:rPr>
        <w:rFonts w:hint="default"/>
        <w:lang w:val="en-us" w:eastAsia="en-us" w:bidi="en-us"/>
      </w:rPr>
    </w:lvl>
    <w:lvl w:ilvl="6">
      <w:start w:val="0"/>
      <w:numFmt w:val="bullet"/>
      <w:lvlText w:val="•"/>
      <w:lvlJc w:val="left"/>
      <w:pPr>
        <w:ind w:left="7272" w:hanging="360"/>
      </w:pPr>
      <w:rPr>
        <w:rFonts w:hint="default"/>
        <w:lang w:val="en-us" w:eastAsia="en-us" w:bidi="en-us"/>
      </w:rPr>
    </w:lvl>
    <w:lvl w:ilvl="7">
      <w:start w:val="0"/>
      <w:numFmt w:val="bullet"/>
      <w:lvlText w:val="•"/>
      <w:lvlJc w:val="left"/>
      <w:pPr>
        <w:ind w:left="8214" w:hanging="360"/>
      </w:pPr>
      <w:rPr>
        <w:rFonts w:hint="default"/>
        <w:lang w:val="en-us" w:eastAsia="en-us" w:bidi="en-us"/>
      </w:rPr>
    </w:lvl>
    <w:lvl w:ilvl="8">
      <w:start w:val="0"/>
      <w:numFmt w:val="bullet"/>
      <w:lvlText w:val="•"/>
      <w:lvlJc w:val="left"/>
      <w:pPr>
        <w:ind w:left="9156" w:hanging="360"/>
      </w:pPr>
      <w:rPr>
        <w:rFonts w:hint="default"/>
        <w:lang w:val="en-us" w:eastAsia="en-us" w:bidi="en-us"/>
      </w:rPr>
    </w:lvl>
  </w:abstractNum>
  <w:abstractNum w:abstractNumId="4">
    <w:multiLevelType w:val="hybridMultilevel"/>
    <w:lvl w:ilvl="0">
      <w:start w:val="1"/>
      <w:numFmt w:val="decimal"/>
      <w:lvlText w:val="%1."/>
      <w:lvlJc w:val="left"/>
      <w:pPr>
        <w:ind w:left="535" w:hanging="361"/>
        <w:jc w:val="left"/>
      </w:pPr>
      <w:rPr>
        <w:rFonts w:hint="default" w:ascii="Arial" w:hAnsi="Arial" w:eastAsia="Arial" w:cs="Arial"/>
        <w:color w:val="57585B"/>
        <w:spacing w:val="-6"/>
        <w:w w:val="99"/>
        <w:sz w:val="17"/>
        <w:szCs w:val="17"/>
        <w:lang w:val="en-us" w:eastAsia="en-us" w:bidi="en-us"/>
      </w:rPr>
    </w:lvl>
    <w:lvl w:ilvl="1">
      <w:start w:val="0"/>
      <w:numFmt w:val="bullet"/>
      <w:lvlText w:val="•"/>
      <w:lvlJc w:val="left"/>
      <w:pPr>
        <w:ind w:left="1098" w:hanging="361"/>
      </w:pPr>
      <w:rPr>
        <w:rFonts w:hint="default"/>
        <w:lang w:val="en-us" w:eastAsia="en-us" w:bidi="en-us"/>
      </w:rPr>
    </w:lvl>
    <w:lvl w:ilvl="2">
      <w:start w:val="0"/>
      <w:numFmt w:val="bullet"/>
      <w:lvlText w:val="•"/>
      <w:lvlJc w:val="left"/>
      <w:pPr>
        <w:ind w:left="1656" w:hanging="361"/>
      </w:pPr>
      <w:rPr>
        <w:rFonts w:hint="default"/>
        <w:lang w:val="en-us" w:eastAsia="en-us" w:bidi="en-us"/>
      </w:rPr>
    </w:lvl>
    <w:lvl w:ilvl="3">
      <w:start w:val="0"/>
      <w:numFmt w:val="bullet"/>
      <w:lvlText w:val="•"/>
      <w:lvlJc w:val="left"/>
      <w:pPr>
        <w:ind w:left="2214" w:hanging="361"/>
      </w:pPr>
      <w:rPr>
        <w:rFonts w:hint="default"/>
        <w:lang w:val="en-us" w:eastAsia="en-us" w:bidi="en-us"/>
      </w:rPr>
    </w:lvl>
    <w:lvl w:ilvl="4">
      <w:start w:val="0"/>
      <w:numFmt w:val="bullet"/>
      <w:lvlText w:val="•"/>
      <w:lvlJc w:val="left"/>
      <w:pPr>
        <w:ind w:left="2773" w:hanging="361"/>
      </w:pPr>
      <w:rPr>
        <w:rFonts w:hint="default"/>
        <w:lang w:val="en-us" w:eastAsia="en-us" w:bidi="en-us"/>
      </w:rPr>
    </w:lvl>
    <w:lvl w:ilvl="5">
      <w:start w:val="0"/>
      <w:numFmt w:val="bullet"/>
      <w:lvlText w:val="•"/>
      <w:lvlJc w:val="left"/>
      <w:pPr>
        <w:ind w:left="3331" w:hanging="361"/>
      </w:pPr>
      <w:rPr>
        <w:rFonts w:hint="default"/>
        <w:lang w:val="en-us" w:eastAsia="en-us" w:bidi="en-us"/>
      </w:rPr>
    </w:lvl>
    <w:lvl w:ilvl="6">
      <w:start w:val="0"/>
      <w:numFmt w:val="bullet"/>
      <w:lvlText w:val="•"/>
      <w:lvlJc w:val="left"/>
      <w:pPr>
        <w:ind w:left="3889" w:hanging="361"/>
      </w:pPr>
      <w:rPr>
        <w:rFonts w:hint="default"/>
        <w:lang w:val="en-us" w:eastAsia="en-us" w:bidi="en-us"/>
      </w:rPr>
    </w:lvl>
    <w:lvl w:ilvl="7">
      <w:start w:val="0"/>
      <w:numFmt w:val="bullet"/>
      <w:lvlText w:val="•"/>
      <w:lvlJc w:val="left"/>
      <w:pPr>
        <w:ind w:left="4448" w:hanging="361"/>
      </w:pPr>
      <w:rPr>
        <w:rFonts w:hint="default"/>
        <w:lang w:val="en-us" w:eastAsia="en-us" w:bidi="en-us"/>
      </w:rPr>
    </w:lvl>
    <w:lvl w:ilvl="8">
      <w:start w:val="0"/>
      <w:numFmt w:val="bullet"/>
      <w:lvlText w:val="•"/>
      <w:lvlJc w:val="left"/>
      <w:pPr>
        <w:ind w:left="5006" w:hanging="361"/>
      </w:pPr>
      <w:rPr>
        <w:rFonts w:hint="default"/>
        <w:lang w:val="en-us" w:eastAsia="en-us" w:bidi="en-us"/>
      </w:rPr>
    </w:lvl>
  </w:abstractNum>
  <w:abstractNum w:abstractNumId="3">
    <w:multiLevelType w:val="hybridMultilevel"/>
    <w:lvl w:ilvl="0">
      <w:start w:val="1"/>
      <w:numFmt w:val="decimal"/>
      <w:lvlText w:val="%1."/>
      <w:lvlJc w:val="left"/>
      <w:pPr>
        <w:ind w:left="385" w:hanging="360"/>
        <w:jc w:val="left"/>
      </w:pPr>
      <w:rPr>
        <w:rFonts w:hint="default" w:ascii="Arial" w:hAnsi="Arial" w:eastAsia="Arial" w:cs="Arial"/>
        <w:color w:val="57585B"/>
        <w:spacing w:val="-12"/>
        <w:w w:val="99"/>
        <w:sz w:val="17"/>
        <w:szCs w:val="17"/>
        <w:lang w:val="en-us" w:eastAsia="en-us" w:bidi="en-us"/>
      </w:rPr>
    </w:lvl>
    <w:lvl w:ilvl="1">
      <w:start w:val="0"/>
      <w:numFmt w:val="bullet"/>
      <w:lvlText w:val="•"/>
      <w:lvlJc w:val="left"/>
      <w:pPr>
        <w:ind w:left="734" w:hanging="360"/>
      </w:pPr>
      <w:rPr>
        <w:rFonts w:hint="default"/>
        <w:lang w:val="en-us" w:eastAsia="en-us" w:bidi="en-us"/>
      </w:rPr>
    </w:lvl>
    <w:lvl w:ilvl="2">
      <w:start w:val="0"/>
      <w:numFmt w:val="bullet"/>
      <w:lvlText w:val="•"/>
      <w:lvlJc w:val="left"/>
      <w:pPr>
        <w:ind w:left="1088" w:hanging="360"/>
      </w:pPr>
      <w:rPr>
        <w:rFonts w:hint="default"/>
        <w:lang w:val="en-us" w:eastAsia="en-us" w:bidi="en-us"/>
      </w:rPr>
    </w:lvl>
    <w:lvl w:ilvl="3">
      <w:start w:val="0"/>
      <w:numFmt w:val="bullet"/>
      <w:lvlText w:val="•"/>
      <w:lvlJc w:val="left"/>
      <w:pPr>
        <w:ind w:left="1442" w:hanging="360"/>
      </w:pPr>
      <w:rPr>
        <w:rFonts w:hint="default"/>
        <w:lang w:val="en-us" w:eastAsia="en-us" w:bidi="en-us"/>
      </w:rPr>
    </w:lvl>
    <w:lvl w:ilvl="4">
      <w:start w:val="0"/>
      <w:numFmt w:val="bullet"/>
      <w:lvlText w:val="•"/>
      <w:lvlJc w:val="left"/>
      <w:pPr>
        <w:ind w:left="1796" w:hanging="360"/>
      </w:pPr>
      <w:rPr>
        <w:rFonts w:hint="default"/>
        <w:lang w:val="en-us" w:eastAsia="en-us" w:bidi="en-us"/>
      </w:rPr>
    </w:lvl>
    <w:lvl w:ilvl="5">
      <w:start w:val="0"/>
      <w:numFmt w:val="bullet"/>
      <w:lvlText w:val="•"/>
      <w:lvlJc w:val="left"/>
      <w:pPr>
        <w:ind w:left="2151" w:hanging="360"/>
      </w:pPr>
      <w:rPr>
        <w:rFonts w:hint="default"/>
        <w:lang w:val="en-us" w:eastAsia="en-us" w:bidi="en-us"/>
      </w:rPr>
    </w:lvl>
    <w:lvl w:ilvl="6">
      <w:start w:val="0"/>
      <w:numFmt w:val="bullet"/>
      <w:lvlText w:val="•"/>
      <w:lvlJc w:val="left"/>
      <w:pPr>
        <w:ind w:left="2505" w:hanging="360"/>
      </w:pPr>
      <w:rPr>
        <w:rFonts w:hint="default"/>
        <w:lang w:val="en-us" w:eastAsia="en-us" w:bidi="en-us"/>
      </w:rPr>
    </w:lvl>
    <w:lvl w:ilvl="7">
      <w:start w:val="0"/>
      <w:numFmt w:val="bullet"/>
      <w:lvlText w:val="•"/>
      <w:lvlJc w:val="left"/>
      <w:pPr>
        <w:ind w:left="2859" w:hanging="360"/>
      </w:pPr>
      <w:rPr>
        <w:rFonts w:hint="default"/>
        <w:lang w:val="en-us" w:eastAsia="en-us" w:bidi="en-us"/>
      </w:rPr>
    </w:lvl>
    <w:lvl w:ilvl="8">
      <w:start w:val="0"/>
      <w:numFmt w:val="bullet"/>
      <w:lvlText w:val="•"/>
      <w:lvlJc w:val="left"/>
      <w:pPr>
        <w:ind w:left="3213" w:hanging="360"/>
      </w:pPr>
      <w:rPr>
        <w:rFonts w:hint="default"/>
        <w:lang w:val="en-us" w:eastAsia="en-us" w:bidi="en-us"/>
      </w:rPr>
    </w:lvl>
  </w:abstractNum>
  <w:abstractNum w:abstractNumId="2">
    <w:multiLevelType w:val="hybridMultilevel"/>
    <w:lvl w:ilvl="0">
      <w:start w:val="1"/>
      <w:numFmt w:val="decimal"/>
      <w:lvlText w:val="%1."/>
      <w:lvlJc w:val="left"/>
      <w:pPr>
        <w:ind w:left="535" w:hanging="361"/>
        <w:jc w:val="left"/>
      </w:pPr>
      <w:rPr>
        <w:rFonts w:hint="default" w:ascii="Arial" w:hAnsi="Arial" w:eastAsia="Arial" w:cs="Arial"/>
        <w:color w:val="57585B"/>
        <w:spacing w:val="-6"/>
        <w:w w:val="100"/>
        <w:sz w:val="17"/>
        <w:szCs w:val="17"/>
        <w:lang w:val="en-us" w:eastAsia="en-us" w:bidi="en-us"/>
      </w:rPr>
    </w:lvl>
    <w:lvl w:ilvl="1">
      <w:start w:val="0"/>
      <w:numFmt w:val="bullet"/>
      <w:lvlText w:val="•"/>
      <w:lvlJc w:val="left"/>
      <w:pPr>
        <w:ind w:left="1100" w:hanging="361"/>
      </w:pPr>
      <w:rPr>
        <w:rFonts w:hint="default"/>
        <w:lang w:val="en-us" w:eastAsia="en-us" w:bidi="en-us"/>
      </w:rPr>
    </w:lvl>
    <w:lvl w:ilvl="2">
      <w:start w:val="0"/>
      <w:numFmt w:val="bullet"/>
      <w:lvlText w:val="•"/>
      <w:lvlJc w:val="left"/>
      <w:pPr>
        <w:ind w:left="1661" w:hanging="361"/>
      </w:pPr>
      <w:rPr>
        <w:rFonts w:hint="default"/>
        <w:lang w:val="en-us" w:eastAsia="en-us" w:bidi="en-us"/>
      </w:rPr>
    </w:lvl>
    <w:lvl w:ilvl="3">
      <w:start w:val="0"/>
      <w:numFmt w:val="bullet"/>
      <w:lvlText w:val="•"/>
      <w:lvlJc w:val="left"/>
      <w:pPr>
        <w:ind w:left="2222" w:hanging="361"/>
      </w:pPr>
      <w:rPr>
        <w:rFonts w:hint="default"/>
        <w:lang w:val="en-us" w:eastAsia="en-us" w:bidi="en-us"/>
      </w:rPr>
    </w:lvl>
    <w:lvl w:ilvl="4">
      <w:start w:val="0"/>
      <w:numFmt w:val="bullet"/>
      <w:lvlText w:val="•"/>
      <w:lvlJc w:val="left"/>
      <w:pPr>
        <w:ind w:left="2783" w:hanging="361"/>
      </w:pPr>
      <w:rPr>
        <w:rFonts w:hint="default"/>
        <w:lang w:val="en-us" w:eastAsia="en-us" w:bidi="en-us"/>
      </w:rPr>
    </w:lvl>
    <w:lvl w:ilvl="5">
      <w:start w:val="0"/>
      <w:numFmt w:val="bullet"/>
      <w:lvlText w:val="•"/>
      <w:lvlJc w:val="left"/>
      <w:pPr>
        <w:ind w:left="3344" w:hanging="361"/>
      </w:pPr>
      <w:rPr>
        <w:rFonts w:hint="default"/>
        <w:lang w:val="en-us" w:eastAsia="en-us" w:bidi="en-us"/>
      </w:rPr>
    </w:lvl>
    <w:lvl w:ilvl="6">
      <w:start w:val="0"/>
      <w:numFmt w:val="bullet"/>
      <w:lvlText w:val="•"/>
      <w:lvlJc w:val="left"/>
      <w:pPr>
        <w:ind w:left="3904" w:hanging="361"/>
      </w:pPr>
      <w:rPr>
        <w:rFonts w:hint="default"/>
        <w:lang w:val="en-us" w:eastAsia="en-us" w:bidi="en-us"/>
      </w:rPr>
    </w:lvl>
    <w:lvl w:ilvl="7">
      <w:start w:val="0"/>
      <w:numFmt w:val="bullet"/>
      <w:lvlText w:val="•"/>
      <w:lvlJc w:val="left"/>
      <w:pPr>
        <w:ind w:left="4465" w:hanging="361"/>
      </w:pPr>
      <w:rPr>
        <w:rFonts w:hint="default"/>
        <w:lang w:val="en-us" w:eastAsia="en-us" w:bidi="en-us"/>
      </w:rPr>
    </w:lvl>
    <w:lvl w:ilvl="8">
      <w:start w:val="0"/>
      <w:numFmt w:val="bullet"/>
      <w:lvlText w:val="•"/>
      <w:lvlJc w:val="left"/>
      <w:pPr>
        <w:ind w:left="5026" w:hanging="361"/>
      </w:pPr>
      <w:rPr>
        <w:rFonts w:hint="default"/>
        <w:lang w:val="en-us" w:eastAsia="en-us" w:bidi="en-us"/>
      </w:rPr>
    </w:lvl>
  </w:abstractNum>
  <w:abstractNum w:abstractNumId="1">
    <w:multiLevelType w:val="hybridMultilevel"/>
    <w:lvl w:ilvl="0">
      <w:start w:val="1"/>
      <w:numFmt w:val="decimal"/>
      <w:lvlText w:val="%1."/>
      <w:lvlJc w:val="left"/>
      <w:pPr>
        <w:ind w:left="385" w:hanging="360"/>
        <w:jc w:val="left"/>
      </w:pPr>
      <w:rPr>
        <w:rFonts w:hint="default" w:ascii="Arial" w:hAnsi="Arial" w:eastAsia="Arial" w:cs="Arial"/>
        <w:color w:val="57585B"/>
        <w:spacing w:val="-5"/>
        <w:w w:val="99"/>
        <w:sz w:val="17"/>
        <w:szCs w:val="17"/>
        <w:lang w:val="en-us" w:eastAsia="en-us" w:bidi="en-us"/>
      </w:rPr>
    </w:lvl>
    <w:lvl w:ilvl="1">
      <w:start w:val="0"/>
      <w:numFmt w:val="bullet"/>
      <w:lvlText w:val="•"/>
      <w:lvlJc w:val="left"/>
      <w:pPr>
        <w:ind w:left="731" w:hanging="360"/>
      </w:pPr>
      <w:rPr>
        <w:rFonts w:hint="default"/>
        <w:lang w:val="en-us" w:eastAsia="en-us" w:bidi="en-us"/>
      </w:rPr>
    </w:lvl>
    <w:lvl w:ilvl="2">
      <w:start w:val="0"/>
      <w:numFmt w:val="bullet"/>
      <w:lvlText w:val="•"/>
      <w:lvlJc w:val="left"/>
      <w:pPr>
        <w:ind w:left="1083" w:hanging="360"/>
      </w:pPr>
      <w:rPr>
        <w:rFonts w:hint="default"/>
        <w:lang w:val="en-us" w:eastAsia="en-us" w:bidi="en-us"/>
      </w:rPr>
    </w:lvl>
    <w:lvl w:ilvl="3">
      <w:start w:val="0"/>
      <w:numFmt w:val="bullet"/>
      <w:lvlText w:val="•"/>
      <w:lvlJc w:val="left"/>
      <w:pPr>
        <w:ind w:left="1435" w:hanging="360"/>
      </w:pPr>
      <w:rPr>
        <w:rFonts w:hint="default"/>
        <w:lang w:val="en-us" w:eastAsia="en-us" w:bidi="en-us"/>
      </w:rPr>
    </w:lvl>
    <w:lvl w:ilvl="4">
      <w:start w:val="0"/>
      <w:numFmt w:val="bullet"/>
      <w:lvlText w:val="•"/>
      <w:lvlJc w:val="left"/>
      <w:pPr>
        <w:ind w:left="1786" w:hanging="360"/>
      </w:pPr>
      <w:rPr>
        <w:rFonts w:hint="default"/>
        <w:lang w:val="en-us" w:eastAsia="en-us" w:bidi="en-us"/>
      </w:rPr>
    </w:lvl>
    <w:lvl w:ilvl="5">
      <w:start w:val="0"/>
      <w:numFmt w:val="bullet"/>
      <w:lvlText w:val="•"/>
      <w:lvlJc w:val="left"/>
      <w:pPr>
        <w:ind w:left="2138" w:hanging="360"/>
      </w:pPr>
      <w:rPr>
        <w:rFonts w:hint="default"/>
        <w:lang w:val="en-us" w:eastAsia="en-us" w:bidi="en-us"/>
      </w:rPr>
    </w:lvl>
    <w:lvl w:ilvl="6">
      <w:start w:val="0"/>
      <w:numFmt w:val="bullet"/>
      <w:lvlText w:val="•"/>
      <w:lvlJc w:val="left"/>
      <w:pPr>
        <w:ind w:left="2490" w:hanging="360"/>
      </w:pPr>
      <w:rPr>
        <w:rFonts w:hint="default"/>
        <w:lang w:val="en-us" w:eastAsia="en-us" w:bidi="en-us"/>
      </w:rPr>
    </w:lvl>
    <w:lvl w:ilvl="7">
      <w:start w:val="0"/>
      <w:numFmt w:val="bullet"/>
      <w:lvlText w:val="•"/>
      <w:lvlJc w:val="left"/>
      <w:pPr>
        <w:ind w:left="2841" w:hanging="360"/>
      </w:pPr>
      <w:rPr>
        <w:rFonts w:hint="default"/>
        <w:lang w:val="en-us" w:eastAsia="en-us" w:bidi="en-us"/>
      </w:rPr>
    </w:lvl>
    <w:lvl w:ilvl="8">
      <w:start w:val="0"/>
      <w:numFmt w:val="bullet"/>
      <w:lvlText w:val="•"/>
      <w:lvlJc w:val="left"/>
      <w:pPr>
        <w:ind w:left="3193" w:hanging="360"/>
      </w:pPr>
      <w:rPr>
        <w:rFonts w:hint="default"/>
        <w:lang w:val="en-us" w:eastAsia="en-us" w:bidi="en-us"/>
      </w:rPr>
    </w:lvl>
  </w:abstractNum>
  <w:abstractNum w:abstractNumId="0">
    <w:multiLevelType w:val="hybridMultilevel"/>
    <w:lvl w:ilvl="0">
      <w:start w:val="1"/>
      <w:numFmt w:val="decimal"/>
      <w:lvlText w:val="%1."/>
      <w:lvlJc w:val="left"/>
      <w:pPr>
        <w:ind w:left="795" w:hanging="380"/>
        <w:jc w:val="left"/>
      </w:pPr>
      <w:rPr>
        <w:rFonts w:hint="default" w:ascii="Arial" w:hAnsi="Arial" w:eastAsia="Arial" w:cs="Arial"/>
        <w:b/>
        <w:bCs/>
        <w:color w:val="913592"/>
        <w:spacing w:val="-19"/>
        <w:w w:val="99"/>
        <w:sz w:val="24"/>
        <w:szCs w:val="24"/>
        <w:lang w:val="en-us" w:eastAsia="en-us" w:bidi="en-us"/>
      </w:rPr>
    </w:lvl>
    <w:lvl w:ilvl="1">
      <w:start w:val="1"/>
      <w:numFmt w:val="decimal"/>
      <w:lvlText w:val="%2"/>
      <w:lvlJc w:val="left"/>
      <w:pPr>
        <w:ind w:left="525" w:hanging="145"/>
        <w:jc w:val="left"/>
      </w:pPr>
      <w:rPr>
        <w:rFonts w:hint="default"/>
        <w:w w:val="99"/>
        <w:position w:val="8"/>
        <w:lang w:val="en-us" w:eastAsia="en-us" w:bidi="en-us"/>
      </w:rPr>
    </w:lvl>
    <w:lvl w:ilvl="2">
      <w:start w:val="0"/>
      <w:numFmt w:val="bullet"/>
      <w:lvlText w:val="•"/>
      <w:lvlJc w:val="left"/>
      <w:pPr>
        <w:ind w:left="1937" w:hanging="145"/>
      </w:pPr>
      <w:rPr>
        <w:rFonts w:hint="default"/>
        <w:lang w:val="en-us" w:eastAsia="en-us" w:bidi="en-us"/>
      </w:rPr>
    </w:lvl>
    <w:lvl w:ilvl="3">
      <w:start w:val="0"/>
      <w:numFmt w:val="bullet"/>
      <w:lvlText w:val="•"/>
      <w:lvlJc w:val="left"/>
      <w:pPr>
        <w:ind w:left="3075" w:hanging="145"/>
      </w:pPr>
      <w:rPr>
        <w:rFonts w:hint="default"/>
        <w:lang w:val="en-us" w:eastAsia="en-us" w:bidi="en-us"/>
      </w:rPr>
    </w:lvl>
    <w:lvl w:ilvl="4">
      <w:start w:val="0"/>
      <w:numFmt w:val="bullet"/>
      <w:lvlText w:val="•"/>
      <w:lvlJc w:val="left"/>
      <w:pPr>
        <w:ind w:left="4213" w:hanging="145"/>
      </w:pPr>
      <w:rPr>
        <w:rFonts w:hint="default"/>
        <w:lang w:val="en-us" w:eastAsia="en-us" w:bidi="en-us"/>
      </w:rPr>
    </w:lvl>
    <w:lvl w:ilvl="5">
      <w:start w:val="0"/>
      <w:numFmt w:val="bullet"/>
      <w:lvlText w:val="•"/>
      <w:lvlJc w:val="left"/>
      <w:pPr>
        <w:ind w:left="5351" w:hanging="145"/>
      </w:pPr>
      <w:rPr>
        <w:rFonts w:hint="default"/>
        <w:lang w:val="en-us" w:eastAsia="en-us" w:bidi="en-us"/>
      </w:rPr>
    </w:lvl>
    <w:lvl w:ilvl="6">
      <w:start w:val="0"/>
      <w:numFmt w:val="bullet"/>
      <w:lvlText w:val="•"/>
      <w:lvlJc w:val="left"/>
      <w:pPr>
        <w:ind w:left="6488" w:hanging="145"/>
      </w:pPr>
      <w:rPr>
        <w:rFonts w:hint="default"/>
        <w:lang w:val="en-us" w:eastAsia="en-us" w:bidi="en-us"/>
      </w:rPr>
    </w:lvl>
    <w:lvl w:ilvl="7">
      <w:start w:val="0"/>
      <w:numFmt w:val="bullet"/>
      <w:lvlText w:val="•"/>
      <w:lvlJc w:val="left"/>
      <w:pPr>
        <w:ind w:left="7626" w:hanging="145"/>
      </w:pPr>
      <w:rPr>
        <w:rFonts w:hint="default"/>
        <w:lang w:val="en-us" w:eastAsia="en-us" w:bidi="en-us"/>
      </w:rPr>
    </w:lvl>
    <w:lvl w:ilvl="8">
      <w:start w:val="0"/>
      <w:numFmt w:val="bullet"/>
      <w:lvlText w:val="•"/>
      <w:lvlJc w:val="left"/>
      <w:pPr>
        <w:ind w:left="8764" w:hanging="145"/>
      </w:pPr>
      <w:rPr>
        <w:rFonts w:hint="default"/>
        <w:lang w:val="en-us" w:eastAsia="en-us" w:bidi="en-us"/>
      </w:rPr>
    </w:lvl>
  </w:abstract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en-us"/>
    </w:rPr>
  </w:style>
  <w:style w:styleId="BodyText" w:type="paragraph">
    <w:name w:val="Body Text"/>
    <w:basedOn w:val="Normal"/>
    <w:uiPriority w:val="1"/>
    <w:qFormat/>
    <w:pPr/>
    <w:rPr>
      <w:rFonts w:ascii="Arial" w:hAnsi="Arial" w:eastAsia="Arial" w:cs="Arial"/>
      <w:sz w:val="18"/>
      <w:szCs w:val="18"/>
      <w:lang w:val="en-us" w:eastAsia="en-us" w:bidi="en-us"/>
    </w:rPr>
  </w:style>
  <w:style w:styleId="Heading1" w:type="paragraph">
    <w:name w:val="Heading 1"/>
    <w:basedOn w:val="Normal"/>
    <w:uiPriority w:val="1"/>
    <w:qFormat/>
    <w:pPr>
      <w:spacing w:before="82"/>
      <w:ind w:left="415"/>
      <w:outlineLvl w:val="1"/>
    </w:pPr>
    <w:rPr>
      <w:rFonts w:ascii="Arial" w:hAnsi="Arial" w:eastAsia="Arial" w:cs="Arial"/>
      <w:b/>
      <w:bCs/>
      <w:sz w:val="24"/>
      <w:szCs w:val="24"/>
      <w:lang w:val="en-us" w:eastAsia="en-us" w:bidi="en-us"/>
    </w:rPr>
  </w:style>
  <w:style w:styleId="Heading2" w:type="paragraph">
    <w:name w:val="Heading 2"/>
    <w:basedOn w:val="Normal"/>
    <w:uiPriority w:val="1"/>
    <w:qFormat/>
    <w:pPr>
      <w:ind w:left="795" w:hanging="380"/>
      <w:outlineLvl w:val="2"/>
    </w:pPr>
    <w:rPr>
      <w:rFonts w:ascii="Arial" w:hAnsi="Arial" w:eastAsia="Arial" w:cs="Arial"/>
      <w:b/>
      <w:bCs/>
      <w:sz w:val="22"/>
      <w:szCs w:val="22"/>
      <w:lang w:val="en-us" w:eastAsia="en-us" w:bidi="en-us"/>
    </w:rPr>
  </w:style>
  <w:style w:styleId="Heading3" w:type="paragraph">
    <w:name w:val="Heading 3"/>
    <w:basedOn w:val="Normal"/>
    <w:uiPriority w:val="1"/>
    <w:qFormat/>
    <w:pPr>
      <w:ind w:left="585" w:right="660"/>
      <w:outlineLvl w:val="3"/>
    </w:pPr>
    <w:rPr>
      <w:rFonts w:ascii="Arial" w:hAnsi="Arial" w:eastAsia="Arial" w:cs="Arial"/>
      <w:b/>
      <w:bCs/>
      <w:sz w:val="18"/>
      <w:szCs w:val="18"/>
      <w:lang w:val="en-us" w:eastAsia="en-us" w:bidi="en-us"/>
    </w:rPr>
  </w:style>
  <w:style w:styleId="ListParagraph" w:type="paragraph">
    <w:name w:val="List Paragraph"/>
    <w:basedOn w:val="Normal"/>
    <w:uiPriority w:val="1"/>
    <w:qFormat/>
    <w:pPr>
      <w:ind w:left="1121" w:hanging="360"/>
    </w:pPr>
    <w:rPr>
      <w:rFonts w:ascii="Arial" w:hAnsi="Arial" w:eastAsia="Arial" w:cs="Arial"/>
      <w:lang w:val="en-us" w:eastAsia="en-us" w:bidi="en-us"/>
    </w:rPr>
  </w:style>
  <w:style w:styleId="TableParagraph" w:type="paragraph">
    <w:name w:val="Table Paragraph"/>
    <w:basedOn w:val="Normal"/>
    <w:uiPriority w:val="1"/>
    <w:qFormat/>
    <w:pPr/>
    <w:rPr>
      <w:rFonts w:ascii="Arial" w:hAnsi="Arial" w:eastAsia="Arial" w:cs="Arial"/>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ece-accelerator.org/toolkit/section-1/tool-1-2" TargetMode="External"/><Relationship Id="rId6" Type="http://schemas.openxmlformats.org/officeDocument/2006/relationships/hyperlink" Target="http://www.ece-accelerator.org/toolkit/section-2/tool-2-2/subsector-analysis-tool" TargetMode="External"/><Relationship Id="rId7" Type="http://schemas.openxmlformats.org/officeDocument/2006/relationships/header" Target="header1.xml"/><Relationship Id="rId8" Type="http://schemas.openxmlformats.org/officeDocument/2006/relationships/image" Target="media/image1.png"/><Relationship Id="rId9" Type="http://schemas.openxmlformats.org/officeDocument/2006/relationships/hyperlink" Target="https://www.globalpartnership.org/content/policies-programs-costing-and-financing-pre-primary" TargetMode="External"/><Relationship Id="rId10" Type="http://schemas.openxmlformats.org/officeDocument/2006/relationships/hyperlink" Target="http://www.ece-accelerator.org/toolkit/section-4/tool-4-2" TargetMode="External"/><Relationship Id="rId11" Type="http://schemas.openxmlformats.org/officeDocument/2006/relationships/header" Target="header2.xml"/><Relationship Id="rId12" Type="http://schemas.openxmlformats.org/officeDocument/2006/relationships/header" Target="header3.xml"/><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hyperlink" Target="http://www.ece-accelerator.com/toolkit/section-3/tool-3-3" TargetMode="External"/><Relationship Id="rId17" Type="http://schemas.openxmlformats.org/officeDocument/2006/relationships/hyperlink" Target="http://www.ece-accelerator.org/toolkit/section-4/tool-4-1" TargetMode="External"/><Relationship Id="rId18" Type="http://schemas.openxmlformats.org/officeDocument/2006/relationships/hyperlink" Target="http://www.ece-accelerator.com/toolkit/section-4/tool-4-1" TargetMode="External"/><Relationship Id="rId19" Type="http://schemas.openxmlformats.org/officeDocument/2006/relationships/hyperlink" Target="http://www.ece-accelerator.org/toolkit/section-3/tool-3-2" TargetMode="External"/><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Yaël Agbo</dc:creator>
  <dcterms:created xsi:type="dcterms:W3CDTF">2021-03-21T20:03:26Z</dcterms:created>
  <dcterms:modified xsi:type="dcterms:W3CDTF">2021-03-21T20:03:26Z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2021-03-21T00:00:00Z</vt:filetime>
  </property>
  <property fmtid="{D5CDD505-2E9C-101B-9397-08002B2CF9AE}" pid="3" name="Creator">
    <vt:lpwstr>Microsoft Word</vt:lpwstr>
  </property>
  <property fmtid="{D5CDD505-2E9C-101B-9397-08002B2CF9AE}" pid="4" name="LastSaved">
    <vt:filetime>2021-03-21T00:00:00Z</vt:filetime>
  </property>
</Properties>
</file>