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Default Extension="png" ContentType="image/png"/>
  <Override PartName="/word/header3.xml" ContentType="application/vnd.openxmlformats-officedocument.wordprocessingml.header+xml"/>
  <Override PartName="/word/header4.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8"/>
        <w:ind w:left="1941" w:right="0" w:firstLine="0"/>
        <w:jc w:val="left"/>
        <w:rPr>
          <w:sz w:val="28"/>
        </w:rPr>
      </w:pPr>
      <w:r>
        <w:rPr>
          <w:color w:val="913592"/>
          <w:sz w:val="28"/>
        </w:rPr>
        <w:t>3.1 PREGUNTAS ORIENTATIVAS Y SUGERENCIAS</w:t>
      </w:r>
    </w:p>
    <w:p>
      <w:pPr>
        <w:pStyle w:val="Heading1"/>
        <w:spacing w:before="113"/>
        <w:ind w:left="1468" w:right="968"/>
      </w:pPr>
      <w:bookmarkStart w:name="PRECISAR, SELECCIONAR Y PRIORIZAR LAS ES" w:id="1"/>
      <w:bookmarkEnd w:id="1"/>
      <w:r>
        <w:rPr>
          <w:b w:val="0"/>
        </w:rPr>
      </w:r>
      <w:r>
        <w:rPr>
          <w:color w:val="913592"/>
        </w:rPr>
        <w:t>PRECISAR, SELECCIONAR Y PRIORIZAR LAS ESTRATEGIAS DE EPI, Y PLANIFICAR LAS ACTIVIDADES CORRESPONDIENTES</w:t>
      </w:r>
    </w:p>
    <w:p>
      <w:pPr>
        <w:pStyle w:val="BodyText"/>
        <w:spacing w:before="2"/>
        <w:rPr>
          <w:b/>
          <w:sz w:val="42"/>
        </w:rPr>
      </w:pPr>
    </w:p>
    <w:p>
      <w:pPr>
        <w:pStyle w:val="Heading2"/>
      </w:pPr>
      <w:bookmarkStart w:name="Preguntas orientativas para precisar las" w:id="2"/>
      <w:bookmarkEnd w:id="2"/>
      <w:r>
        <w:rPr>
          <w:b w:val="0"/>
        </w:rPr>
      </w:r>
      <w:r>
        <w:rPr>
          <w:color w:val="57585B"/>
        </w:rPr>
        <w:t>Preguntas orientativas para precisar las estrategias de EPI</w:t>
      </w:r>
    </w:p>
    <w:p>
      <w:pPr>
        <w:pStyle w:val="BodyText"/>
        <w:spacing w:line="292" w:lineRule="auto" w:before="152"/>
        <w:ind w:left="314"/>
      </w:pPr>
      <w:r>
        <w:rPr>
          <w:color w:val="57585B"/>
        </w:rPr>
        <w:t>Cada vez que elabore una estrategia de EPI, considere y responda las preguntas orientativas con objeto de perfeccionar la estrategia y comprobar que es sólida.</w:t>
      </w:r>
    </w:p>
    <w:p>
      <w:pPr>
        <w:pStyle w:val="BodyText"/>
        <w:spacing w:line="292" w:lineRule="auto" w:before="110"/>
        <w:ind w:left="313" w:right="657"/>
        <w:jc w:val="both"/>
      </w:pPr>
      <w:r>
        <w:rPr>
          <w:color w:val="57585B"/>
        </w:rPr>
        <w:t>La estrategia debe responder y hacer frente a los problemas subyacentes del subsector de </w:t>
      </w:r>
      <w:r>
        <w:rPr>
          <w:color w:val="57585B"/>
          <w:spacing w:val="2"/>
        </w:rPr>
        <w:t>la </w:t>
      </w:r>
      <w:r>
        <w:rPr>
          <w:color w:val="57585B"/>
        </w:rPr>
        <w:t>EPI y sus causas profundas, así como indicar la dirección a seguir para lograr las prioridades o los objetivos normativos generales. En el anexo se proporcionan ejemplos de estrategias y de sus vínculos con las causas profundas de los problemas y con los objetivos</w:t>
      </w:r>
      <w:r>
        <w:rPr>
          <w:color w:val="57585B"/>
          <w:spacing w:val="-8"/>
        </w:rPr>
        <w:t> </w:t>
      </w:r>
      <w:r>
        <w:rPr>
          <w:color w:val="57585B"/>
        </w:rPr>
        <w:t>normativos.</w:t>
      </w:r>
    </w:p>
    <w:p>
      <w:pPr>
        <w:pStyle w:val="BodyText"/>
        <w:spacing w:before="7"/>
        <w:rPr>
          <w:sz w:val="25"/>
        </w:rPr>
      </w:pPr>
    </w:p>
    <w:p>
      <w:pPr>
        <w:pStyle w:val="Heading3"/>
        <w:numPr>
          <w:ilvl w:val="0"/>
          <w:numId w:val="1"/>
        </w:numPr>
        <w:tabs>
          <w:tab w:pos="696" w:val="left" w:leader="none"/>
        </w:tabs>
        <w:spacing w:line="240" w:lineRule="auto" w:before="0" w:after="0"/>
        <w:ind w:left="695" w:right="0" w:hanging="380"/>
        <w:jc w:val="left"/>
      </w:pPr>
      <w:bookmarkStart w:name="1. ¿Es una estrategia amplia pero medibl" w:id="3"/>
      <w:bookmarkEnd w:id="3"/>
      <w:r>
        <w:rPr>
          <w:b w:val="0"/>
        </w:rPr>
      </w:r>
      <w:bookmarkStart w:name="1. ¿Es una estrategia amplia pero medibl" w:id="4"/>
      <w:bookmarkEnd w:id="4"/>
      <w:r>
        <w:rPr>
          <w:color w:val="913592"/>
        </w:rPr>
        <w:t>¿</w:t>
      </w:r>
      <w:r>
        <w:rPr>
          <w:color w:val="913592"/>
        </w:rPr>
        <w:t>Es una estrategia amplia pero</w:t>
      </w:r>
      <w:r>
        <w:rPr>
          <w:color w:val="913592"/>
          <w:spacing w:val="-7"/>
        </w:rPr>
        <w:t> </w:t>
      </w:r>
      <w:r>
        <w:rPr>
          <w:color w:val="913592"/>
        </w:rPr>
        <w:t>medible?</w:t>
      </w:r>
    </w:p>
    <w:p>
      <w:pPr>
        <w:pStyle w:val="BodyText"/>
        <w:spacing w:line="292" w:lineRule="auto" w:before="72"/>
        <w:ind w:left="693" w:right="653" w:firstLine="2"/>
        <w:jc w:val="both"/>
      </w:pPr>
      <w:r>
        <w:rPr>
          <w:color w:val="57585B"/>
        </w:rPr>
        <w:t>Es decir, ¿puede la estrategia medirse por un cambio tangible (por ejemplo, un producto que se desarrollará, el número de personas a las que beneficiará, un cambio en la asignación presupuestaria para la EPI, etc.)? Por ejemplo, la estrategia “promover un aumento del presupuesto en apoyo de la aplicación del plan de estudios” se puede medir observando el aumento de la asignación presupuestaria destinada al subsector de la EPI.</w:t>
      </w:r>
    </w:p>
    <w:p>
      <w:pPr>
        <w:pStyle w:val="BodyText"/>
        <w:spacing w:before="2"/>
        <w:rPr>
          <w:sz w:val="32"/>
        </w:rPr>
      </w:pPr>
    </w:p>
    <w:p>
      <w:pPr>
        <w:pStyle w:val="Heading3"/>
        <w:numPr>
          <w:ilvl w:val="0"/>
          <w:numId w:val="1"/>
        </w:numPr>
        <w:tabs>
          <w:tab w:pos="696" w:val="left" w:leader="none"/>
        </w:tabs>
        <w:spacing w:line="278" w:lineRule="auto" w:before="0" w:after="0"/>
        <w:ind w:left="695" w:right="643" w:hanging="380"/>
        <w:jc w:val="both"/>
      </w:pPr>
      <w:bookmarkStart w:name="2. ¿Hace frente la estrategia, de manera" w:id="5"/>
      <w:bookmarkEnd w:id="5"/>
      <w:r>
        <w:rPr>
          <w:b w:val="0"/>
        </w:rPr>
      </w:r>
      <w:bookmarkStart w:name="2. ¿Hace frente la estrategia, de manera" w:id="6"/>
      <w:bookmarkEnd w:id="6"/>
      <w:r>
        <w:rPr>
          <w:color w:val="913592"/>
        </w:rPr>
        <w:t>¿</w:t>
      </w:r>
      <w:r>
        <w:rPr>
          <w:color w:val="913592"/>
        </w:rPr>
        <w:t>Hace frente la estrategia, de manera adecuada, a uno o más problemas subyacentes del subsector de la EPI (es decir, a sus causas profundas)</w:t>
      </w:r>
      <w:r>
        <w:rPr>
          <w:color w:val="913592"/>
          <w:position w:val="8"/>
          <w:sz w:val="14"/>
        </w:rPr>
        <w:t>1 </w:t>
      </w:r>
      <w:r>
        <w:rPr>
          <w:color w:val="913592"/>
        </w:rPr>
        <w:t>y se vincula con las prioridades u objetivos normativos</w:t>
      </w:r>
      <w:r>
        <w:rPr>
          <w:color w:val="913592"/>
          <w:spacing w:val="-5"/>
        </w:rPr>
        <w:t> </w:t>
      </w:r>
      <w:r>
        <w:rPr>
          <w:color w:val="913592"/>
        </w:rPr>
        <w:t>generales?</w:t>
      </w:r>
    </w:p>
    <w:p>
      <w:pPr>
        <w:pStyle w:val="BodyText"/>
        <w:spacing w:line="292" w:lineRule="auto" w:before="27"/>
        <w:ind w:left="694" w:right="645"/>
        <w:jc w:val="both"/>
      </w:pPr>
      <w:r>
        <w:rPr>
          <w:color w:val="57585B"/>
        </w:rPr>
        <w:t>Esta pregunta remite al enfoque del marco lógico, con objeto de aclarar las relaciones causales entre el problema subyacente y la medida propuesta. Se recomienda consultar el marco conceptua</w:t>
      </w:r>
      <w:hyperlink r:id="rId5">
        <w:r>
          <w:rPr>
            <w:color w:val="57585B"/>
          </w:rPr>
          <w:t>l </w:t>
        </w:r>
        <w:r>
          <w:rPr>
            <w:i/>
            <w:color w:val="57585B"/>
            <w:u w:val="single" w:color="57585B"/>
          </w:rPr>
          <w:t>Construir para</w:t>
        </w:r>
      </w:hyperlink>
      <w:r>
        <w:rPr>
          <w:i/>
          <w:color w:val="57585B"/>
        </w:rPr>
        <w:t> </w:t>
      </w:r>
      <w:hyperlink r:id="rId5">
        <w:r>
          <w:rPr>
            <w:i/>
            <w:color w:val="57585B"/>
            <w:u w:val="single" w:color="57585B"/>
          </w:rPr>
          <w:t>que perdure</w:t>
        </w:r>
        <w:r>
          <w:rPr>
            <w:i/>
            <w:color w:val="57585B"/>
          </w:rPr>
          <w:t> </w:t>
        </w:r>
      </w:hyperlink>
      <w:r>
        <w:rPr>
          <w:color w:val="57585B"/>
        </w:rPr>
        <w:t>(en la sección 1) y la </w:t>
      </w:r>
      <w:hyperlink r:id="rId6">
        <w:r>
          <w:rPr>
            <w:i/>
            <w:color w:val="57585B"/>
            <w:u w:val="single" w:color="57585B"/>
          </w:rPr>
          <w:t>Herramienta de análisis del subsector preescolar</w:t>
        </w:r>
        <w:r>
          <w:rPr>
            <w:i/>
            <w:color w:val="57585B"/>
          </w:rPr>
          <w:t> </w:t>
        </w:r>
      </w:hyperlink>
      <w:r>
        <w:rPr>
          <w:color w:val="57585B"/>
        </w:rPr>
        <w:t>(en la sección 2), como punto de partida para descubrir los problemas subyacentes de la EPI de manera integral (mediante la observación de las funciones básicas del subsector y el entorno propicio)</w:t>
      </w:r>
      <w:r>
        <w:rPr>
          <w:color w:val="57585B"/>
          <w:position w:val="7"/>
          <w:sz w:val="11"/>
        </w:rPr>
        <w:t>2</w:t>
      </w:r>
      <w:r>
        <w:rPr>
          <w:color w:val="57585B"/>
        </w:rPr>
        <w:t>. Esto contribuirá a asegurarse de que las estrategias de EPI responden de forma integral a los principales problemas en materia de acceso, equidad (incluidas las cuestiones relacionadas con el género y la inclusión) y calidad del servicio.</w:t>
      </w:r>
    </w:p>
    <w:p>
      <w:pPr>
        <w:pStyle w:val="BodyText"/>
        <w:spacing w:before="8"/>
        <w:rPr>
          <w:sz w:val="28"/>
        </w:rPr>
      </w:pPr>
    </w:p>
    <w:p>
      <w:pPr>
        <w:pStyle w:val="Heading3"/>
        <w:numPr>
          <w:ilvl w:val="0"/>
          <w:numId w:val="1"/>
        </w:numPr>
        <w:tabs>
          <w:tab w:pos="696" w:val="left" w:leader="none"/>
        </w:tabs>
        <w:spacing w:line="278" w:lineRule="auto" w:before="0" w:after="0"/>
        <w:ind w:left="695" w:right="1107" w:hanging="380"/>
        <w:jc w:val="left"/>
      </w:pPr>
      <w:bookmarkStart w:name="3. ¿Puede la estrategia combinarse o fus" w:id="7"/>
      <w:bookmarkEnd w:id="7"/>
      <w:r>
        <w:rPr>
          <w:b w:val="0"/>
        </w:rPr>
      </w:r>
      <w:bookmarkStart w:name="3. ¿Puede la estrategia combinarse o fus" w:id="8"/>
      <w:bookmarkEnd w:id="8"/>
      <w:r>
        <w:rPr>
          <w:color w:val="913592"/>
        </w:rPr>
        <w:t>¿</w:t>
      </w:r>
      <w:r>
        <w:rPr>
          <w:color w:val="913592"/>
        </w:rPr>
        <w:t>Puede la estrategia combinarse o fusionarse con otra a fin de lograr la</w:t>
      </w:r>
      <w:r>
        <w:rPr>
          <w:color w:val="913592"/>
          <w:spacing w:val="-28"/>
        </w:rPr>
        <w:t> </w:t>
      </w:r>
      <w:r>
        <w:rPr>
          <w:color w:val="913592"/>
        </w:rPr>
        <w:t>máxima repercusión?</w:t>
      </w:r>
    </w:p>
    <w:p>
      <w:pPr>
        <w:pStyle w:val="BodyText"/>
        <w:spacing w:line="292" w:lineRule="auto" w:before="27"/>
        <w:ind w:left="693" w:right="653" w:firstLine="2"/>
        <w:jc w:val="both"/>
      </w:pPr>
      <w:r>
        <w:rPr>
          <w:color w:val="57585B"/>
        </w:rPr>
        <w:t>Es decir, si dos estrategias parecen hacer frente al mismo problema subyacente, es posible que puedan combinarse las dos. Por ejemplo, puede combinarse una estrategia en apoyo de la aplicación del plan de estudios (por ejemplo, proporcionar a los docentes formación en el empleo en la materia) con una estrategia de desarrollo de </w:t>
      </w:r>
      <w:r>
        <w:rPr>
          <w:color w:val="57585B"/>
          <w:spacing w:val="2"/>
        </w:rPr>
        <w:t>la </w:t>
      </w:r>
      <w:r>
        <w:rPr>
          <w:color w:val="57585B"/>
        </w:rPr>
        <w:t>fuerza de trabajo (por ejemplo, fortalecer los programas de formación antes y durante el</w:t>
      </w:r>
      <w:r>
        <w:rPr>
          <w:color w:val="57585B"/>
          <w:spacing w:val="-4"/>
        </w:rPr>
        <w:t> </w:t>
      </w:r>
      <w:r>
        <w:rPr>
          <w:color w:val="57585B"/>
        </w:rPr>
        <w:t>empleo).</w:t>
      </w:r>
    </w:p>
    <w:p>
      <w:pPr>
        <w:pStyle w:val="BodyText"/>
        <w:rPr>
          <w:sz w:val="22"/>
        </w:rPr>
      </w:pPr>
    </w:p>
    <w:p>
      <w:pPr>
        <w:pStyle w:val="BodyText"/>
        <w:rPr>
          <w:sz w:val="22"/>
        </w:rPr>
      </w:pPr>
    </w:p>
    <w:p>
      <w:pPr>
        <w:pStyle w:val="BodyText"/>
        <w:spacing w:before="6"/>
        <w:rPr>
          <w:sz w:val="22"/>
        </w:rPr>
      </w:pPr>
    </w:p>
    <w:p>
      <w:pPr>
        <w:pStyle w:val="ListParagraph"/>
        <w:numPr>
          <w:ilvl w:val="0"/>
          <w:numId w:val="2"/>
        </w:numPr>
        <w:tabs>
          <w:tab w:pos="595" w:val="left" w:leader="none"/>
          <w:tab w:pos="596" w:val="left" w:leader="none"/>
        </w:tabs>
        <w:spacing w:line="268" w:lineRule="auto" w:before="0" w:after="0"/>
        <w:ind w:left="594" w:right="648" w:hanging="279"/>
        <w:jc w:val="left"/>
        <w:rPr>
          <w:sz w:val="14"/>
        </w:rPr>
      </w:pPr>
      <w:r>
        <w:rPr>
          <w:color w:val="6C6D70"/>
          <w:sz w:val="14"/>
        </w:rPr>
        <w:t>Es decir, los problemas subyacentes a los que la estrategia pretende hacer frente. Para identificar estos problemas subyacentes del subsector de la EPI, consulte </w:t>
      </w:r>
      <w:hyperlink r:id="rId6">
        <w:r>
          <w:rPr>
            <w:color w:val="6C6D70"/>
            <w:sz w:val="14"/>
          </w:rPr>
          <w:t>“</w:t>
        </w:r>
        <w:r>
          <w:rPr>
            <w:color w:val="57585B"/>
            <w:sz w:val="14"/>
            <w:u w:val="single" w:color="57585B"/>
          </w:rPr>
          <w:t>2.2 Herramienta de análisis del subsector</w:t>
        </w:r>
        <w:r>
          <w:rPr>
            <w:color w:val="57585B"/>
            <w:spacing w:val="1"/>
            <w:sz w:val="14"/>
            <w:u w:val="single" w:color="57585B"/>
          </w:rPr>
          <w:t> </w:t>
        </w:r>
        <w:r>
          <w:rPr>
            <w:color w:val="57585B"/>
            <w:sz w:val="14"/>
            <w:u w:val="single" w:color="57585B"/>
          </w:rPr>
          <w:t>preescolar</w:t>
        </w:r>
        <w:r>
          <w:rPr>
            <w:color w:val="6C6D70"/>
            <w:sz w:val="14"/>
          </w:rPr>
          <w:t>”</w:t>
        </w:r>
      </w:hyperlink>
      <w:r>
        <w:rPr>
          <w:color w:val="6C6D70"/>
          <w:sz w:val="14"/>
        </w:rPr>
        <w:t>.</w:t>
      </w:r>
    </w:p>
    <w:p>
      <w:pPr>
        <w:pStyle w:val="ListParagraph"/>
        <w:numPr>
          <w:ilvl w:val="0"/>
          <w:numId w:val="2"/>
        </w:numPr>
        <w:tabs>
          <w:tab w:pos="596" w:val="left" w:leader="none"/>
        </w:tabs>
        <w:spacing w:line="264" w:lineRule="auto" w:before="84" w:after="0"/>
        <w:ind w:left="593" w:right="648" w:hanging="278"/>
        <w:jc w:val="both"/>
        <w:rPr>
          <w:sz w:val="14"/>
        </w:rPr>
      </w:pPr>
      <w:r>
        <w:rPr>
          <w:color w:val="6C6D70"/>
          <w:sz w:val="14"/>
        </w:rPr>
        <w:t>A continuación se enumeran las funciones básicas del subsector de la EPI: 1) planificación y presupuestación, 2) aplicación del plan de estudios, 3) desarrollo de la fuerza de trabajo, 4) participación de las familias y las comunidades y 5) aseguramiento de </w:t>
      </w:r>
      <w:r>
        <w:rPr>
          <w:color w:val="6C6D70"/>
          <w:spacing w:val="-4"/>
          <w:sz w:val="14"/>
        </w:rPr>
        <w:t>la </w:t>
      </w:r>
      <w:r>
        <w:rPr>
          <w:color w:val="6C6D70"/>
          <w:sz w:val="14"/>
        </w:rPr>
        <w:t>calidad. El e ntorno propicio para el subsector consta de 4 factores: 1) el liderazgo ministerial, 2) las políticas y la legislación, 3) </w:t>
      </w:r>
      <w:r>
        <w:rPr>
          <w:color w:val="6C6D70"/>
          <w:spacing w:val="-4"/>
          <w:sz w:val="14"/>
        </w:rPr>
        <w:t>la </w:t>
      </w:r>
      <w:r>
        <w:rPr>
          <w:color w:val="6C6D70"/>
          <w:sz w:val="14"/>
        </w:rPr>
        <w:t>financiación, y 4) la demanda</w:t>
      </w:r>
      <w:r>
        <w:rPr>
          <w:color w:val="6C6D70"/>
          <w:spacing w:val="-19"/>
          <w:sz w:val="14"/>
        </w:rPr>
        <w:t> </w:t>
      </w:r>
      <w:r>
        <w:rPr>
          <w:color w:val="6C6D70"/>
          <w:sz w:val="14"/>
        </w:rPr>
        <w:t>pública.</w:t>
      </w:r>
    </w:p>
    <w:p>
      <w:pPr>
        <w:spacing w:after="0" w:line="264" w:lineRule="auto"/>
        <w:jc w:val="both"/>
        <w:rPr>
          <w:sz w:val="14"/>
        </w:rPr>
        <w:sectPr>
          <w:type w:val="continuous"/>
          <w:pgSz w:w="12240" w:h="15840"/>
          <w:pgMar w:top="1060" w:bottom="280" w:left="820" w:right="480"/>
        </w:sectPr>
      </w:pPr>
    </w:p>
    <w:p>
      <w:pPr>
        <w:pStyle w:val="BodyText"/>
        <w:spacing w:before="7"/>
        <w:rPr>
          <w:sz w:val="17"/>
        </w:rPr>
      </w:pPr>
    </w:p>
    <w:p>
      <w:pPr>
        <w:pStyle w:val="Heading3"/>
        <w:numPr>
          <w:ilvl w:val="0"/>
          <w:numId w:val="1"/>
        </w:numPr>
        <w:tabs>
          <w:tab w:pos="696" w:val="left" w:leader="none"/>
        </w:tabs>
        <w:spacing w:line="278" w:lineRule="auto" w:before="93" w:after="0"/>
        <w:ind w:left="695" w:right="668" w:hanging="380"/>
        <w:jc w:val="left"/>
      </w:pPr>
      <w:bookmarkStart w:name="4. ¿Indica la estrategia la dirección o " w:id="9"/>
      <w:bookmarkEnd w:id="9"/>
      <w:r>
        <w:rPr>
          <w:b w:val="0"/>
        </w:rPr>
      </w:r>
      <w:bookmarkStart w:name="4. ¿Indica la estrategia la dirección o " w:id="10"/>
      <w:bookmarkEnd w:id="10"/>
      <w:r>
        <w:rPr>
          <w:color w:val="913592"/>
        </w:rPr>
        <w:t>¿</w:t>
      </w:r>
      <w:r>
        <w:rPr>
          <w:color w:val="913592"/>
        </w:rPr>
        <w:t>Indica la estrategia la dirección o el camino a seguir con la claridad necesaria</w:t>
      </w:r>
      <w:r>
        <w:rPr>
          <w:color w:val="913592"/>
          <w:spacing w:val="-37"/>
        </w:rPr>
        <w:t> </w:t>
      </w:r>
      <w:r>
        <w:rPr>
          <w:color w:val="913592"/>
        </w:rPr>
        <w:t>para lograr las prioridades u objetivos</w:t>
      </w:r>
      <w:r>
        <w:rPr>
          <w:color w:val="913592"/>
          <w:spacing w:val="-1"/>
        </w:rPr>
        <w:t> </w:t>
      </w:r>
      <w:r>
        <w:rPr>
          <w:color w:val="913592"/>
        </w:rPr>
        <w:t>normativos?</w:t>
      </w:r>
    </w:p>
    <w:p>
      <w:pPr>
        <w:pStyle w:val="BodyText"/>
        <w:spacing w:line="290" w:lineRule="auto" w:before="27"/>
        <w:ind w:left="692" w:right="648" w:firstLine="2"/>
        <w:jc w:val="both"/>
      </w:pPr>
      <w:r>
        <w:rPr>
          <w:color w:val="57585B"/>
        </w:rPr>
        <w:t>¿Adopta una perspectiva de futuro y se detalla lo suficiente para alcanzar las prioridades u objetivos normativos? Por ejemplo, la estrategia “capacitar a los docentes” es demasiado amplia y poco específica para lograr el resultado deseado. En cambio, la estrategia “fortalecer los programas de formación en el empleo con un enfoque en la pedagogía basada en el juego” es clara, tiene visión de futuro e indica qué aspecto de la formación debe mejorarse.</w:t>
      </w:r>
    </w:p>
    <w:p>
      <w:pPr>
        <w:pStyle w:val="BodyText"/>
        <w:rPr>
          <w:sz w:val="22"/>
        </w:rPr>
      </w:pPr>
    </w:p>
    <w:p>
      <w:pPr>
        <w:pStyle w:val="Heading3"/>
        <w:numPr>
          <w:ilvl w:val="0"/>
          <w:numId w:val="1"/>
        </w:numPr>
        <w:tabs>
          <w:tab w:pos="696" w:val="left" w:leader="none"/>
        </w:tabs>
        <w:spacing w:line="208" w:lineRule="auto" w:before="143" w:after="0"/>
        <w:ind w:left="695" w:right="1350" w:hanging="380"/>
        <w:jc w:val="left"/>
      </w:pPr>
      <w:bookmarkStart w:name="5. ¿Aprovecha la estrategia el trabajo o" w:id="11"/>
      <w:bookmarkEnd w:id="11"/>
      <w:r>
        <w:rPr>
          <w:b w:val="0"/>
        </w:rPr>
      </w:r>
      <w:bookmarkStart w:name="5. ¿Aprovecha la estrategia el trabajo o" w:id="12"/>
      <w:bookmarkEnd w:id="12"/>
      <w:r>
        <w:rPr>
          <w:color w:val="913592"/>
        </w:rPr>
        <w:t>¿</w:t>
      </w:r>
      <w:r>
        <w:rPr>
          <w:color w:val="913592"/>
        </w:rPr>
        <w:t>Aprovecha la estrategia el trabajo o las iniciativas en curso o en</w:t>
      </w:r>
      <w:r>
        <w:rPr>
          <w:color w:val="913592"/>
          <w:spacing w:val="-33"/>
        </w:rPr>
        <w:t> </w:t>
      </w:r>
      <w:r>
        <w:rPr>
          <w:color w:val="913592"/>
        </w:rPr>
        <w:t>preparación pertinentes?</w:t>
      </w:r>
    </w:p>
    <w:p>
      <w:pPr>
        <w:pStyle w:val="BodyText"/>
        <w:spacing w:line="292" w:lineRule="auto" w:before="78"/>
        <w:ind w:left="693" w:right="652" w:firstLine="1"/>
        <w:jc w:val="both"/>
      </w:pPr>
      <w:r>
        <w:rPr>
          <w:color w:val="57585B"/>
        </w:rPr>
        <w:t>Por ejemplo, si existe alguna iniciativa para elaborar y poner a prueba mejores materiales de formación docente, la estrategia de respuesta a un desempeño deficiente del personal del subsector puede consistir en aprovecharla y ampliarla. Asimismo, considere la posibilidad de vincular las estrategias de EPI con las iniciativas en materia de salud, nutrición y desarrollo económico a fin de producir más resultados en favor de los</w:t>
      </w:r>
      <w:r>
        <w:rPr>
          <w:color w:val="57585B"/>
          <w:spacing w:val="-4"/>
        </w:rPr>
        <w:t> </w:t>
      </w:r>
      <w:r>
        <w:rPr>
          <w:color w:val="57585B"/>
        </w:rPr>
        <w:t>niños.</w:t>
      </w:r>
    </w:p>
    <w:p>
      <w:pPr>
        <w:pStyle w:val="BodyText"/>
        <w:spacing w:before="10"/>
        <w:rPr>
          <w:sz w:val="27"/>
        </w:rPr>
      </w:pPr>
    </w:p>
    <w:p>
      <w:pPr>
        <w:pStyle w:val="Heading3"/>
        <w:numPr>
          <w:ilvl w:val="0"/>
          <w:numId w:val="1"/>
        </w:numPr>
        <w:tabs>
          <w:tab w:pos="696" w:val="left" w:leader="none"/>
        </w:tabs>
        <w:spacing w:line="288" w:lineRule="auto" w:before="0" w:after="0"/>
        <w:ind w:left="695" w:right="1578" w:hanging="380"/>
        <w:jc w:val="left"/>
      </w:pPr>
      <w:r>
        <w:rPr>
          <w:color w:val="913592"/>
        </w:rPr>
        <w:t>Si procede, ¿es la estrategia lo bastante amplia para abarcar la población destinataria y las ubicaciones geográficas de interés teniendo en cuenta</w:t>
      </w:r>
      <w:r>
        <w:rPr>
          <w:color w:val="913592"/>
          <w:spacing w:val="-31"/>
        </w:rPr>
        <w:t> </w:t>
      </w:r>
      <w:r>
        <w:rPr>
          <w:color w:val="913592"/>
        </w:rPr>
        <w:t>las cuestiones relativas a la</w:t>
      </w:r>
      <w:r>
        <w:rPr>
          <w:color w:val="913592"/>
          <w:spacing w:val="-2"/>
        </w:rPr>
        <w:t> </w:t>
      </w:r>
      <w:r>
        <w:rPr>
          <w:color w:val="913592"/>
        </w:rPr>
        <w:t>equidad?</w:t>
      </w:r>
    </w:p>
    <w:p>
      <w:pPr>
        <w:pStyle w:val="BodyText"/>
        <w:spacing w:line="290" w:lineRule="auto" w:before="4"/>
        <w:ind w:left="692" w:right="673" w:firstLine="2"/>
      </w:pPr>
      <w:r>
        <w:rPr>
          <w:color w:val="57585B"/>
        </w:rPr>
        <w:t>Por ejemplo, la estrategia “velar por la formación y la certificación de todos los maestros de jardín de infancia del país” indica la población destinataria (es decir, todos los maestros de jardín de infancia) y las zonas geográficas objetivo (es decir, todo el país, con independencia de dónde se encuentren). Otro ejemplo es la estrategia “proporcionar diferentes modalidades: para alumnos en edad de preescolar, alumnos que superan esa edad y alumnos de preescolar que no asisten a la escuela y viven en zonas rurales u otras zonas desfavorecidas”, la cual distingue y llega a las poblaciones destinatarias (es decir, alumnos que superan la edad de preescolar y alumnos de preescolar que no asisten a la escuela) y cubre las zonas geográficas teniendo en cuenta la equidad (es decir, zonas rurales y desfavorecidas).</w:t>
      </w:r>
    </w:p>
    <w:p>
      <w:pPr>
        <w:pStyle w:val="BodyText"/>
        <w:rPr>
          <w:sz w:val="25"/>
        </w:rPr>
      </w:pPr>
    </w:p>
    <w:p>
      <w:pPr>
        <w:pStyle w:val="Heading3"/>
        <w:numPr>
          <w:ilvl w:val="0"/>
          <w:numId w:val="1"/>
        </w:numPr>
        <w:tabs>
          <w:tab w:pos="696" w:val="left" w:leader="none"/>
        </w:tabs>
        <w:spacing w:line="278" w:lineRule="auto" w:before="0" w:after="0"/>
        <w:ind w:left="696" w:right="754" w:hanging="381"/>
        <w:jc w:val="left"/>
      </w:pPr>
      <w:r>
        <w:rPr/>
        <w:pict>
          <v:group style="position:absolute;margin-left:46.950001pt;margin-top:45.955467pt;width:530.1pt;height:267.4pt;mso-position-horizontal-relative:page;mso-position-vertical-relative:paragraph;z-index:-44320" coordorigin="939,919" coordsize="10602,5348">
            <v:rect style="position:absolute;left:939;top:919;width:10602;height:5348" filled="true" fillcolor="#f0f1f1" stroked="false">
              <v:fill type="solid"/>
            </v:rect>
            <v:shape style="position:absolute;left:939;top:919;width:10602;height:5348" type="#_x0000_t202" filled="false" stroked="false">
              <v:textbox inset="0,0,0,0">
                <w:txbxContent>
                  <w:p>
                    <w:pPr>
                      <w:spacing w:before="232"/>
                      <w:ind w:left="286" w:right="0" w:firstLine="0"/>
                      <w:jc w:val="left"/>
                      <w:rPr>
                        <w:b/>
                        <w:sz w:val="26"/>
                      </w:rPr>
                    </w:pPr>
                    <w:r>
                      <w:rPr>
                        <w:b/>
                        <w:color w:val="57585B"/>
                        <w:sz w:val="26"/>
                      </w:rPr>
                      <w:t>Anexo a las preguntas orientativas para precisar las estrategias de EPI</w:t>
                    </w:r>
                  </w:p>
                  <w:p>
                    <w:pPr>
                      <w:spacing w:line="242" w:lineRule="auto" w:before="111"/>
                      <w:ind w:left="286" w:right="69" w:firstLine="0"/>
                      <w:jc w:val="left"/>
                      <w:rPr>
                        <w:sz w:val="18"/>
                      </w:rPr>
                    </w:pPr>
                    <w:r>
                      <w:rPr>
                        <w:color w:val="57585B"/>
                        <w:sz w:val="18"/>
                      </w:rPr>
                      <w:t>A continuación se exponen ejemplos de estrategias dirigidas a hacer frente a los problemas subyacentes y sus causas profunda y lograr las prioridades u objetivos normativos.</w:t>
                    </w:r>
                  </w:p>
                </w:txbxContent>
              </v:textbox>
              <w10:wrap type="none"/>
            </v:shape>
            <w10:wrap type="none"/>
          </v:group>
        </w:pict>
      </w:r>
      <w:r>
        <w:rPr/>
        <w:pict>
          <v:shape style="position:absolute;margin-left:61.275002pt;margin-top:111.530457pt;width:502pt;height:189.35pt;mso-position-horizontal-relative:page;mso-position-vertical-relative:paragraph;z-index:-44296" coordorigin="1226,2231" coordsize="10040,3787" path="m5107,3921l1226,3921,1226,4277,1226,4502,1226,4502,1226,4832,1226,5052,1226,5272,1226,6017,5107,6017,5107,5272,5107,5052,5107,4832,5107,4502,5107,4502,5107,4277,5107,3921m5107,2811l1226,2811,1226,3086,1226,3086,1226,3391,1226,3726,1226,3921,5107,3921,5107,3726,5107,3391,5107,3086,5107,3086,5107,2811m5107,2491l1226,2491,1226,2711,1226,2801,5107,2801,5107,2711,5107,2491m5107,2231l1226,2231,1226,2491,5107,2491,5107,2231m11265,4246l5117,4246,5117,4467,5117,4467,5117,4802,5117,5022,5117,5242,5117,5242,5117,5572,5117,5792,5117,6017,11265,6017,11265,5792,11265,5572,11265,5242,11265,5242,11265,5022,11265,4802,11265,4467,11265,4467,11265,4246m11265,3146l5117,3146,5117,3471,5117,3471,5117,3691,5117,4026,5117,4246,11265,4246,11265,4026,11265,3691,11265,3471,11265,3471,11265,3146m11265,2811l5117,2811,5117,3146,11265,3146,11265,2811m11265,2491l5117,2491,5117,2711,5117,2801,11265,2801,11265,2711,11265,2491m11265,2231l5117,2231,5117,2491,11265,2491,11265,2231e" filled="true" fillcolor="#f0f1f1" stroked="false">
            <v:path arrowok="t"/>
            <v:fill type="solid"/>
            <w10:wrap type="none"/>
          </v:shape>
        </w:pict>
      </w:r>
      <w:bookmarkStart w:name="7. ¿Es la estrategia coherente y acorde " w:id="13"/>
      <w:bookmarkEnd w:id="13"/>
      <w:r>
        <w:rPr>
          <w:b w:val="0"/>
        </w:rPr>
      </w:r>
      <w:bookmarkStart w:name="7. ¿Es la estrategia coherente y acorde " w:id="14"/>
      <w:bookmarkEnd w:id="14"/>
      <w:r>
        <w:rPr>
          <w:color w:val="913592"/>
        </w:rPr>
        <w:t>¿</w:t>
      </w:r>
      <w:r>
        <w:rPr>
          <w:color w:val="913592"/>
        </w:rPr>
        <w:t>Es la estrategia coherente y acorde con las estrategias de desarrollo nacionales y sectoriales</w:t>
      </w:r>
      <w:r>
        <w:rPr>
          <w:color w:val="913592"/>
          <w:spacing w:val="-1"/>
        </w:rPr>
        <w:t> </w:t>
      </w:r>
      <w:r>
        <w:rPr>
          <w:color w:val="913592"/>
        </w:rPr>
        <w:t>existentes?</w:t>
      </w: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5"/>
        <w:rPr>
          <w:b/>
          <w:sz w:val="17"/>
        </w:rPr>
      </w:pPr>
    </w:p>
    <w:tbl>
      <w:tblPr>
        <w:tblW w:w="0" w:type="auto"/>
        <w:jc w:val="left"/>
        <w:tblInd w:w="392"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3902"/>
        <w:gridCol w:w="6153"/>
      </w:tblGrid>
      <w:tr>
        <w:trPr>
          <w:trHeight w:val="570" w:hRule="atLeast"/>
        </w:trPr>
        <w:tc>
          <w:tcPr>
            <w:tcW w:w="3902" w:type="dxa"/>
            <w:tcBorders>
              <w:left w:val="nil"/>
              <w:bottom w:val="single" w:sz="4" w:space="0" w:color="221F1F"/>
            </w:tcBorders>
            <w:shd w:val="clear" w:color="auto" w:fill="F0F1F1"/>
          </w:tcPr>
          <w:p>
            <w:pPr>
              <w:pStyle w:val="TableParagraph"/>
              <w:spacing w:before="41"/>
              <w:ind w:left="24"/>
              <w:rPr>
                <w:b/>
                <w:sz w:val="19"/>
              </w:rPr>
            </w:pPr>
            <w:r>
              <w:rPr>
                <w:b/>
                <w:color w:val="57585B"/>
                <w:sz w:val="19"/>
              </w:rPr>
              <w:t>Problema</w:t>
            </w:r>
          </w:p>
          <w:p>
            <w:pPr>
              <w:pStyle w:val="TableParagraph"/>
              <w:spacing w:before="11"/>
              <w:ind w:left="24"/>
              <w:rPr>
                <w:b/>
                <w:sz w:val="18"/>
              </w:rPr>
            </w:pPr>
            <w:r>
              <w:rPr>
                <w:b/>
                <w:color w:val="79797C"/>
                <w:sz w:val="18"/>
              </w:rPr>
              <w:t>Baja tasa de preparación para la escuela</w:t>
            </w:r>
          </w:p>
        </w:tc>
        <w:tc>
          <w:tcPr>
            <w:tcW w:w="6153" w:type="dxa"/>
            <w:tcBorders>
              <w:bottom w:val="single" w:sz="4" w:space="0" w:color="221F1F"/>
              <w:right w:val="nil"/>
            </w:tcBorders>
            <w:shd w:val="clear" w:color="auto" w:fill="F0F1F1"/>
          </w:tcPr>
          <w:p>
            <w:pPr>
              <w:pStyle w:val="TableParagraph"/>
              <w:spacing w:before="41"/>
              <w:ind w:left="174"/>
              <w:rPr>
                <w:b/>
                <w:sz w:val="19"/>
              </w:rPr>
            </w:pPr>
            <w:r>
              <w:rPr>
                <w:b/>
                <w:color w:val="57585B"/>
                <w:sz w:val="19"/>
              </w:rPr>
              <w:t>Objetivo normativo</w:t>
            </w:r>
          </w:p>
          <w:p>
            <w:pPr>
              <w:pStyle w:val="TableParagraph"/>
              <w:spacing w:before="11"/>
              <w:ind w:left="174"/>
              <w:rPr>
                <w:b/>
                <w:sz w:val="18"/>
              </w:rPr>
            </w:pPr>
            <w:r>
              <w:rPr>
                <w:b/>
                <w:color w:val="79797C"/>
                <w:sz w:val="18"/>
              </w:rPr>
              <w:t>Aumentar las tasas de preparación para la escuela</w:t>
            </w:r>
          </w:p>
        </w:tc>
      </w:tr>
      <w:tr>
        <w:trPr>
          <w:trHeight w:val="3206" w:hRule="atLeast"/>
        </w:trPr>
        <w:tc>
          <w:tcPr>
            <w:tcW w:w="3902" w:type="dxa"/>
            <w:tcBorders>
              <w:top w:val="single" w:sz="4" w:space="0" w:color="221F1F"/>
              <w:left w:val="nil"/>
            </w:tcBorders>
            <w:shd w:val="clear" w:color="auto" w:fill="F0F1F1"/>
          </w:tcPr>
          <w:p>
            <w:pPr>
              <w:pStyle w:val="TableParagraph"/>
              <w:spacing w:before="66"/>
              <w:ind w:left="24"/>
              <w:rPr>
                <w:b/>
                <w:sz w:val="17"/>
              </w:rPr>
            </w:pPr>
            <w:r>
              <w:rPr>
                <w:b/>
                <w:color w:val="57585B"/>
                <w:sz w:val="18"/>
              </w:rPr>
              <w:t>Causas subyacentes</w:t>
            </w:r>
            <w:r>
              <w:rPr>
                <w:b/>
                <w:color w:val="913592"/>
                <w:sz w:val="17"/>
              </w:rPr>
              <w:t>:</w:t>
            </w:r>
          </w:p>
          <w:p>
            <w:pPr>
              <w:pStyle w:val="TableParagraph"/>
              <w:numPr>
                <w:ilvl w:val="0"/>
                <w:numId w:val="3"/>
              </w:numPr>
              <w:tabs>
                <w:tab w:pos="384" w:val="left" w:leader="none"/>
                <w:tab w:pos="385" w:val="left" w:leader="none"/>
              </w:tabs>
              <w:spacing w:line="240" w:lineRule="auto" w:before="112" w:after="0"/>
              <w:ind w:left="384" w:right="0" w:hanging="359"/>
              <w:jc w:val="left"/>
              <w:rPr>
                <w:sz w:val="17"/>
              </w:rPr>
            </w:pPr>
            <w:r>
              <w:rPr>
                <w:color w:val="57585B"/>
                <w:sz w:val="17"/>
              </w:rPr>
              <w:t>El 70% de los docentes no están</w:t>
            </w:r>
            <w:r>
              <w:rPr>
                <w:color w:val="57585B"/>
                <w:spacing w:val="-26"/>
                <w:sz w:val="17"/>
              </w:rPr>
              <w:t> </w:t>
            </w:r>
            <w:r>
              <w:rPr>
                <w:color w:val="57585B"/>
                <w:sz w:val="17"/>
              </w:rPr>
              <w:t>capacitados.</w:t>
            </w:r>
          </w:p>
          <w:p>
            <w:pPr>
              <w:pStyle w:val="TableParagraph"/>
              <w:numPr>
                <w:ilvl w:val="0"/>
                <w:numId w:val="3"/>
              </w:numPr>
              <w:tabs>
                <w:tab w:pos="384" w:val="left" w:leader="none"/>
                <w:tab w:pos="385" w:val="left" w:leader="none"/>
              </w:tabs>
              <w:spacing w:line="240" w:lineRule="auto" w:before="140" w:after="0"/>
              <w:ind w:left="385" w:right="861" w:hanging="360"/>
              <w:jc w:val="left"/>
              <w:rPr>
                <w:sz w:val="17"/>
              </w:rPr>
            </w:pPr>
            <w:r>
              <w:rPr>
                <w:color w:val="57585B"/>
                <w:sz w:val="17"/>
              </w:rPr>
              <w:t>El 20% de los docentes están</w:t>
            </w:r>
            <w:r>
              <w:rPr>
                <w:color w:val="57585B"/>
                <w:spacing w:val="-25"/>
                <w:sz w:val="17"/>
              </w:rPr>
              <w:t> </w:t>
            </w:r>
            <w:r>
              <w:rPr>
                <w:color w:val="57585B"/>
                <w:sz w:val="17"/>
              </w:rPr>
              <w:t>poco capacitados.</w:t>
            </w:r>
          </w:p>
          <w:p>
            <w:pPr>
              <w:pStyle w:val="TableParagraph"/>
              <w:numPr>
                <w:ilvl w:val="0"/>
                <w:numId w:val="3"/>
              </w:numPr>
              <w:tabs>
                <w:tab w:pos="384" w:val="left" w:leader="none"/>
                <w:tab w:pos="385" w:val="left" w:leader="none"/>
              </w:tabs>
              <w:spacing w:line="264" w:lineRule="auto" w:before="139" w:after="0"/>
              <w:ind w:left="385" w:right="467" w:hanging="360"/>
              <w:jc w:val="left"/>
              <w:rPr>
                <w:sz w:val="17"/>
              </w:rPr>
            </w:pPr>
            <w:r>
              <w:rPr>
                <w:color w:val="57585B"/>
                <w:sz w:val="17"/>
              </w:rPr>
              <w:t>El material pedagógico y didáctico no se ajusta al plan de</w:t>
            </w:r>
            <w:r>
              <w:rPr>
                <w:color w:val="57585B"/>
                <w:spacing w:val="-8"/>
                <w:sz w:val="17"/>
              </w:rPr>
              <w:t> </w:t>
            </w:r>
            <w:r>
              <w:rPr>
                <w:color w:val="57585B"/>
                <w:sz w:val="17"/>
              </w:rPr>
              <w:t>estudios.</w:t>
            </w:r>
          </w:p>
          <w:p>
            <w:pPr>
              <w:pStyle w:val="TableParagraph"/>
              <w:numPr>
                <w:ilvl w:val="0"/>
                <w:numId w:val="3"/>
              </w:numPr>
              <w:tabs>
                <w:tab w:pos="384" w:val="left" w:leader="none"/>
                <w:tab w:pos="385" w:val="left" w:leader="none"/>
              </w:tabs>
              <w:spacing w:line="271" w:lineRule="auto" w:before="120" w:after="0"/>
              <w:ind w:left="385" w:right="386" w:hanging="360"/>
              <w:jc w:val="left"/>
              <w:rPr>
                <w:sz w:val="17"/>
              </w:rPr>
            </w:pPr>
            <w:r>
              <w:rPr>
                <w:color w:val="57585B"/>
                <w:sz w:val="17"/>
              </w:rPr>
              <w:t>El número de programas de formación</w:t>
            </w:r>
            <w:r>
              <w:rPr>
                <w:color w:val="57585B"/>
                <w:spacing w:val="-27"/>
                <w:sz w:val="17"/>
              </w:rPr>
              <w:t> </w:t>
            </w:r>
            <w:r>
              <w:rPr>
                <w:color w:val="57585B"/>
                <w:sz w:val="17"/>
              </w:rPr>
              <w:t>es insuficiente y la capacidad de los formadores existentes es</w:t>
            </w:r>
            <w:r>
              <w:rPr>
                <w:color w:val="57585B"/>
                <w:spacing w:val="-10"/>
                <w:sz w:val="17"/>
              </w:rPr>
              <w:t> </w:t>
            </w:r>
            <w:r>
              <w:rPr>
                <w:color w:val="57585B"/>
                <w:sz w:val="17"/>
              </w:rPr>
              <w:t>limitada.</w:t>
            </w:r>
          </w:p>
        </w:tc>
        <w:tc>
          <w:tcPr>
            <w:tcW w:w="6153" w:type="dxa"/>
            <w:tcBorders>
              <w:top w:val="single" w:sz="4" w:space="0" w:color="221F1F"/>
              <w:right w:val="nil"/>
            </w:tcBorders>
            <w:shd w:val="clear" w:color="auto" w:fill="F0F1F1"/>
          </w:tcPr>
          <w:p>
            <w:pPr>
              <w:pStyle w:val="TableParagraph"/>
              <w:spacing w:before="126"/>
              <w:ind w:left="174"/>
              <w:rPr>
                <w:b/>
                <w:sz w:val="18"/>
              </w:rPr>
            </w:pPr>
            <w:r>
              <w:rPr>
                <w:b/>
                <w:color w:val="57585B"/>
                <w:sz w:val="18"/>
              </w:rPr>
              <w:t>Estrategias propuestas:</w:t>
            </w:r>
          </w:p>
          <w:p>
            <w:pPr>
              <w:pStyle w:val="TableParagraph"/>
              <w:numPr>
                <w:ilvl w:val="0"/>
                <w:numId w:val="4"/>
              </w:numPr>
              <w:tabs>
                <w:tab w:pos="534" w:val="left" w:leader="none"/>
                <w:tab w:pos="536" w:val="left" w:leader="none"/>
              </w:tabs>
              <w:spacing w:line="264" w:lineRule="auto" w:before="112" w:after="0"/>
              <w:ind w:left="535" w:right="1098" w:hanging="361"/>
              <w:jc w:val="left"/>
              <w:rPr>
                <w:sz w:val="17"/>
              </w:rPr>
            </w:pPr>
            <w:r>
              <w:rPr>
                <w:color w:val="57585B"/>
                <w:sz w:val="17"/>
              </w:rPr>
              <w:t>Proporcionar</w:t>
            </w:r>
            <w:r>
              <w:rPr>
                <w:color w:val="57585B"/>
                <w:spacing w:val="-7"/>
                <w:sz w:val="17"/>
              </w:rPr>
              <w:t> </w:t>
            </w:r>
            <w:r>
              <w:rPr>
                <w:color w:val="57585B"/>
                <w:sz w:val="17"/>
              </w:rPr>
              <w:t>formación</w:t>
            </w:r>
            <w:r>
              <w:rPr>
                <w:color w:val="57585B"/>
                <w:spacing w:val="-6"/>
                <w:sz w:val="17"/>
              </w:rPr>
              <w:t> </w:t>
            </w:r>
            <w:r>
              <w:rPr>
                <w:color w:val="57585B"/>
                <w:sz w:val="17"/>
              </w:rPr>
              <w:t>específica</w:t>
            </w:r>
            <w:r>
              <w:rPr>
                <w:color w:val="57585B"/>
                <w:spacing w:val="-5"/>
                <w:sz w:val="17"/>
              </w:rPr>
              <w:t> </w:t>
            </w:r>
            <w:r>
              <w:rPr>
                <w:color w:val="57585B"/>
                <w:sz w:val="17"/>
              </w:rPr>
              <w:t>a los</w:t>
            </w:r>
            <w:r>
              <w:rPr>
                <w:color w:val="57585B"/>
                <w:spacing w:val="-5"/>
                <w:sz w:val="17"/>
              </w:rPr>
              <w:t> </w:t>
            </w:r>
            <w:r>
              <w:rPr>
                <w:color w:val="57585B"/>
                <w:sz w:val="17"/>
              </w:rPr>
              <w:t>docentes</w:t>
            </w:r>
            <w:r>
              <w:rPr>
                <w:color w:val="57585B"/>
                <w:spacing w:val="-6"/>
                <w:sz w:val="17"/>
              </w:rPr>
              <w:t> </w:t>
            </w:r>
            <w:r>
              <w:rPr>
                <w:color w:val="57585B"/>
                <w:sz w:val="17"/>
              </w:rPr>
              <w:t>de</w:t>
            </w:r>
            <w:r>
              <w:rPr>
                <w:color w:val="57585B"/>
                <w:spacing w:val="-5"/>
                <w:sz w:val="17"/>
              </w:rPr>
              <w:t> </w:t>
            </w:r>
            <w:r>
              <w:rPr>
                <w:color w:val="57585B"/>
                <w:sz w:val="17"/>
              </w:rPr>
              <w:t>EPI</w:t>
            </w:r>
            <w:r>
              <w:rPr>
                <w:color w:val="57585B"/>
                <w:spacing w:val="-3"/>
                <w:sz w:val="17"/>
              </w:rPr>
              <w:t> </w:t>
            </w:r>
            <w:r>
              <w:rPr>
                <w:color w:val="57585B"/>
                <w:sz w:val="17"/>
              </w:rPr>
              <w:t>no capacitados, centrándose en competencias</w:t>
            </w:r>
            <w:r>
              <w:rPr>
                <w:color w:val="57585B"/>
                <w:spacing w:val="-16"/>
                <w:sz w:val="17"/>
              </w:rPr>
              <w:t> </w:t>
            </w:r>
            <w:r>
              <w:rPr>
                <w:color w:val="57585B"/>
                <w:sz w:val="17"/>
              </w:rPr>
              <w:t>prácticas.</w:t>
            </w:r>
          </w:p>
          <w:p>
            <w:pPr>
              <w:pStyle w:val="TableParagraph"/>
              <w:numPr>
                <w:ilvl w:val="0"/>
                <w:numId w:val="4"/>
              </w:numPr>
              <w:tabs>
                <w:tab w:pos="534" w:val="left" w:leader="none"/>
                <w:tab w:pos="536" w:val="left" w:leader="none"/>
              </w:tabs>
              <w:spacing w:line="271" w:lineRule="auto" w:before="120" w:after="0"/>
              <w:ind w:left="535" w:right="679" w:hanging="361"/>
              <w:jc w:val="left"/>
              <w:rPr>
                <w:sz w:val="17"/>
              </w:rPr>
            </w:pPr>
            <w:r>
              <w:rPr>
                <w:color w:val="57585B"/>
                <w:sz w:val="17"/>
              </w:rPr>
              <w:t>Examinar y fortalecer los programas existentes de formación docente</w:t>
            </w:r>
            <w:r>
              <w:rPr>
                <w:color w:val="57585B"/>
                <w:spacing w:val="-4"/>
                <w:sz w:val="17"/>
              </w:rPr>
              <w:t> </w:t>
            </w:r>
            <w:r>
              <w:rPr>
                <w:color w:val="57585B"/>
                <w:sz w:val="17"/>
              </w:rPr>
              <w:t>previa</w:t>
            </w:r>
            <w:r>
              <w:rPr>
                <w:color w:val="57585B"/>
                <w:spacing w:val="-4"/>
                <w:sz w:val="17"/>
              </w:rPr>
              <w:t> </w:t>
            </w:r>
            <w:r>
              <w:rPr>
                <w:color w:val="57585B"/>
                <w:sz w:val="17"/>
              </w:rPr>
              <w:t>al</w:t>
            </w:r>
            <w:r>
              <w:rPr>
                <w:color w:val="57585B"/>
                <w:spacing w:val="-2"/>
                <w:sz w:val="17"/>
              </w:rPr>
              <w:t> </w:t>
            </w:r>
            <w:r>
              <w:rPr>
                <w:color w:val="57585B"/>
                <w:sz w:val="17"/>
              </w:rPr>
              <w:t>empleo</w:t>
            </w:r>
            <w:r>
              <w:rPr>
                <w:color w:val="57585B"/>
                <w:spacing w:val="-4"/>
                <w:sz w:val="17"/>
              </w:rPr>
              <w:t> </w:t>
            </w:r>
            <w:r>
              <w:rPr>
                <w:color w:val="57585B"/>
                <w:sz w:val="17"/>
              </w:rPr>
              <w:t>y</w:t>
            </w:r>
            <w:r>
              <w:rPr>
                <w:color w:val="57585B"/>
                <w:spacing w:val="-4"/>
                <w:sz w:val="17"/>
              </w:rPr>
              <w:t> </w:t>
            </w:r>
            <w:r>
              <w:rPr>
                <w:color w:val="57585B"/>
                <w:sz w:val="17"/>
              </w:rPr>
              <w:t>en</w:t>
            </w:r>
            <w:r>
              <w:rPr>
                <w:color w:val="57585B"/>
                <w:spacing w:val="-4"/>
                <w:sz w:val="17"/>
              </w:rPr>
              <w:t> </w:t>
            </w:r>
            <w:r>
              <w:rPr>
                <w:color w:val="57585B"/>
                <w:sz w:val="17"/>
              </w:rPr>
              <w:t>el</w:t>
            </w:r>
            <w:r>
              <w:rPr>
                <w:color w:val="57585B"/>
                <w:spacing w:val="-2"/>
                <w:sz w:val="17"/>
              </w:rPr>
              <w:t> </w:t>
            </w:r>
            <w:r>
              <w:rPr>
                <w:color w:val="57585B"/>
                <w:sz w:val="17"/>
              </w:rPr>
              <w:t>empleo,</w:t>
            </w:r>
            <w:r>
              <w:rPr>
                <w:color w:val="57585B"/>
                <w:spacing w:val="-7"/>
                <w:sz w:val="17"/>
              </w:rPr>
              <w:t> </w:t>
            </w:r>
            <w:r>
              <w:rPr>
                <w:color w:val="57585B"/>
                <w:sz w:val="17"/>
              </w:rPr>
              <w:t>en</w:t>
            </w:r>
            <w:r>
              <w:rPr>
                <w:color w:val="57585B"/>
                <w:spacing w:val="2"/>
                <w:sz w:val="17"/>
              </w:rPr>
              <w:t> </w:t>
            </w:r>
            <w:r>
              <w:rPr>
                <w:color w:val="57585B"/>
                <w:sz w:val="17"/>
              </w:rPr>
              <w:t>colaboración</w:t>
            </w:r>
            <w:r>
              <w:rPr>
                <w:color w:val="57585B"/>
                <w:spacing w:val="-4"/>
                <w:sz w:val="17"/>
              </w:rPr>
              <w:t> </w:t>
            </w:r>
            <w:r>
              <w:rPr>
                <w:color w:val="57585B"/>
                <w:sz w:val="17"/>
              </w:rPr>
              <w:t>con</w:t>
            </w:r>
            <w:r>
              <w:rPr>
                <w:color w:val="57585B"/>
                <w:spacing w:val="-4"/>
                <w:sz w:val="17"/>
              </w:rPr>
              <w:t> </w:t>
            </w:r>
            <w:r>
              <w:rPr>
                <w:color w:val="57585B"/>
                <w:sz w:val="17"/>
              </w:rPr>
              <w:t>las instituciones de formación</w:t>
            </w:r>
            <w:r>
              <w:rPr>
                <w:color w:val="57585B"/>
                <w:spacing w:val="-8"/>
                <w:sz w:val="17"/>
              </w:rPr>
              <w:t> </w:t>
            </w:r>
            <w:r>
              <w:rPr>
                <w:color w:val="57585B"/>
                <w:sz w:val="17"/>
              </w:rPr>
              <w:t>pertinentes.</w:t>
            </w:r>
          </w:p>
          <w:p>
            <w:pPr>
              <w:pStyle w:val="TableParagraph"/>
              <w:numPr>
                <w:ilvl w:val="0"/>
                <w:numId w:val="4"/>
              </w:numPr>
              <w:tabs>
                <w:tab w:pos="534" w:val="left" w:leader="none"/>
                <w:tab w:pos="536" w:val="left" w:leader="none"/>
              </w:tabs>
              <w:spacing w:line="271" w:lineRule="auto" w:before="113" w:after="0"/>
              <w:ind w:left="535" w:right="501" w:hanging="361"/>
              <w:jc w:val="left"/>
              <w:rPr>
                <w:sz w:val="17"/>
              </w:rPr>
            </w:pPr>
            <w:r>
              <w:rPr>
                <w:color w:val="57585B"/>
                <w:sz w:val="17"/>
              </w:rPr>
              <w:t>Proporcionar material pedagógico y didáctico apropiado para cada etapa</w:t>
            </w:r>
            <w:r>
              <w:rPr>
                <w:color w:val="57585B"/>
                <w:spacing w:val="-4"/>
                <w:sz w:val="17"/>
              </w:rPr>
              <w:t> </w:t>
            </w:r>
            <w:r>
              <w:rPr>
                <w:color w:val="57585B"/>
                <w:sz w:val="17"/>
              </w:rPr>
              <w:t>de</w:t>
            </w:r>
            <w:r>
              <w:rPr>
                <w:color w:val="57585B"/>
                <w:spacing w:val="-3"/>
                <w:sz w:val="17"/>
              </w:rPr>
              <w:t> </w:t>
            </w:r>
            <w:r>
              <w:rPr>
                <w:color w:val="57585B"/>
                <w:sz w:val="17"/>
              </w:rPr>
              <w:t>desarrollo</w:t>
            </w:r>
            <w:r>
              <w:rPr>
                <w:color w:val="57585B"/>
                <w:spacing w:val="-4"/>
                <w:sz w:val="17"/>
              </w:rPr>
              <w:t> </w:t>
            </w:r>
            <w:r>
              <w:rPr>
                <w:color w:val="57585B"/>
                <w:sz w:val="17"/>
              </w:rPr>
              <w:t>de</w:t>
            </w:r>
            <w:r>
              <w:rPr>
                <w:color w:val="57585B"/>
                <w:spacing w:val="-3"/>
                <w:sz w:val="17"/>
              </w:rPr>
              <w:t> </w:t>
            </w:r>
            <w:r>
              <w:rPr>
                <w:color w:val="57585B"/>
                <w:sz w:val="17"/>
              </w:rPr>
              <w:t>los</w:t>
            </w:r>
            <w:r>
              <w:rPr>
                <w:color w:val="57585B"/>
                <w:spacing w:val="-4"/>
                <w:sz w:val="17"/>
              </w:rPr>
              <w:t> </w:t>
            </w:r>
            <w:r>
              <w:rPr>
                <w:color w:val="57585B"/>
                <w:sz w:val="17"/>
              </w:rPr>
              <w:t>niños,</w:t>
            </w:r>
            <w:r>
              <w:rPr>
                <w:color w:val="57585B"/>
                <w:spacing w:val="-6"/>
                <w:sz w:val="17"/>
              </w:rPr>
              <w:t> </w:t>
            </w:r>
            <w:r>
              <w:rPr>
                <w:color w:val="57585B"/>
                <w:sz w:val="17"/>
              </w:rPr>
              <w:t>que</w:t>
            </w:r>
            <w:r>
              <w:rPr>
                <w:color w:val="57585B"/>
                <w:spacing w:val="-1"/>
                <w:sz w:val="17"/>
              </w:rPr>
              <w:t> </w:t>
            </w:r>
            <w:r>
              <w:rPr>
                <w:color w:val="57585B"/>
                <w:sz w:val="17"/>
              </w:rPr>
              <w:t>se</w:t>
            </w:r>
            <w:r>
              <w:rPr>
                <w:color w:val="57585B"/>
                <w:spacing w:val="-4"/>
                <w:sz w:val="17"/>
              </w:rPr>
              <w:t> </w:t>
            </w:r>
            <w:r>
              <w:rPr>
                <w:color w:val="57585B"/>
                <w:sz w:val="17"/>
              </w:rPr>
              <w:t>ajuste</w:t>
            </w:r>
            <w:r>
              <w:rPr>
                <w:color w:val="57585B"/>
                <w:spacing w:val="2"/>
                <w:sz w:val="17"/>
              </w:rPr>
              <w:t> </w:t>
            </w:r>
            <w:r>
              <w:rPr>
                <w:color w:val="57585B"/>
                <w:sz w:val="17"/>
              </w:rPr>
              <w:t>al</w:t>
            </w:r>
            <w:r>
              <w:rPr>
                <w:color w:val="57585B"/>
                <w:spacing w:val="-2"/>
                <w:sz w:val="17"/>
              </w:rPr>
              <w:t> </w:t>
            </w:r>
            <w:r>
              <w:rPr>
                <w:color w:val="57585B"/>
                <w:sz w:val="17"/>
              </w:rPr>
              <w:t>plan</w:t>
            </w:r>
            <w:r>
              <w:rPr>
                <w:color w:val="57585B"/>
                <w:spacing w:val="-3"/>
                <w:sz w:val="17"/>
              </w:rPr>
              <w:t> </w:t>
            </w:r>
            <w:r>
              <w:rPr>
                <w:color w:val="57585B"/>
                <w:sz w:val="17"/>
              </w:rPr>
              <w:t>de</w:t>
            </w:r>
            <w:r>
              <w:rPr>
                <w:color w:val="57585B"/>
                <w:spacing w:val="-4"/>
                <w:sz w:val="17"/>
              </w:rPr>
              <w:t> </w:t>
            </w:r>
            <w:r>
              <w:rPr>
                <w:color w:val="57585B"/>
                <w:sz w:val="17"/>
              </w:rPr>
              <w:t>estudios</w:t>
            </w:r>
            <w:r>
              <w:rPr>
                <w:color w:val="57585B"/>
                <w:spacing w:val="-3"/>
                <w:sz w:val="17"/>
              </w:rPr>
              <w:t> </w:t>
            </w:r>
            <w:r>
              <w:rPr>
                <w:color w:val="57585B"/>
                <w:sz w:val="17"/>
              </w:rPr>
              <w:t>y contribuya a su</w:t>
            </w:r>
            <w:r>
              <w:rPr>
                <w:color w:val="57585B"/>
                <w:spacing w:val="-7"/>
                <w:sz w:val="17"/>
              </w:rPr>
              <w:t> </w:t>
            </w:r>
            <w:r>
              <w:rPr>
                <w:color w:val="57585B"/>
                <w:sz w:val="17"/>
              </w:rPr>
              <w:t>aplicación.</w:t>
            </w:r>
          </w:p>
          <w:p>
            <w:pPr>
              <w:pStyle w:val="TableParagraph"/>
              <w:numPr>
                <w:ilvl w:val="0"/>
                <w:numId w:val="4"/>
              </w:numPr>
              <w:tabs>
                <w:tab w:pos="534" w:val="left" w:leader="none"/>
                <w:tab w:pos="536" w:val="left" w:leader="none"/>
              </w:tabs>
              <w:spacing w:line="271" w:lineRule="auto" w:before="107" w:after="0"/>
              <w:ind w:left="535" w:right="409" w:hanging="361"/>
              <w:jc w:val="left"/>
              <w:rPr>
                <w:sz w:val="17"/>
              </w:rPr>
            </w:pPr>
            <w:r>
              <w:rPr>
                <w:color w:val="57585B"/>
                <w:sz w:val="17"/>
              </w:rPr>
              <w:t>Aumentar el número de programas de formación docente (en la enseñanza</w:t>
            </w:r>
            <w:r>
              <w:rPr>
                <w:color w:val="57585B"/>
                <w:spacing w:val="-5"/>
                <w:sz w:val="17"/>
              </w:rPr>
              <w:t> </w:t>
            </w:r>
            <w:r>
              <w:rPr>
                <w:color w:val="57585B"/>
                <w:sz w:val="17"/>
              </w:rPr>
              <w:t>superior</w:t>
            </w:r>
            <w:r>
              <w:rPr>
                <w:color w:val="57585B"/>
                <w:spacing w:val="-6"/>
                <w:sz w:val="17"/>
              </w:rPr>
              <w:t> </w:t>
            </w:r>
            <w:r>
              <w:rPr>
                <w:color w:val="57585B"/>
                <w:sz w:val="17"/>
              </w:rPr>
              <w:t>o</w:t>
            </w:r>
            <w:r>
              <w:rPr>
                <w:color w:val="57585B"/>
                <w:spacing w:val="-4"/>
                <w:sz w:val="17"/>
              </w:rPr>
              <w:t> </w:t>
            </w:r>
            <w:r>
              <w:rPr>
                <w:color w:val="57585B"/>
                <w:sz w:val="17"/>
              </w:rPr>
              <w:t>en</w:t>
            </w:r>
            <w:r>
              <w:rPr>
                <w:color w:val="57585B"/>
                <w:spacing w:val="-5"/>
                <w:sz w:val="17"/>
              </w:rPr>
              <w:t> </w:t>
            </w:r>
            <w:r>
              <w:rPr>
                <w:color w:val="57585B"/>
                <w:sz w:val="17"/>
              </w:rPr>
              <w:t>escuelas</w:t>
            </w:r>
            <w:r>
              <w:rPr>
                <w:color w:val="57585B"/>
                <w:spacing w:val="-4"/>
                <w:sz w:val="17"/>
              </w:rPr>
              <w:t> </w:t>
            </w:r>
            <w:r>
              <w:rPr>
                <w:color w:val="57585B"/>
                <w:sz w:val="17"/>
              </w:rPr>
              <w:t>técnicas)</w:t>
            </w:r>
            <w:r>
              <w:rPr>
                <w:color w:val="57585B"/>
                <w:spacing w:val="-6"/>
                <w:sz w:val="17"/>
              </w:rPr>
              <w:t> </w:t>
            </w:r>
            <w:r>
              <w:rPr>
                <w:color w:val="57585B"/>
                <w:sz w:val="17"/>
              </w:rPr>
              <w:t>y</w:t>
            </w:r>
            <w:r>
              <w:rPr>
                <w:color w:val="57585B"/>
                <w:spacing w:val="-1"/>
                <w:sz w:val="17"/>
              </w:rPr>
              <w:t> </w:t>
            </w:r>
            <w:r>
              <w:rPr>
                <w:color w:val="57585B"/>
                <w:sz w:val="17"/>
              </w:rPr>
              <w:t>fortalecer</w:t>
            </w:r>
            <w:r>
              <w:rPr>
                <w:color w:val="57585B"/>
                <w:spacing w:val="-6"/>
                <w:sz w:val="17"/>
              </w:rPr>
              <w:t> </w:t>
            </w:r>
            <w:r>
              <w:rPr>
                <w:color w:val="57585B"/>
                <w:sz w:val="17"/>
              </w:rPr>
              <w:t>la</w:t>
            </w:r>
            <w:r>
              <w:rPr>
                <w:color w:val="57585B"/>
                <w:spacing w:val="-4"/>
                <w:sz w:val="17"/>
              </w:rPr>
              <w:t> </w:t>
            </w:r>
            <w:r>
              <w:rPr>
                <w:color w:val="57585B"/>
                <w:sz w:val="17"/>
              </w:rPr>
              <w:t>capacidad</w:t>
            </w:r>
          </w:p>
          <w:p>
            <w:pPr>
              <w:pStyle w:val="TableParagraph"/>
              <w:spacing w:line="194" w:lineRule="exact"/>
              <w:ind w:left="535"/>
              <w:rPr>
                <w:sz w:val="17"/>
              </w:rPr>
            </w:pPr>
            <w:r>
              <w:rPr>
                <w:color w:val="57585B"/>
                <w:sz w:val="17"/>
              </w:rPr>
              <w:t>de las instituciones de formación existentes.</w:t>
            </w:r>
          </w:p>
        </w:tc>
      </w:tr>
    </w:tbl>
    <w:p>
      <w:pPr>
        <w:spacing w:after="0" w:line="194" w:lineRule="exact"/>
        <w:rPr>
          <w:sz w:val="17"/>
        </w:rPr>
        <w:sectPr>
          <w:headerReference w:type="default" r:id="rId7"/>
          <w:pgSz w:w="12240" w:h="15840"/>
          <w:pgMar w:header="500" w:footer="0" w:top="680" w:bottom="0" w:left="820" w:right="480"/>
          <w:pgNumType w:start="2"/>
        </w:sectPr>
      </w:pPr>
    </w:p>
    <w:p>
      <w:pPr>
        <w:pStyle w:val="BodyText"/>
        <w:rPr>
          <w:rFonts w:ascii="Times New Roman"/>
        </w:rPr>
      </w:pPr>
      <w:r>
        <w:rPr/>
        <w:pict>
          <v:rect style="position:absolute;margin-left:52.950001pt;margin-top:50.57pt;width:530.1pt;height:247.4pt;mso-position-horizontal-relative:page;mso-position-vertical-relative:page;z-index:-44272" filled="true" fillcolor="#f0f1f1" stroked="false">
            <v:fill type="solid"/>
            <w10:wrap type="none"/>
          </v:rect>
        </w:pict>
      </w:r>
      <w:r>
        <w:rPr/>
        <w:pict>
          <v:shape style="position:absolute;margin-left:61.275002pt;margin-top:66.999962pt;width:502pt;height:214.3pt;mso-position-horizontal-relative:page;mso-position-vertical-relative:page;z-index:-44248" coordorigin="1226,1340" coordsize="10040,4286" path="m5132,4531l1226,4531,1226,4776,1226,5626,5132,5626,5132,4776,5132,4776,5132,4531m5132,2310l1226,2310,1226,2645,1226,2645,1226,2970,1226,3190,1226,3415,1226,3415,1226,3745,1226,3965,1226,4185,1226,4185,1226,4531,5132,4531,5132,4185,5132,4185,5132,3965,5132,3745,5132,3415,5132,3415,5132,3190,5132,2970,5132,2645,5132,2645,5132,2310m5132,1340l1226,1340,1226,1630,1226,1860,1226,2080,1226,2080,1226,2300,5132,2300,5132,2080,5132,2080,5132,1860,5132,1630,5132,1340m11265,4521l5142,4521,5142,4741,5142,5071,5142,5291,5142,5626,11265,5626,11265,5291,11265,5071,11265,4741,11265,4521m11265,2310l5142,2310,5142,2645,5142,2645,5142,2970,5142,3190,5142,3415,5142,3415,5142,3745,5142,3965,5142,4300,5142,4300,5142,4521,11265,4521,11265,4300,11265,4300,11265,3965,11265,3745,11265,3415,11265,3415,11265,3190,11265,2970,11265,2645,11265,2645,11265,2310m11265,1340l5142,1340,5142,1630,5142,1860,5142,2080,5142,2080,5142,2300,11265,2300,11265,2080,11265,2080,11265,1860,11265,1630,11265,1340e" filled="true" fillcolor="#f0f1f1" stroked="false">
            <v:path arrowok="t"/>
            <v:fill type="solid"/>
            <w10:wrap type="none"/>
          </v:shape>
        </w:pict>
      </w:r>
    </w:p>
    <w:p>
      <w:pPr>
        <w:pStyle w:val="BodyText"/>
        <w:rPr>
          <w:rFonts w:ascii="Times New Roman"/>
        </w:rPr>
      </w:pPr>
    </w:p>
    <w:p>
      <w:pPr>
        <w:pStyle w:val="BodyText"/>
        <w:spacing w:before="9"/>
        <w:rPr>
          <w:rFonts w:ascii="Times New Roman"/>
          <w:sz w:val="14"/>
        </w:rPr>
      </w:pPr>
    </w:p>
    <w:tbl>
      <w:tblPr>
        <w:tblW w:w="0" w:type="auto"/>
        <w:jc w:val="left"/>
        <w:tblInd w:w="393"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3927"/>
        <w:gridCol w:w="6128"/>
      </w:tblGrid>
      <w:tr>
        <w:trPr>
          <w:trHeight w:val="960" w:hRule="atLeast"/>
        </w:trPr>
        <w:tc>
          <w:tcPr>
            <w:tcW w:w="3927" w:type="dxa"/>
            <w:tcBorders>
              <w:left w:val="nil"/>
            </w:tcBorders>
            <w:shd w:val="clear" w:color="auto" w:fill="F0F1F1"/>
          </w:tcPr>
          <w:p>
            <w:pPr>
              <w:pStyle w:val="TableParagraph"/>
              <w:spacing w:before="71"/>
              <w:ind w:left="24"/>
              <w:rPr>
                <w:b/>
                <w:sz w:val="19"/>
              </w:rPr>
            </w:pPr>
            <w:r>
              <w:rPr>
                <w:b/>
                <w:color w:val="57585B"/>
                <w:sz w:val="19"/>
              </w:rPr>
              <w:t>Problema</w:t>
            </w:r>
          </w:p>
          <w:p>
            <w:pPr>
              <w:pStyle w:val="TableParagraph"/>
              <w:spacing w:line="220" w:lineRule="exact" w:before="4"/>
              <w:ind w:left="24"/>
              <w:rPr>
                <w:b/>
                <w:sz w:val="18"/>
              </w:rPr>
            </w:pPr>
            <w:r>
              <w:rPr>
                <w:b/>
                <w:color w:val="79797C"/>
                <w:spacing w:val="-3"/>
                <w:sz w:val="18"/>
              </w:rPr>
              <w:t>En el país </w:t>
            </w:r>
            <w:r>
              <w:rPr>
                <w:b/>
                <w:color w:val="79797C"/>
                <w:spacing w:val="-4"/>
                <w:sz w:val="18"/>
              </w:rPr>
              <w:t>existen varios planes </w:t>
            </w:r>
            <w:r>
              <w:rPr>
                <w:b/>
                <w:color w:val="79797C"/>
                <w:spacing w:val="-3"/>
                <w:sz w:val="18"/>
              </w:rPr>
              <w:t>de </w:t>
            </w:r>
            <w:r>
              <w:rPr>
                <w:b/>
                <w:color w:val="79797C"/>
                <w:spacing w:val="-4"/>
                <w:sz w:val="18"/>
              </w:rPr>
              <w:t>estudio </w:t>
            </w:r>
            <w:r>
              <w:rPr>
                <w:b/>
                <w:color w:val="79797C"/>
                <w:spacing w:val="-3"/>
                <w:sz w:val="18"/>
              </w:rPr>
              <w:t>de </w:t>
            </w:r>
            <w:r>
              <w:rPr>
                <w:b/>
                <w:color w:val="79797C"/>
                <w:spacing w:val="-4"/>
                <w:sz w:val="18"/>
              </w:rPr>
              <w:t>EPI aplicados por </w:t>
            </w:r>
            <w:r>
              <w:rPr>
                <w:b/>
                <w:color w:val="79797C"/>
                <w:spacing w:val="-5"/>
                <w:sz w:val="18"/>
              </w:rPr>
              <w:t>diversos proveedores </w:t>
            </w:r>
            <w:r>
              <w:rPr>
                <w:b/>
                <w:color w:val="79797C"/>
                <w:spacing w:val="-3"/>
                <w:sz w:val="18"/>
              </w:rPr>
              <w:t>de </w:t>
            </w:r>
            <w:r>
              <w:rPr>
                <w:b/>
                <w:color w:val="79797C"/>
                <w:spacing w:val="-5"/>
                <w:sz w:val="18"/>
              </w:rPr>
              <w:t>servicios</w:t>
            </w:r>
          </w:p>
        </w:tc>
        <w:tc>
          <w:tcPr>
            <w:tcW w:w="6128" w:type="dxa"/>
            <w:tcBorders>
              <w:right w:val="nil"/>
            </w:tcBorders>
            <w:shd w:val="clear" w:color="auto" w:fill="F0F1F1"/>
          </w:tcPr>
          <w:p>
            <w:pPr>
              <w:pStyle w:val="TableParagraph"/>
              <w:spacing w:before="71"/>
              <w:ind w:left="174"/>
              <w:rPr>
                <w:b/>
                <w:sz w:val="19"/>
              </w:rPr>
            </w:pPr>
            <w:r>
              <w:rPr>
                <w:b/>
                <w:color w:val="57585B"/>
                <w:sz w:val="19"/>
              </w:rPr>
              <w:t>Objetivo normativo</w:t>
            </w:r>
          </w:p>
          <w:p>
            <w:pPr>
              <w:pStyle w:val="TableParagraph"/>
              <w:spacing w:line="220" w:lineRule="exact" w:before="4"/>
              <w:ind w:left="174" w:right="63"/>
              <w:rPr>
                <w:b/>
                <w:sz w:val="18"/>
              </w:rPr>
            </w:pPr>
            <w:r>
              <w:rPr>
                <w:b/>
                <w:color w:val="79797C"/>
                <w:spacing w:val="-4"/>
                <w:sz w:val="18"/>
              </w:rPr>
              <w:t>Prestar servicios </w:t>
            </w:r>
            <w:r>
              <w:rPr>
                <w:b/>
                <w:color w:val="79797C"/>
                <w:spacing w:val="-3"/>
                <w:sz w:val="18"/>
              </w:rPr>
              <w:t>de </w:t>
            </w:r>
            <w:r>
              <w:rPr>
                <w:b/>
                <w:color w:val="79797C"/>
                <w:sz w:val="18"/>
              </w:rPr>
              <w:t>EPI </w:t>
            </w:r>
            <w:r>
              <w:rPr>
                <w:b/>
                <w:color w:val="79797C"/>
                <w:spacing w:val="-4"/>
                <w:sz w:val="18"/>
              </w:rPr>
              <w:t>equitativos, pertinentes </w:t>
            </w:r>
            <w:r>
              <w:rPr>
                <w:b/>
                <w:color w:val="79797C"/>
                <w:sz w:val="18"/>
              </w:rPr>
              <w:t>y </w:t>
            </w:r>
            <w:r>
              <w:rPr>
                <w:b/>
                <w:color w:val="79797C"/>
                <w:spacing w:val="-3"/>
                <w:sz w:val="18"/>
              </w:rPr>
              <w:t>de calidad, </w:t>
            </w:r>
            <w:r>
              <w:rPr>
                <w:b/>
                <w:color w:val="79797C"/>
                <w:sz w:val="18"/>
              </w:rPr>
              <w:t>y que los </w:t>
            </w:r>
            <w:r>
              <w:rPr>
                <w:b/>
                <w:color w:val="79797C"/>
                <w:spacing w:val="-4"/>
                <w:sz w:val="18"/>
              </w:rPr>
              <w:t>conocimientos, </w:t>
            </w:r>
            <w:r>
              <w:rPr>
                <w:b/>
                <w:color w:val="79797C"/>
                <w:sz w:val="18"/>
              </w:rPr>
              <w:t>las </w:t>
            </w:r>
            <w:r>
              <w:rPr>
                <w:b/>
                <w:color w:val="79797C"/>
                <w:spacing w:val="-3"/>
                <w:sz w:val="18"/>
              </w:rPr>
              <w:t>competencias </w:t>
            </w:r>
            <w:r>
              <w:rPr>
                <w:b/>
                <w:color w:val="79797C"/>
                <w:sz w:val="18"/>
              </w:rPr>
              <w:t>y los </w:t>
            </w:r>
            <w:r>
              <w:rPr>
                <w:b/>
                <w:color w:val="79797C"/>
                <w:spacing w:val="-4"/>
                <w:sz w:val="18"/>
              </w:rPr>
              <w:t>valores </w:t>
            </w:r>
            <w:r>
              <w:rPr>
                <w:b/>
                <w:color w:val="79797C"/>
                <w:sz w:val="18"/>
              </w:rPr>
              <w:t>que </w:t>
            </w:r>
            <w:r>
              <w:rPr>
                <w:b/>
                <w:color w:val="79797C"/>
                <w:spacing w:val="-4"/>
                <w:sz w:val="18"/>
              </w:rPr>
              <w:t>proporcionan satisfagan </w:t>
            </w:r>
            <w:r>
              <w:rPr>
                <w:b/>
                <w:color w:val="79797C"/>
                <w:sz w:val="18"/>
              </w:rPr>
              <w:t>las </w:t>
            </w:r>
            <w:r>
              <w:rPr>
                <w:b/>
                <w:color w:val="79797C"/>
                <w:spacing w:val="-4"/>
                <w:sz w:val="18"/>
              </w:rPr>
              <w:t>diferentes necesidades </w:t>
            </w:r>
            <w:r>
              <w:rPr>
                <w:b/>
                <w:color w:val="79797C"/>
                <w:spacing w:val="-3"/>
                <w:sz w:val="18"/>
              </w:rPr>
              <w:t>de </w:t>
            </w:r>
            <w:r>
              <w:rPr>
                <w:b/>
                <w:color w:val="79797C"/>
                <w:sz w:val="18"/>
              </w:rPr>
              <w:t>los </w:t>
            </w:r>
            <w:r>
              <w:rPr>
                <w:b/>
                <w:color w:val="79797C"/>
                <w:spacing w:val="-3"/>
                <w:sz w:val="18"/>
              </w:rPr>
              <w:t>alumnos.</w:t>
            </w:r>
          </w:p>
        </w:tc>
      </w:tr>
      <w:tr>
        <w:trPr>
          <w:trHeight w:val="3316" w:hRule="atLeast"/>
        </w:trPr>
        <w:tc>
          <w:tcPr>
            <w:tcW w:w="3927" w:type="dxa"/>
            <w:tcBorders>
              <w:left w:val="nil"/>
            </w:tcBorders>
            <w:shd w:val="clear" w:color="auto" w:fill="F0F1F1"/>
          </w:tcPr>
          <w:p>
            <w:pPr>
              <w:pStyle w:val="TableParagraph"/>
              <w:spacing w:before="126"/>
              <w:ind w:left="24"/>
              <w:rPr>
                <w:b/>
                <w:sz w:val="18"/>
              </w:rPr>
            </w:pPr>
            <w:r>
              <w:rPr>
                <w:b/>
                <w:color w:val="57585B"/>
                <w:sz w:val="18"/>
              </w:rPr>
              <w:t>Causas subyacentes:</w:t>
            </w:r>
          </w:p>
          <w:p>
            <w:pPr>
              <w:pStyle w:val="TableParagraph"/>
              <w:numPr>
                <w:ilvl w:val="0"/>
                <w:numId w:val="5"/>
              </w:numPr>
              <w:tabs>
                <w:tab w:pos="384" w:val="left" w:leader="none"/>
                <w:tab w:pos="386" w:val="left" w:leader="none"/>
              </w:tabs>
              <w:spacing w:line="266" w:lineRule="auto" w:before="113" w:after="0"/>
              <w:ind w:left="384" w:right="349" w:hanging="360"/>
              <w:jc w:val="left"/>
              <w:rPr>
                <w:sz w:val="17"/>
              </w:rPr>
            </w:pPr>
            <w:r>
              <w:rPr>
                <w:color w:val="57585B"/>
                <w:sz w:val="17"/>
              </w:rPr>
              <w:t>El</w:t>
            </w:r>
            <w:r>
              <w:rPr>
                <w:color w:val="57585B"/>
                <w:spacing w:val="-11"/>
                <w:sz w:val="17"/>
              </w:rPr>
              <w:t> </w:t>
            </w:r>
            <w:r>
              <w:rPr>
                <w:color w:val="57585B"/>
                <w:spacing w:val="-3"/>
                <w:sz w:val="17"/>
              </w:rPr>
              <w:t>plan</w:t>
            </w:r>
            <w:r>
              <w:rPr>
                <w:color w:val="57585B"/>
                <w:spacing w:val="-7"/>
                <w:sz w:val="17"/>
              </w:rPr>
              <w:t> </w:t>
            </w:r>
            <w:r>
              <w:rPr>
                <w:color w:val="57585B"/>
                <w:spacing w:val="-3"/>
                <w:sz w:val="17"/>
              </w:rPr>
              <w:t>de</w:t>
            </w:r>
            <w:r>
              <w:rPr>
                <w:color w:val="57585B"/>
                <w:spacing w:val="-7"/>
                <w:sz w:val="17"/>
              </w:rPr>
              <w:t> </w:t>
            </w:r>
            <w:r>
              <w:rPr>
                <w:color w:val="57585B"/>
                <w:spacing w:val="-3"/>
                <w:sz w:val="17"/>
              </w:rPr>
              <w:t>estudios</w:t>
            </w:r>
            <w:r>
              <w:rPr>
                <w:color w:val="57585B"/>
                <w:spacing w:val="-9"/>
                <w:sz w:val="17"/>
              </w:rPr>
              <w:t> </w:t>
            </w:r>
            <w:r>
              <w:rPr>
                <w:color w:val="57585B"/>
                <w:spacing w:val="-3"/>
                <w:sz w:val="17"/>
              </w:rPr>
              <w:t>aplicado</w:t>
            </w:r>
            <w:r>
              <w:rPr>
                <w:color w:val="57585B"/>
                <w:spacing w:val="-7"/>
                <w:sz w:val="17"/>
              </w:rPr>
              <w:t> </w:t>
            </w:r>
            <w:r>
              <w:rPr>
                <w:color w:val="57585B"/>
                <w:spacing w:val="-3"/>
                <w:sz w:val="17"/>
              </w:rPr>
              <w:t>en</w:t>
            </w:r>
            <w:r>
              <w:rPr>
                <w:color w:val="57585B"/>
                <w:spacing w:val="-7"/>
                <w:sz w:val="17"/>
              </w:rPr>
              <w:t> </w:t>
            </w:r>
            <w:r>
              <w:rPr>
                <w:color w:val="57585B"/>
                <w:sz w:val="17"/>
              </w:rPr>
              <w:t>la</w:t>
            </w:r>
            <w:r>
              <w:rPr>
                <w:color w:val="57585B"/>
                <w:spacing w:val="-8"/>
                <w:sz w:val="17"/>
              </w:rPr>
              <w:t> </w:t>
            </w:r>
            <w:r>
              <w:rPr>
                <w:color w:val="57585B"/>
                <w:sz w:val="17"/>
              </w:rPr>
              <w:t>EPI</w:t>
            </w:r>
            <w:r>
              <w:rPr>
                <w:color w:val="57585B"/>
                <w:spacing w:val="-10"/>
                <w:sz w:val="17"/>
              </w:rPr>
              <w:t> </w:t>
            </w:r>
            <w:r>
              <w:rPr>
                <w:color w:val="57585B"/>
                <w:sz w:val="17"/>
              </w:rPr>
              <w:t>no</w:t>
            </w:r>
            <w:r>
              <w:rPr>
                <w:color w:val="57585B"/>
                <w:spacing w:val="-7"/>
                <w:sz w:val="17"/>
              </w:rPr>
              <w:t> </w:t>
            </w:r>
            <w:r>
              <w:rPr>
                <w:color w:val="57585B"/>
                <w:spacing w:val="-3"/>
                <w:sz w:val="17"/>
              </w:rPr>
              <w:t>es </w:t>
            </w:r>
            <w:r>
              <w:rPr>
                <w:color w:val="57585B"/>
                <w:spacing w:val="-4"/>
                <w:sz w:val="17"/>
              </w:rPr>
              <w:t>obligatorio </w:t>
            </w:r>
            <w:r>
              <w:rPr>
                <w:color w:val="57585B"/>
                <w:sz w:val="17"/>
              </w:rPr>
              <w:t>y </w:t>
            </w:r>
            <w:r>
              <w:rPr>
                <w:color w:val="57585B"/>
                <w:spacing w:val="-3"/>
                <w:sz w:val="17"/>
              </w:rPr>
              <w:t>no </w:t>
            </w:r>
            <w:r>
              <w:rPr>
                <w:color w:val="57585B"/>
                <w:sz w:val="17"/>
              </w:rPr>
              <w:t>se </w:t>
            </w:r>
            <w:r>
              <w:rPr>
                <w:color w:val="57585B"/>
                <w:spacing w:val="-3"/>
                <w:sz w:val="17"/>
              </w:rPr>
              <w:t>ajusta </w:t>
            </w:r>
            <w:r>
              <w:rPr>
                <w:color w:val="57585B"/>
                <w:sz w:val="17"/>
              </w:rPr>
              <w:t>a </w:t>
            </w:r>
            <w:r>
              <w:rPr>
                <w:color w:val="57585B"/>
                <w:spacing w:val="-3"/>
                <w:sz w:val="17"/>
              </w:rPr>
              <w:t>un </w:t>
            </w:r>
            <w:r>
              <w:rPr>
                <w:color w:val="57585B"/>
                <w:spacing w:val="-4"/>
                <w:sz w:val="17"/>
              </w:rPr>
              <w:t>marco curricular.</w:t>
            </w:r>
          </w:p>
          <w:p>
            <w:pPr>
              <w:pStyle w:val="TableParagraph"/>
              <w:numPr>
                <w:ilvl w:val="0"/>
                <w:numId w:val="5"/>
              </w:numPr>
              <w:tabs>
                <w:tab w:pos="384" w:val="left" w:leader="none"/>
                <w:tab w:pos="386" w:val="left" w:leader="none"/>
              </w:tabs>
              <w:spacing w:line="266" w:lineRule="auto" w:before="124" w:after="0"/>
              <w:ind w:left="384" w:right="254" w:hanging="360"/>
              <w:jc w:val="left"/>
              <w:rPr>
                <w:sz w:val="17"/>
              </w:rPr>
            </w:pPr>
            <w:r>
              <w:rPr>
                <w:color w:val="57585B"/>
                <w:spacing w:val="-4"/>
                <w:sz w:val="17"/>
              </w:rPr>
              <w:t>Los</w:t>
            </w:r>
            <w:r>
              <w:rPr>
                <w:color w:val="57585B"/>
                <w:spacing w:val="-10"/>
                <w:sz w:val="17"/>
              </w:rPr>
              <w:t> </w:t>
            </w:r>
            <w:r>
              <w:rPr>
                <w:color w:val="57585B"/>
                <w:spacing w:val="-5"/>
                <w:sz w:val="17"/>
              </w:rPr>
              <w:t>conocimientos</w:t>
            </w:r>
            <w:r>
              <w:rPr>
                <w:color w:val="57585B"/>
                <w:spacing w:val="-10"/>
                <w:sz w:val="17"/>
              </w:rPr>
              <w:t> </w:t>
            </w:r>
            <w:r>
              <w:rPr>
                <w:color w:val="57585B"/>
                <w:spacing w:val="-3"/>
                <w:sz w:val="17"/>
              </w:rPr>
              <w:t>de</w:t>
            </w:r>
            <w:r>
              <w:rPr>
                <w:color w:val="57585B"/>
                <w:spacing w:val="-9"/>
                <w:sz w:val="17"/>
              </w:rPr>
              <w:t> </w:t>
            </w:r>
            <w:r>
              <w:rPr>
                <w:color w:val="57585B"/>
                <w:spacing w:val="-3"/>
                <w:sz w:val="17"/>
              </w:rPr>
              <w:t>los</w:t>
            </w:r>
            <w:r>
              <w:rPr>
                <w:color w:val="57585B"/>
                <w:spacing w:val="-10"/>
                <w:sz w:val="17"/>
              </w:rPr>
              <w:t> </w:t>
            </w:r>
            <w:r>
              <w:rPr>
                <w:color w:val="57585B"/>
                <w:spacing w:val="-5"/>
                <w:sz w:val="17"/>
              </w:rPr>
              <w:t>docentes</w:t>
            </w:r>
            <w:r>
              <w:rPr>
                <w:color w:val="57585B"/>
                <w:spacing w:val="-10"/>
                <w:sz w:val="17"/>
              </w:rPr>
              <w:t> </w:t>
            </w:r>
            <w:r>
              <w:rPr>
                <w:color w:val="57585B"/>
                <w:spacing w:val="-3"/>
                <w:sz w:val="17"/>
              </w:rPr>
              <w:t>en</w:t>
            </w:r>
            <w:r>
              <w:rPr>
                <w:color w:val="57585B"/>
                <w:spacing w:val="-10"/>
                <w:sz w:val="17"/>
              </w:rPr>
              <w:t> </w:t>
            </w:r>
            <w:r>
              <w:rPr>
                <w:color w:val="57585B"/>
                <w:spacing w:val="-5"/>
                <w:sz w:val="17"/>
              </w:rPr>
              <w:t>materia </w:t>
            </w:r>
            <w:r>
              <w:rPr>
                <w:color w:val="57585B"/>
                <w:spacing w:val="-3"/>
                <w:sz w:val="17"/>
              </w:rPr>
              <w:t>de </w:t>
            </w:r>
            <w:r>
              <w:rPr>
                <w:color w:val="57585B"/>
                <w:spacing w:val="-5"/>
                <w:sz w:val="17"/>
              </w:rPr>
              <w:t>planificación </w:t>
            </w:r>
            <w:r>
              <w:rPr>
                <w:color w:val="57585B"/>
                <w:spacing w:val="-3"/>
                <w:sz w:val="17"/>
              </w:rPr>
              <w:t>de </w:t>
            </w:r>
            <w:r>
              <w:rPr>
                <w:color w:val="57585B"/>
                <w:spacing w:val="-4"/>
                <w:sz w:val="17"/>
              </w:rPr>
              <w:t>clases son </w:t>
            </w:r>
            <w:r>
              <w:rPr>
                <w:color w:val="57585B"/>
                <w:spacing w:val="-5"/>
                <w:sz w:val="17"/>
              </w:rPr>
              <w:t>insuficientes para</w:t>
            </w:r>
            <w:r>
              <w:rPr>
                <w:color w:val="57585B"/>
                <w:spacing w:val="-12"/>
                <w:sz w:val="17"/>
              </w:rPr>
              <w:t> </w:t>
            </w:r>
            <w:r>
              <w:rPr>
                <w:color w:val="57585B"/>
                <w:spacing w:val="-4"/>
                <w:sz w:val="17"/>
              </w:rPr>
              <w:t>aplicar</w:t>
            </w:r>
            <w:r>
              <w:rPr>
                <w:color w:val="57585B"/>
                <w:spacing w:val="-14"/>
                <w:sz w:val="17"/>
              </w:rPr>
              <w:t> </w:t>
            </w:r>
            <w:r>
              <w:rPr>
                <w:color w:val="57585B"/>
                <w:spacing w:val="-3"/>
                <w:sz w:val="17"/>
              </w:rPr>
              <w:t>el</w:t>
            </w:r>
            <w:r>
              <w:rPr>
                <w:color w:val="57585B"/>
                <w:spacing w:val="-9"/>
                <w:sz w:val="17"/>
              </w:rPr>
              <w:t> </w:t>
            </w:r>
            <w:r>
              <w:rPr>
                <w:color w:val="57585B"/>
                <w:spacing w:val="-4"/>
                <w:sz w:val="17"/>
              </w:rPr>
              <w:t>plan</w:t>
            </w:r>
            <w:r>
              <w:rPr>
                <w:color w:val="57585B"/>
                <w:spacing w:val="-12"/>
                <w:sz w:val="17"/>
              </w:rPr>
              <w:t> </w:t>
            </w:r>
            <w:r>
              <w:rPr>
                <w:color w:val="57585B"/>
                <w:spacing w:val="-3"/>
                <w:sz w:val="17"/>
              </w:rPr>
              <w:t>de</w:t>
            </w:r>
            <w:r>
              <w:rPr>
                <w:color w:val="57585B"/>
                <w:spacing w:val="-11"/>
                <w:sz w:val="17"/>
              </w:rPr>
              <w:t> </w:t>
            </w:r>
            <w:r>
              <w:rPr>
                <w:color w:val="57585B"/>
                <w:spacing w:val="-5"/>
                <w:sz w:val="17"/>
              </w:rPr>
              <w:t>estudios.</w:t>
            </w:r>
          </w:p>
          <w:p>
            <w:pPr>
              <w:pStyle w:val="TableParagraph"/>
              <w:numPr>
                <w:ilvl w:val="0"/>
                <w:numId w:val="5"/>
              </w:numPr>
              <w:tabs>
                <w:tab w:pos="384" w:val="left" w:leader="none"/>
                <w:tab w:pos="386" w:val="left" w:leader="none"/>
              </w:tabs>
              <w:spacing w:line="283" w:lineRule="auto" w:before="119" w:after="0"/>
              <w:ind w:left="384" w:right="389" w:hanging="360"/>
              <w:jc w:val="left"/>
              <w:rPr>
                <w:sz w:val="17"/>
              </w:rPr>
            </w:pPr>
            <w:r>
              <w:rPr>
                <w:color w:val="57585B"/>
                <w:spacing w:val="-3"/>
                <w:sz w:val="17"/>
              </w:rPr>
              <w:t>Falta de </w:t>
            </w:r>
            <w:r>
              <w:rPr>
                <w:color w:val="57585B"/>
                <w:sz w:val="17"/>
              </w:rPr>
              <w:t>una </w:t>
            </w:r>
            <w:r>
              <w:rPr>
                <w:color w:val="57585B"/>
                <w:spacing w:val="-4"/>
                <w:sz w:val="17"/>
              </w:rPr>
              <w:t>guía </w:t>
            </w:r>
            <w:r>
              <w:rPr>
                <w:color w:val="57585B"/>
                <w:spacing w:val="-3"/>
                <w:sz w:val="17"/>
              </w:rPr>
              <w:t>de recursos </w:t>
            </w:r>
            <w:r>
              <w:rPr>
                <w:color w:val="57585B"/>
                <w:spacing w:val="-4"/>
                <w:sz w:val="17"/>
              </w:rPr>
              <w:t>pedagógicos sobre </w:t>
            </w:r>
            <w:r>
              <w:rPr>
                <w:color w:val="57585B"/>
                <w:sz w:val="17"/>
              </w:rPr>
              <w:t>la </w:t>
            </w:r>
            <w:r>
              <w:rPr>
                <w:color w:val="57585B"/>
                <w:spacing w:val="-4"/>
                <w:sz w:val="17"/>
              </w:rPr>
              <w:t>aplicación </w:t>
            </w:r>
            <w:r>
              <w:rPr>
                <w:color w:val="57585B"/>
                <w:sz w:val="17"/>
              </w:rPr>
              <w:t>del </w:t>
            </w:r>
            <w:r>
              <w:rPr>
                <w:color w:val="57585B"/>
                <w:spacing w:val="-4"/>
                <w:sz w:val="17"/>
              </w:rPr>
              <w:t>plan </w:t>
            </w:r>
            <w:r>
              <w:rPr>
                <w:color w:val="57585B"/>
                <w:spacing w:val="-3"/>
                <w:sz w:val="17"/>
              </w:rPr>
              <w:t>de</w:t>
            </w:r>
            <w:r>
              <w:rPr>
                <w:color w:val="57585B"/>
                <w:spacing w:val="-19"/>
                <w:sz w:val="17"/>
              </w:rPr>
              <w:t> </w:t>
            </w:r>
            <w:r>
              <w:rPr>
                <w:color w:val="57585B"/>
                <w:spacing w:val="-3"/>
                <w:sz w:val="18"/>
              </w:rPr>
              <w:t>estudios</w:t>
            </w:r>
            <w:r>
              <w:rPr>
                <w:color w:val="57585B"/>
                <w:spacing w:val="-3"/>
                <w:sz w:val="17"/>
              </w:rPr>
              <w:t>.</w:t>
            </w:r>
          </w:p>
        </w:tc>
        <w:tc>
          <w:tcPr>
            <w:tcW w:w="6128" w:type="dxa"/>
            <w:tcBorders>
              <w:right w:val="nil"/>
            </w:tcBorders>
            <w:shd w:val="clear" w:color="auto" w:fill="F0F1F1"/>
          </w:tcPr>
          <w:p>
            <w:pPr>
              <w:pStyle w:val="TableParagraph"/>
              <w:spacing w:before="126"/>
              <w:ind w:left="174"/>
              <w:rPr>
                <w:b/>
                <w:sz w:val="18"/>
              </w:rPr>
            </w:pPr>
            <w:r>
              <w:rPr>
                <w:b/>
                <w:color w:val="57585B"/>
                <w:sz w:val="18"/>
              </w:rPr>
              <w:t>Estrategias propuestas:</w:t>
            </w:r>
          </w:p>
          <w:p>
            <w:pPr>
              <w:pStyle w:val="TableParagraph"/>
              <w:numPr>
                <w:ilvl w:val="0"/>
                <w:numId w:val="6"/>
              </w:numPr>
              <w:tabs>
                <w:tab w:pos="534" w:val="left" w:leader="none"/>
                <w:tab w:pos="536" w:val="left" w:leader="none"/>
              </w:tabs>
              <w:spacing w:line="266" w:lineRule="auto" w:before="113" w:after="0"/>
              <w:ind w:left="535" w:right="1109" w:hanging="361"/>
              <w:jc w:val="left"/>
              <w:rPr>
                <w:sz w:val="17"/>
              </w:rPr>
            </w:pPr>
            <w:r>
              <w:rPr>
                <w:color w:val="57585B"/>
                <w:sz w:val="17"/>
              </w:rPr>
              <w:t>Elaborar</w:t>
            </w:r>
            <w:r>
              <w:rPr>
                <w:color w:val="57585B"/>
                <w:spacing w:val="-6"/>
                <w:sz w:val="17"/>
              </w:rPr>
              <w:t> </w:t>
            </w:r>
            <w:r>
              <w:rPr>
                <w:color w:val="57585B"/>
                <w:sz w:val="17"/>
              </w:rPr>
              <w:t>un</w:t>
            </w:r>
            <w:r>
              <w:rPr>
                <w:color w:val="57585B"/>
                <w:spacing w:val="-3"/>
                <w:sz w:val="17"/>
              </w:rPr>
              <w:t> </w:t>
            </w:r>
            <w:r>
              <w:rPr>
                <w:color w:val="57585B"/>
                <w:sz w:val="17"/>
              </w:rPr>
              <w:t>marco</w:t>
            </w:r>
            <w:r>
              <w:rPr>
                <w:color w:val="57585B"/>
                <w:spacing w:val="-3"/>
                <w:sz w:val="17"/>
              </w:rPr>
              <w:t> </w:t>
            </w:r>
            <w:r>
              <w:rPr>
                <w:color w:val="57585B"/>
                <w:sz w:val="17"/>
              </w:rPr>
              <w:t>curricular</w:t>
            </w:r>
            <w:r>
              <w:rPr>
                <w:color w:val="57585B"/>
                <w:spacing w:val="-5"/>
                <w:sz w:val="17"/>
              </w:rPr>
              <w:t> </w:t>
            </w:r>
            <w:r>
              <w:rPr>
                <w:color w:val="57585B"/>
                <w:sz w:val="17"/>
              </w:rPr>
              <w:t>de</w:t>
            </w:r>
            <w:r>
              <w:rPr>
                <w:color w:val="57585B"/>
                <w:spacing w:val="-3"/>
                <w:sz w:val="17"/>
              </w:rPr>
              <w:t> </w:t>
            </w:r>
            <w:r>
              <w:rPr>
                <w:color w:val="57585B"/>
                <w:sz w:val="17"/>
              </w:rPr>
              <w:t>EPI</w:t>
            </w:r>
            <w:r>
              <w:rPr>
                <w:color w:val="57585B"/>
                <w:spacing w:val="-6"/>
                <w:sz w:val="17"/>
              </w:rPr>
              <w:t> </w:t>
            </w:r>
            <w:r>
              <w:rPr>
                <w:color w:val="57585B"/>
                <w:sz w:val="17"/>
              </w:rPr>
              <w:t>amplio</w:t>
            </w:r>
            <w:r>
              <w:rPr>
                <w:color w:val="57585B"/>
                <w:spacing w:val="-3"/>
                <w:sz w:val="17"/>
              </w:rPr>
              <w:t> </w:t>
            </w:r>
            <w:r>
              <w:rPr>
                <w:color w:val="57585B"/>
                <w:sz w:val="17"/>
              </w:rPr>
              <w:t>(que</w:t>
            </w:r>
            <w:r>
              <w:rPr>
                <w:color w:val="57585B"/>
                <w:spacing w:val="-3"/>
                <w:sz w:val="17"/>
              </w:rPr>
              <w:t> </w:t>
            </w:r>
            <w:r>
              <w:rPr>
                <w:color w:val="57585B"/>
                <w:sz w:val="17"/>
              </w:rPr>
              <w:t>incluya</w:t>
            </w:r>
            <w:r>
              <w:rPr>
                <w:color w:val="57585B"/>
                <w:spacing w:val="-4"/>
                <w:sz w:val="17"/>
              </w:rPr>
              <w:t> </w:t>
            </w:r>
            <w:r>
              <w:rPr>
                <w:color w:val="57585B"/>
                <w:sz w:val="17"/>
              </w:rPr>
              <w:t>las aspiraciones del plan de estudios, sus objetivos, normas, principios,</w:t>
            </w:r>
            <w:r>
              <w:rPr>
                <w:color w:val="57585B"/>
                <w:spacing w:val="-5"/>
                <w:sz w:val="17"/>
              </w:rPr>
              <w:t> </w:t>
            </w:r>
            <w:r>
              <w:rPr>
                <w:color w:val="57585B"/>
                <w:sz w:val="17"/>
              </w:rPr>
              <w:t>etc.)</w:t>
            </w:r>
          </w:p>
          <w:p>
            <w:pPr>
              <w:pStyle w:val="TableParagraph"/>
              <w:numPr>
                <w:ilvl w:val="0"/>
                <w:numId w:val="6"/>
              </w:numPr>
              <w:tabs>
                <w:tab w:pos="534" w:val="left" w:leader="none"/>
                <w:tab w:pos="536" w:val="left" w:leader="none"/>
              </w:tabs>
              <w:spacing w:line="264" w:lineRule="auto" w:before="124" w:after="0"/>
              <w:ind w:left="535" w:right="743" w:hanging="361"/>
              <w:jc w:val="left"/>
              <w:rPr>
                <w:sz w:val="17"/>
              </w:rPr>
            </w:pPr>
            <w:r>
              <w:rPr>
                <w:color w:val="57585B"/>
                <w:sz w:val="17"/>
              </w:rPr>
              <w:t>Publicar</w:t>
            </w:r>
            <w:r>
              <w:rPr>
                <w:color w:val="57585B"/>
                <w:spacing w:val="-36"/>
                <w:sz w:val="17"/>
              </w:rPr>
              <w:t> </w:t>
            </w:r>
            <w:r>
              <w:rPr>
                <w:color w:val="57585B"/>
                <w:sz w:val="17"/>
              </w:rPr>
              <w:t>directrices normativas (u otros documentos regulatorios pertinentes) que establezcan un marco curricular</w:t>
            </w:r>
            <w:r>
              <w:rPr>
                <w:color w:val="57585B"/>
                <w:spacing w:val="-23"/>
                <w:sz w:val="17"/>
              </w:rPr>
              <w:t> </w:t>
            </w:r>
            <w:r>
              <w:rPr>
                <w:color w:val="57585B"/>
                <w:sz w:val="17"/>
              </w:rPr>
              <w:t>nacional.</w:t>
            </w:r>
          </w:p>
          <w:p>
            <w:pPr>
              <w:pStyle w:val="TableParagraph"/>
              <w:numPr>
                <w:ilvl w:val="0"/>
                <w:numId w:val="6"/>
              </w:numPr>
              <w:tabs>
                <w:tab w:pos="534" w:val="left" w:leader="none"/>
                <w:tab w:pos="536" w:val="left" w:leader="none"/>
              </w:tabs>
              <w:spacing w:line="271" w:lineRule="auto" w:before="120" w:after="0"/>
              <w:ind w:left="535" w:right="675" w:hanging="361"/>
              <w:jc w:val="left"/>
              <w:rPr>
                <w:sz w:val="17"/>
              </w:rPr>
            </w:pPr>
            <w:r>
              <w:rPr>
                <w:color w:val="57585B"/>
                <w:sz w:val="17"/>
              </w:rPr>
              <w:t>Fortalecer la capacidad de los docentes para aplicar el plan de estudios</w:t>
            </w:r>
            <w:r>
              <w:rPr>
                <w:color w:val="57585B"/>
                <w:spacing w:val="-5"/>
                <w:sz w:val="17"/>
              </w:rPr>
              <w:t> </w:t>
            </w:r>
            <w:r>
              <w:rPr>
                <w:color w:val="57585B"/>
                <w:sz w:val="17"/>
              </w:rPr>
              <w:t>de</w:t>
            </w:r>
            <w:r>
              <w:rPr>
                <w:color w:val="57585B"/>
                <w:spacing w:val="-4"/>
                <w:sz w:val="17"/>
              </w:rPr>
              <w:t> </w:t>
            </w:r>
            <w:r>
              <w:rPr>
                <w:color w:val="57585B"/>
                <w:sz w:val="17"/>
              </w:rPr>
              <w:t>EPI.</w:t>
            </w:r>
            <w:r>
              <w:rPr>
                <w:color w:val="57585B"/>
                <w:spacing w:val="-6"/>
                <w:sz w:val="17"/>
              </w:rPr>
              <w:t> </w:t>
            </w:r>
            <w:r>
              <w:rPr>
                <w:color w:val="57585B"/>
                <w:sz w:val="17"/>
              </w:rPr>
              <w:t>Para</w:t>
            </w:r>
            <w:r>
              <w:rPr>
                <w:color w:val="57585B"/>
                <w:spacing w:val="-4"/>
                <w:sz w:val="17"/>
              </w:rPr>
              <w:t> </w:t>
            </w:r>
            <w:r>
              <w:rPr>
                <w:color w:val="57585B"/>
                <w:sz w:val="17"/>
              </w:rPr>
              <w:t>ello,</w:t>
            </w:r>
            <w:r>
              <w:rPr>
                <w:color w:val="57585B"/>
                <w:spacing w:val="-6"/>
                <w:sz w:val="17"/>
              </w:rPr>
              <w:t> </w:t>
            </w:r>
            <w:r>
              <w:rPr>
                <w:color w:val="57585B"/>
                <w:sz w:val="17"/>
              </w:rPr>
              <w:t>por</w:t>
            </w:r>
            <w:r>
              <w:rPr>
                <w:color w:val="57585B"/>
                <w:spacing w:val="-1"/>
                <w:sz w:val="17"/>
              </w:rPr>
              <w:t> </w:t>
            </w:r>
            <w:r>
              <w:rPr>
                <w:color w:val="57585B"/>
                <w:sz w:val="17"/>
              </w:rPr>
              <w:t>ejemplo,</w:t>
            </w:r>
            <w:r>
              <w:rPr>
                <w:color w:val="57585B"/>
                <w:spacing w:val="-6"/>
                <w:sz w:val="17"/>
              </w:rPr>
              <w:t> </w:t>
            </w:r>
            <w:r>
              <w:rPr>
                <w:color w:val="57585B"/>
                <w:sz w:val="17"/>
              </w:rPr>
              <w:t>suministrarles</w:t>
            </w:r>
            <w:r>
              <w:rPr>
                <w:color w:val="57585B"/>
                <w:spacing w:val="-4"/>
                <w:sz w:val="17"/>
              </w:rPr>
              <w:t> </w:t>
            </w:r>
            <w:r>
              <w:rPr>
                <w:color w:val="57585B"/>
                <w:sz w:val="17"/>
              </w:rPr>
              <w:t>el</w:t>
            </w:r>
            <w:r>
              <w:rPr>
                <w:color w:val="57585B"/>
                <w:spacing w:val="-3"/>
                <w:sz w:val="17"/>
              </w:rPr>
              <w:t> </w:t>
            </w:r>
            <w:r>
              <w:rPr>
                <w:color w:val="57585B"/>
                <w:sz w:val="17"/>
              </w:rPr>
              <w:t>material pedagógico y didáctico necesario (guías para el docente,</w:t>
            </w:r>
            <w:r>
              <w:rPr>
                <w:color w:val="57585B"/>
                <w:spacing w:val="-33"/>
                <w:sz w:val="17"/>
              </w:rPr>
              <w:t> </w:t>
            </w:r>
            <w:r>
              <w:rPr>
                <w:color w:val="57585B"/>
                <w:sz w:val="17"/>
              </w:rPr>
              <w:t>etc.).</w:t>
            </w:r>
          </w:p>
          <w:p>
            <w:pPr>
              <w:pStyle w:val="TableParagraph"/>
              <w:numPr>
                <w:ilvl w:val="0"/>
                <w:numId w:val="6"/>
              </w:numPr>
              <w:tabs>
                <w:tab w:pos="534" w:val="left" w:leader="none"/>
                <w:tab w:pos="536" w:val="left" w:leader="none"/>
              </w:tabs>
              <w:spacing w:line="271" w:lineRule="auto" w:before="108" w:after="0"/>
              <w:ind w:left="535" w:right="733" w:hanging="361"/>
              <w:jc w:val="left"/>
              <w:rPr>
                <w:sz w:val="17"/>
              </w:rPr>
            </w:pPr>
            <w:r>
              <w:rPr>
                <w:color w:val="57585B"/>
                <w:sz w:val="17"/>
              </w:rPr>
              <w:t>Garantizar el seguimiento periódico del cumplimiento de la aplicación</w:t>
            </w:r>
            <w:r>
              <w:rPr>
                <w:color w:val="57585B"/>
                <w:spacing w:val="-5"/>
                <w:sz w:val="17"/>
              </w:rPr>
              <w:t> </w:t>
            </w:r>
            <w:r>
              <w:rPr>
                <w:color w:val="57585B"/>
                <w:sz w:val="17"/>
              </w:rPr>
              <w:t>del</w:t>
            </w:r>
            <w:r>
              <w:rPr>
                <w:color w:val="57585B"/>
                <w:spacing w:val="-4"/>
                <w:sz w:val="17"/>
              </w:rPr>
              <w:t> </w:t>
            </w:r>
            <w:r>
              <w:rPr>
                <w:color w:val="57585B"/>
                <w:sz w:val="17"/>
              </w:rPr>
              <w:t>plan</w:t>
            </w:r>
            <w:r>
              <w:rPr>
                <w:color w:val="57585B"/>
                <w:spacing w:val="-4"/>
                <w:sz w:val="17"/>
              </w:rPr>
              <w:t> </w:t>
            </w:r>
            <w:r>
              <w:rPr>
                <w:color w:val="57585B"/>
                <w:sz w:val="17"/>
              </w:rPr>
              <w:t>de</w:t>
            </w:r>
            <w:r>
              <w:rPr>
                <w:color w:val="57585B"/>
                <w:spacing w:val="-5"/>
                <w:sz w:val="17"/>
              </w:rPr>
              <w:t> </w:t>
            </w:r>
            <w:r>
              <w:rPr>
                <w:color w:val="57585B"/>
                <w:sz w:val="17"/>
              </w:rPr>
              <w:t>estudios</w:t>
            </w:r>
            <w:r>
              <w:rPr>
                <w:color w:val="57585B"/>
                <w:spacing w:val="-4"/>
                <w:sz w:val="17"/>
              </w:rPr>
              <w:t> </w:t>
            </w:r>
            <w:r>
              <w:rPr>
                <w:color w:val="57585B"/>
                <w:sz w:val="17"/>
              </w:rPr>
              <w:t>por</w:t>
            </w:r>
            <w:r>
              <w:rPr>
                <w:color w:val="57585B"/>
                <w:spacing w:val="-7"/>
                <w:sz w:val="17"/>
              </w:rPr>
              <w:t> </w:t>
            </w:r>
            <w:r>
              <w:rPr>
                <w:color w:val="57585B"/>
                <w:sz w:val="17"/>
              </w:rPr>
              <w:t>los</w:t>
            </w:r>
            <w:r>
              <w:rPr>
                <w:color w:val="57585B"/>
                <w:spacing w:val="-4"/>
                <w:sz w:val="17"/>
              </w:rPr>
              <w:t> </w:t>
            </w:r>
            <w:r>
              <w:rPr>
                <w:color w:val="57585B"/>
                <w:sz w:val="17"/>
              </w:rPr>
              <w:t>proveedores</w:t>
            </w:r>
            <w:r>
              <w:rPr>
                <w:color w:val="57585B"/>
                <w:spacing w:val="-5"/>
                <w:sz w:val="17"/>
              </w:rPr>
              <w:t> </w:t>
            </w:r>
            <w:r>
              <w:rPr>
                <w:color w:val="57585B"/>
                <w:sz w:val="17"/>
              </w:rPr>
              <w:t>de</w:t>
            </w:r>
            <w:r>
              <w:rPr>
                <w:color w:val="57585B"/>
                <w:spacing w:val="-4"/>
                <w:sz w:val="17"/>
              </w:rPr>
              <w:t> </w:t>
            </w:r>
            <w:r>
              <w:rPr>
                <w:color w:val="57585B"/>
                <w:sz w:val="17"/>
              </w:rPr>
              <w:t>servicios.</w:t>
            </w:r>
          </w:p>
        </w:tc>
      </w:tr>
    </w:tbl>
    <w:p>
      <w:pPr>
        <w:spacing w:after="0" w:line="271" w:lineRule="auto"/>
        <w:jc w:val="left"/>
        <w:rPr>
          <w:sz w:val="17"/>
        </w:rPr>
        <w:sectPr>
          <w:pgSz w:w="12240" w:h="15840"/>
          <w:pgMar w:header="500" w:footer="0" w:top="680" w:bottom="280" w:left="820" w:right="480"/>
        </w:sectPr>
      </w:pPr>
    </w:p>
    <w:p>
      <w:pPr>
        <w:spacing w:before="147"/>
        <w:ind w:left="315" w:right="0" w:firstLine="0"/>
        <w:jc w:val="left"/>
        <w:rPr>
          <w:b/>
          <w:sz w:val="26"/>
        </w:rPr>
      </w:pPr>
      <w:r>
        <w:rPr>
          <w:b/>
          <w:color w:val="57585B"/>
          <w:sz w:val="26"/>
        </w:rPr>
        <w:t>Sugerencias, preguntas orientativas y plantilla para seleccionar y priorizar las estrategias de EPI</w:t>
      </w:r>
    </w:p>
    <w:p>
      <w:pPr>
        <w:pStyle w:val="BodyText"/>
        <w:spacing w:line="292" w:lineRule="auto" w:before="153"/>
        <w:ind w:left="315" w:right="673"/>
      </w:pPr>
      <w:r>
        <w:rPr>
          <w:color w:val="57585B"/>
        </w:rPr>
        <w:t>Una vez haya revisado y perfeccionado las estrategias de EPI, es importante seleccionar y priorizar las que se incluirán en el PSE, ya que es poco probable que este pueda hacer frente a todos los problemas.</w:t>
      </w:r>
    </w:p>
    <w:p>
      <w:pPr>
        <w:pStyle w:val="BodyText"/>
        <w:spacing w:line="297" w:lineRule="auto" w:before="109"/>
        <w:ind w:left="315" w:right="648"/>
        <w:jc w:val="both"/>
      </w:pPr>
      <w:r>
        <w:rPr>
          <w:color w:val="57585B"/>
        </w:rPr>
        <w:t>Tenga en cuenta los consejos y preguntas orientativas formulados en esta sección en apoyo de la selección y la priorización de las estrategias de EPI que se incluirán en el PSE. Más abajo también se proporciona una plantilla que le ayudará a documentar sus reflexiones sobre las preguntas orientativas y las</w:t>
      </w:r>
      <w:r>
        <w:rPr>
          <w:color w:val="57585B"/>
          <w:spacing w:val="-26"/>
        </w:rPr>
        <w:t> </w:t>
      </w:r>
      <w:r>
        <w:rPr>
          <w:color w:val="57585B"/>
        </w:rPr>
        <w:t>sugerencias.</w:t>
      </w:r>
    </w:p>
    <w:p>
      <w:pPr>
        <w:pStyle w:val="BodyText"/>
        <w:rPr>
          <w:sz w:val="22"/>
        </w:rPr>
      </w:pPr>
    </w:p>
    <w:p>
      <w:pPr>
        <w:pStyle w:val="BodyText"/>
        <w:rPr>
          <w:sz w:val="24"/>
        </w:rPr>
      </w:pPr>
    </w:p>
    <w:p>
      <w:pPr>
        <w:pStyle w:val="Heading2"/>
      </w:pPr>
      <w:bookmarkStart w:name="Sugerencias para seleccionar y priorizar" w:id="15"/>
      <w:bookmarkEnd w:id="15"/>
      <w:r>
        <w:rPr>
          <w:b w:val="0"/>
        </w:rPr>
      </w:r>
      <w:r>
        <w:rPr>
          <w:color w:val="913592"/>
        </w:rPr>
        <w:t>Sugerencias para seleccionar y priorizar las estrategias de EPI</w:t>
      </w:r>
    </w:p>
    <w:p>
      <w:pPr>
        <w:pStyle w:val="BodyText"/>
        <w:rPr>
          <w:b/>
          <w:sz w:val="28"/>
        </w:rPr>
      </w:pPr>
    </w:p>
    <w:p>
      <w:pPr>
        <w:pStyle w:val="ListParagraph"/>
        <w:numPr>
          <w:ilvl w:val="1"/>
          <w:numId w:val="1"/>
        </w:numPr>
        <w:tabs>
          <w:tab w:pos="1369" w:val="left" w:leader="none"/>
        </w:tabs>
        <w:spacing w:line="290" w:lineRule="auto" w:before="198" w:after="0"/>
        <w:ind w:left="1166" w:right="648" w:firstLine="0"/>
        <w:jc w:val="both"/>
        <w:rPr>
          <w:sz w:val="20"/>
        </w:rPr>
      </w:pPr>
      <w:r>
        <w:rPr/>
        <w:pict>
          <v:group style="position:absolute;margin-left:57.099998pt;margin-top:12.275843pt;width:25.35pt;height:18.350pt;mso-position-horizontal-relative:page;mso-position-vertical-relative:paragraph;z-index:1168" coordorigin="1142,246" coordsize="507,367">
            <v:shape style="position:absolute;left:1142;top:245;width:367;height:367" type="#_x0000_t75" stroked="false">
              <v:imagedata r:id="rId9" o:title=""/>
            </v:shape>
            <v:shape style="position:absolute;left:1259;top:277;width:367;height:219" coordorigin="1259,278" coordsize="367,219" path="m1259,358l1339,497,1626,278e" filled="false" stroked="true" strokeweight="2.25pt" strokecolor="#913591">
              <v:path arrowok="t"/>
              <v:stroke dashstyle="solid"/>
            </v:shape>
            <w10:wrap type="none"/>
          </v:group>
        </w:pict>
      </w:r>
      <w:r>
        <w:rPr>
          <w:b/>
          <w:color w:val="913592"/>
          <w:sz w:val="24"/>
        </w:rPr>
        <w:t>ª sugerencia: </w:t>
      </w:r>
      <w:r>
        <w:rPr>
          <w:color w:val="57585B"/>
          <w:sz w:val="20"/>
        </w:rPr>
        <w:t>Comience examinando </w:t>
      </w:r>
      <w:r>
        <w:rPr>
          <w:color w:val="57585B"/>
          <w:spacing w:val="2"/>
          <w:sz w:val="20"/>
        </w:rPr>
        <w:t>la </w:t>
      </w:r>
      <w:hyperlink r:id="rId10">
        <w:r>
          <w:rPr>
            <w:color w:val="57585B"/>
            <w:sz w:val="20"/>
            <w:u w:val="single" w:color="57585B"/>
          </w:rPr>
          <w:t>sección 2.3 del módulo 4 del CEMA</w:t>
        </w:r>
      </w:hyperlink>
      <w:r>
        <w:rPr>
          <w:color w:val="57585B"/>
          <w:position w:val="7"/>
          <w:sz w:val="11"/>
        </w:rPr>
        <w:t>3 </w:t>
      </w:r>
      <w:r>
        <w:rPr>
          <w:color w:val="57585B"/>
          <w:sz w:val="20"/>
        </w:rPr>
        <w:t>(sobre la selección de las prioridades normativas), donde se ofrecen orientaciones y consideraciones para situar las estrategias de EPI en el contexto de las aspiraciones y los problemas del sector educativo más amplio. Este primer paso ayuda a hacer una </w:t>
      </w:r>
      <w:r>
        <w:rPr>
          <w:b/>
          <w:color w:val="57585B"/>
          <w:sz w:val="20"/>
        </w:rPr>
        <w:t>priorización inicial, a sopesar las diversas opciones y a ajustar las estrategias a las prioridades del sector educativo más amplio</w:t>
      </w:r>
      <w:r>
        <w:rPr>
          <w:color w:val="57585B"/>
          <w:sz w:val="20"/>
        </w:rPr>
        <w:t>. Tras este primer paso, puede remitirse a las preguntas orientativas siguientes para continuar con la reflexión sobre las estrategias de EPI y su</w:t>
      </w:r>
      <w:r>
        <w:rPr>
          <w:color w:val="57585B"/>
          <w:spacing w:val="-4"/>
          <w:sz w:val="20"/>
        </w:rPr>
        <w:t> </w:t>
      </w:r>
      <w:r>
        <w:rPr>
          <w:color w:val="57585B"/>
          <w:sz w:val="20"/>
        </w:rPr>
        <w:t>priorización.</w:t>
      </w:r>
    </w:p>
    <w:p>
      <w:pPr>
        <w:pStyle w:val="BodyText"/>
        <w:rPr>
          <w:sz w:val="22"/>
        </w:rPr>
      </w:pPr>
    </w:p>
    <w:p>
      <w:pPr>
        <w:pStyle w:val="ListParagraph"/>
        <w:numPr>
          <w:ilvl w:val="1"/>
          <w:numId w:val="1"/>
        </w:numPr>
        <w:tabs>
          <w:tab w:pos="1369" w:val="left" w:leader="none"/>
        </w:tabs>
        <w:spacing w:line="285" w:lineRule="auto" w:before="159" w:after="0"/>
        <w:ind w:left="1166" w:right="656" w:firstLine="0"/>
        <w:jc w:val="both"/>
        <w:rPr>
          <w:sz w:val="22"/>
        </w:rPr>
      </w:pPr>
      <w:r>
        <w:rPr/>
        <w:pict>
          <v:group style="position:absolute;margin-left:56.650002pt;margin-top:7.585864pt;width:25.35pt;height:18.350pt;mso-position-horizontal-relative:page;mso-position-vertical-relative:paragraph;z-index:1144" coordorigin="1133,152" coordsize="507,367">
            <v:shape style="position:absolute;left:1133;top:151;width:367;height:367" type="#_x0000_t75" stroked="false">
              <v:imagedata r:id="rId9" o:title=""/>
            </v:shape>
            <v:shape style="position:absolute;left:1250;top:183;width:367;height:219" coordorigin="1250,184" coordsize="367,219" path="m1250,264l1330,403,1617,184e" filled="false" stroked="true" strokeweight="2.25pt" strokecolor="#913591">
              <v:path arrowok="t"/>
              <v:stroke dashstyle="solid"/>
            </v:shape>
            <w10:wrap type="none"/>
          </v:group>
        </w:pict>
      </w:r>
      <w:r>
        <w:rPr>
          <w:b/>
          <w:color w:val="913592"/>
          <w:sz w:val="24"/>
        </w:rPr>
        <w:t>ª sugerencia: </w:t>
      </w:r>
      <w:r>
        <w:rPr>
          <w:color w:val="57585B"/>
          <w:sz w:val="20"/>
        </w:rPr>
        <w:t>Tenga presente que en el proceso de priorización es necesario considerar las cuestiones relativas al </w:t>
      </w:r>
      <w:r>
        <w:rPr>
          <w:b/>
          <w:color w:val="57585B"/>
          <w:sz w:val="20"/>
        </w:rPr>
        <w:t>alcance, la repercusión, y la capacidad y los recursos</w:t>
      </w:r>
      <w:r>
        <w:rPr>
          <w:b/>
          <w:color w:val="57585B"/>
          <w:spacing w:val="-20"/>
          <w:sz w:val="20"/>
        </w:rPr>
        <w:t> </w:t>
      </w:r>
      <w:r>
        <w:rPr>
          <w:b/>
          <w:color w:val="57585B"/>
          <w:sz w:val="20"/>
        </w:rPr>
        <w:t>disponibles</w:t>
      </w:r>
      <w:r>
        <w:rPr>
          <w:color w:val="57585B"/>
          <w:position w:val="7"/>
          <w:sz w:val="11"/>
        </w:rPr>
        <w:t>4</w:t>
      </w:r>
      <w:r>
        <w:rPr>
          <w:sz w:val="22"/>
        </w:rPr>
        <w:t>.</w:t>
      </w:r>
    </w:p>
    <w:p>
      <w:pPr>
        <w:pStyle w:val="ListParagraph"/>
        <w:numPr>
          <w:ilvl w:val="0"/>
          <w:numId w:val="7"/>
        </w:numPr>
        <w:tabs>
          <w:tab w:pos="1525" w:val="left" w:leader="none"/>
          <w:tab w:pos="1526" w:val="left" w:leader="none"/>
        </w:tabs>
        <w:spacing w:line="240" w:lineRule="auto" w:before="118" w:after="0"/>
        <w:ind w:left="1526" w:right="0" w:hanging="360"/>
        <w:jc w:val="left"/>
        <w:rPr>
          <w:sz w:val="20"/>
        </w:rPr>
      </w:pPr>
      <w:r>
        <w:rPr>
          <w:color w:val="57585B"/>
          <w:sz w:val="20"/>
        </w:rPr>
        <w:t>Lo ideal es priorizar una estrategia de amplio alcance y</w:t>
      </w:r>
      <w:r>
        <w:rPr>
          <w:color w:val="57585B"/>
          <w:spacing w:val="-1"/>
          <w:sz w:val="20"/>
        </w:rPr>
        <w:t> </w:t>
      </w:r>
      <w:r>
        <w:rPr>
          <w:color w:val="57585B"/>
          <w:sz w:val="20"/>
        </w:rPr>
        <w:t>repercusión.</w:t>
      </w:r>
    </w:p>
    <w:p>
      <w:pPr>
        <w:pStyle w:val="ListParagraph"/>
        <w:numPr>
          <w:ilvl w:val="0"/>
          <w:numId w:val="7"/>
        </w:numPr>
        <w:tabs>
          <w:tab w:pos="1526" w:val="left" w:leader="none"/>
        </w:tabs>
        <w:spacing w:line="292" w:lineRule="auto" w:before="165" w:after="0"/>
        <w:ind w:left="1526" w:right="654" w:hanging="360"/>
        <w:jc w:val="both"/>
        <w:rPr>
          <w:sz w:val="20"/>
        </w:rPr>
      </w:pPr>
      <w:r>
        <w:rPr>
          <w:color w:val="57585B"/>
          <w:sz w:val="20"/>
        </w:rPr>
        <w:t>Piense </w:t>
      </w:r>
      <w:r>
        <w:rPr>
          <w:b/>
          <w:color w:val="57585B"/>
          <w:sz w:val="20"/>
        </w:rPr>
        <w:t>de forma realista cómo lograr el máximo alcance y repercusión con la capacidad y los recursos disponibles o previstos. </w:t>
      </w:r>
      <w:r>
        <w:rPr>
          <w:color w:val="57585B"/>
          <w:sz w:val="20"/>
        </w:rPr>
        <w:t>Por ejemplo, ¿maximiza la estrategia los recursos disponibles para lograr una repercusión considerable y avanzar hacia la consecución de la meta o el ideal al que se aspira?</w:t>
      </w:r>
    </w:p>
    <w:p>
      <w:pPr>
        <w:pStyle w:val="ListParagraph"/>
        <w:numPr>
          <w:ilvl w:val="0"/>
          <w:numId w:val="7"/>
        </w:numPr>
        <w:tabs>
          <w:tab w:pos="1526" w:val="left" w:leader="none"/>
        </w:tabs>
        <w:spacing w:line="292" w:lineRule="auto" w:before="109" w:after="0"/>
        <w:ind w:left="1526" w:right="650" w:hanging="360"/>
        <w:jc w:val="both"/>
        <w:rPr>
          <w:sz w:val="20"/>
        </w:rPr>
      </w:pPr>
      <w:r>
        <w:rPr>
          <w:color w:val="57585B"/>
          <w:sz w:val="20"/>
        </w:rPr>
        <w:t>A veces, aunque una estrategia requiera un alto grado de esfuerzo o capacidad, y recursos que pueden no estar disponibles en la actualidad, hay que seguir considerándola prioritaria si es de vital importancia y tiene una amplia repercusión. Por ejemplo, una estrategia centrada en “examinar el plan de estudios de la educación preescolar a fin de comprobar que es apropiado para el desarrollo, basado en el juego y centrado en los niños” probablemente requerirá un alto grado de capacidad y recursos; no obstante, debe priorizarse aunque dicha capacidad y recursos sean limitados, ya que repercute en la calidad y la eficacia de la</w:t>
      </w:r>
      <w:r>
        <w:rPr>
          <w:color w:val="57585B"/>
          <w:spacing w:val="-17"/>
          <w:sz w:val="20"/>
        </w:rPr>
        <w:t> </w:t>
      </w:r>
      <w:r>
        <w:rPr>
          <w:color w:val="57585B"/>
          <w:sz w:val="20"/>
        </w:rPr>
        <w:t>EPI.</w:t>
      </w:r>
    </w:p>
    <w:p>
      <w:pPr>
        <w:pStyle w:val="ListParagraph"/>
        <w:numPr>
          <w:ilvl w:val="0"/>
          <w:numId w:val="7"/>
        </w:numPr>
        <w:tabs>
          <w:tab w:pos="1526" w:val="left" w:leader="none"/>
        </w:tabs>
        <w:spacing w:line="292" w:lineRule="auto" w:before="106" w:after="0"/>
        <w:ind w:left="1526" w:right="651" w:hanging="360"/>
        <w:jc w:val="both"/>
        <w:rPr>
          <w:sz w:val="20"/>
        </w:rPr>
      </w:pPr>
      <w:r>
        <w:rPr>
          <w:color w:val="57585B"/>
          <w:sz w:val="20"/>
        </w:rPr>
        <w:t>Las necesidades adicionales en materia de capacidad o recursos podrían evaluarse más detenidamente para determinar si es necesario incluirlas en el plan del sector educativo y el plan operacional correspondiente (es decir, incluirlas como una estrategia distinta de desarrollo de la capacidad o movilización de recursos, con las actividades</w:t>
      </w:r>
      <w:r>
        <w:rPr>
          <w:color w:val="57585B"/>
          <w:spacing w:val="-7"/>
          <w:sz w:val="20"/>
        </w:rPr>
        <w:t> </w:t>
      </w:r>
      <w:r>
        <w:rPr>
          <w:color w:val="57585B"/>
          <w:sz w:val="20"/>
        </w:rPr>
        <w:t>conexas).</w:t>
      </w:r>
    </w:p>
    <w:p>
      <w:pPr>
        <w:pStyle w:val="ListParagraph"/>
        <w:numPr>
          <w:ilvl w:val="0"/>
          <w:numId w:val="7"/>
        </w:numPr>
        <w:tabs>
          <w:tab w:pos="1526" w:val="left" w:leader="none"/>
        </w:tabs>
        <w:spacing w:line="292" w:lineRule="auto" w:before="108" w:after="0"/>
        <w:ind w:left="1526" w:right="645" w:hanging="360"/>
        <w:jc w:val="both"/>
        <w:rPr>
          <w:sz w:val="20"/>
        </w:rPr>
      </w:pPr>
      <w:r>
        <w:rPr>
          <w:color w:val="57585B"/>
          <w:sz w:val="20"/>
        </w:rPr>
        <w:t>En </w:t>
      </w:r>
      <w:r>
        <w:rPr>
          <w:color w:val="57585B"/>
          <w:spacing w:val="-3"/>
          <w:sz w:val="20"/>
        </w:rPr>
        <w:t>la </w:t>
      </w:r>
      <w:r>
        <w:rPr>
          <w:color w:val="57585B"/>
          <w:spacing w:val="-6"/>
          <w:sz w:val="20"/>
        </w:rPr>
        <w:t>plantilla </w:t>
      </w:r>
      <w:r>
        <w:rPr>
          <w:color w:val="57585B"/>
          <w:spacing w:val="-5"/>
          <w:sz w:val="20"/>
        </w:rPr>
        <w:t>que </w:t>
      </w:r>
      <w:r>
        <w:rPr>
          <w:color w:val="57585B"/>
          <w:spacing w:val="-6"/>
          <w:sz w:val="20"/>
        </w:rPr>
        <w:t>figura </w:t>
      </w:r>
      <w:r>
        <w:rPr>
          <w:color w:val="57585B"/>
          <w:spacing w:val="-5"/>
          <w:sz w:val="20"/>
        </w:rPr>
        <w:t>más </w:t>
      </w:r>
      <w:r>
        <w:rPr>
          <w:color w:val="57585B"/>
          <w:spacing w:val="-6"/>
          <w:sz w:val="20"/>
        </w:rPr>
        <w:t>abajo </w:t>
      </w:r>
      <w:r>
        <w:rPr>
          <w:color w:val="57585B"/>
          <w:spacing w:val="-3"/>
          <w:sz w:val="20"/>
        </w:rPr>
        <w:t>se </w:t>
      </w:r>
      <w:r>
        <w:rPr>
          <w:color w:val="57585B"/>
          <w:spacing w:val="-5"/>
          <w:sz w:val="20"/>
        </w:rPr>
        <w:t>proporcionan dos ejemplos </w:t>
      </w:r>
      <w:r>
        <w:rPr>
          <w:color w:val="57585B"/>
          <w:spacing w:val="-4"/>
          <w:sz w:val="20"/>
        </w:rPr>
        <w:t>de </w:t>
      </w:r>
      <w:r>
        <w:rPr>
          <w:color w:val="57585B"/>
          <w:spacing w:val="-6"/>
          <w:sz w:val="20"/>
        </w:rPr>
        <w:t>estrategias </w:t>
      </w:r>
      <w:r>
        <w:rPr>
          <w:color w:val="57585B"/>
          <w:spacing w:val="-4"/>
          <w:sz w:val="20"/>
        </w:rPr>
        <w:t>de </w:t>
      </w:r>
      <w:r>
        <w:rPr>
          <w:color w:val="57585B"/>
          <w:spacing w:val="-5"/>
          <w:sz w:val="20"/>
        </w:rPr>
        <w:t>“alta </w:t>
      </w:r>
      <w:r>
        <w:rPr>
          <w:color w:val="57585B"/>
          <w:spacing w:val="-6"/>
          <w:sz w:val="20"/>
        </w:rPr>
        <w:t>prioridad” </w:t>
      </w:r>
      <w:r>
        <w:rPr>
          <w:color w:val="57585B"/>
          <w:sz w:val="20"/>
        </w:rPr>
        <w:t>y </w:t>
      </w:r>
      <w:r>
        <w:rPr>
          <w:color w:val="57585B"/>
          <w:spacing w:val="-3"/>
          <w:sz w:val="20"/>
        </w:rPr>
        <w:t>se </w:t>
      </w:r>
      <w:r>
        <w:rPr>
          <w:color w:val="57585B"/>
          <w:spacing w:val="-6"/>
          <w:sz w:val="20"/>
        </w:rPr>
        <w:t>analizan </w:t>
      </w:r>
      <w:r>
        <w:rPr>
          <w:color w:val="57585B"/>
          <w:spacing w:val="-3"/>
          <w:sz w:val="20"/>
        </w:rPr>
        <w:t>su </w:t>
      </w:r>
      <w:r>
        <w:rPr>
          <w:color w:val="57585B"/>
          <w:spacing w:val="-5"/>
          <w:sz w:val="20"/>
        </w:rPr>
        <w:t>alcance, </w:t>
      </w:r>
      <w:r>
        <w:rPr>
          <w:color w:val="57585B"/>
          <w:spacing w:val="-3"/>
          <w:sz w:val="20"/>
        </w:rPr>
        <w:t>su </w:t>
      </w:r>
      <w:r>
        <w:rPr>
          <w:color w:val="57585B"/>
          <w:spacing w:val="-6"/>
          <w:sz w:val="20"/>
        </w:rPr>
        <w:t>repercusión, </w:t>
      </w:r>
      <w:r>
        <w:rPr>
          <w:color w:val="57585B"/>
          <w:spacing w:val="-3"/>
          <w:sz w:val="20"/>
        </w:rPr>
        <w:t>la </w:t>
      </w:r>
      <w:r>
        <w:rPr>
          <w:color w:val="57585B"/>
          <w:spacing w:val="-5"/>
          <w:sz w:val="20"/>
        </w:rPr>
        <w:t>capacidad </w:t>
      </w:r>
      <w:r>
        <w:rPr>
          <w:color w:val="57585B"/>
          <w:sz w:val="20"/>
        </w:rPr>
        <w:t>y </w:t>
      </w:r>
      <w:r>
        <w:rPr>
          <w:color w:val="57585B"/>
          <w:spacing w:val="-4"/>
          <w:sz w:val="20"/>
        </w:rPr>
        <w:t>los </w:t>
      </w:r>
      <w:r>
        <w:rPr>
          <w:color w:val="57585B"/>
          <w:spacing w:val="-5"/>
          <w:sz w:val="20"/>
        </w:rPr>
        <w:t>recursos </w:t>
      </w:r>
      <w:r>
        <w:rPr>
          <w:color w:val="57585B"/>
          <w:spacing w:val="-6"/>
          <w:sz w:val="20"/>
        </w:rPr>
        <w:t>disponibles </w:t>
      </w:r>
      <w:r>
        <w:rPr>
          <w:color w:val="57585B"/>
          <w:spacing w:val="-4"/>
          <w:sz w:val="20"/>
        </w:rPr>
        <w:t>para lograr </w:t>
      </w:r>
      <w:r>
        <w:rPr>
          <w:color w:val="57585B"/>
          <w:spacing w:val="-5"/>
          <w:sz w:val="20"/>
        </w:rPr>
        <w:t>sus </w:t>
      </w:r>
      <w:r>
        <w:rPr>
          <w:color w:val="57585B"/>
          <w:spacing w:val="-6"/>
          <w:sz w:val="20"/>
        </w:rPr>
        <w:t>objetivos, </w:t>
      </w:r>
      <w:r>
        <w:rPr>
          <w:color w:val="57585B"/>
          <w:sz w:val="20"/>
        </w:rPr>
        <w:t>y </w:t>
      </w:r>
      <w:r>
        <w:rPr>
          <w:color w:val="57585B"/>
          <w:spacing w:val="-3"/>
          <w:sz w:val="20"/>
        </w:rPr>
        <w:t>su</w:t>
      </w:r>
      <w:r>
        <w:rPr>
          <w:color w:val="57585B"/>
          <w:spacing w:val="-12"/>
          <w:sz w:val="20"/>
        </w:rPr>
        <w:t> </w:t>
      </w:r>
      <w:r>
        <w:rPr>
          <w:color w:val="57585B"/>
          <w:spacing w:val="-6"/>
          <w:sz w:val="20"/>
        </w:rPr>
        <w:t>justificación.</w:t>
      </w:r>
    </w:p>
    <w:p>
      <w:pPr>
        <w:pStyle w:val="BodyText"/>
        <w:rPr>
          <w:sz w:val="22"/>
        </w:rPr>
      </w:pPr>
    </w:p>
    <w:p>
      <w:pPr>
        <w:pStyle w:val="ListParagraph"/>
        <w:numPr>
          <w:ilvl w:val="0"/>
          <w:numId w:val="2"/>
        </w:numPr>
        <w:tabs>
          <w:tab w:pos="595" w:val="left" w:leader="none"/>
          <w:tab w:pos="596" w:val="left" w:leader="none"/>
        </w:tabs>
        <w:spacing w:line="268" w:lineRule="auto" w:before="132" w:after="0"/>
        <w:ind w:left="595" w:right="1106" w:hanging="285"/>
        <w:jc w:val="left"/>
        <w:rPr>
          <w:sz w:val="14"/>
        </w:rPr>
      </w:pPr>
      <w:r>
        <w:rPr>
          <w:color w:val="6C6D70"/>
          <w:sz w:val="14"/>
        </w:rPr>
        <w:t>Este es manual del módulo 4 del curso en línea masivo y abierto (CEMA) </w:t>
      </w:r>
      <w:r>
        <w:rPr>
          <w:i/>
          <w:color w:val="6C6D70"/>
          <w:sz w:val="14"/>
        </w:rPr>
        <w:t>Incorporar la educación en </w:t>
      </w:r>
      <w:r>
        <w:rPr>
          <w:i/>
          <w:color w:val="6C6D70"/>
          <w:spacing w:val="-4"/>
          <w:sz w:val="14"/>
        </w:rPr>
        <w:t>la </w:t>
      </w:r>
      <w:r>
        <w:rPr>
          <w:i/>
          <w:color w:val="6C6D70"/>
          <w:sz w:val="14"/>
        </w:rPr>
        <w:t>primera infancia en la planificación del sector educativo.</w:t>
      </w:r>
      <w:r>
        <w:rPr>
          <w:i/>
          <w:color w:val="6C6D70"/>
          <w:spacing w:val="-5"/>
          <w:sz w:val="14"/>
        </w:rPr>
        <w:t> </w:t>
      </w:r>
      <w:r>
        <w:rPr>
          <w:color w:val="6C6D70"/>
          <w:sz w:val="14"/>
        </w:rPr>
        <w:t>El</w:t>
      </w:r>
      <w:r>
        <w:rPr>
          <w:color w:val="6C6D70"/>
          <w:spacing w:val="-8"/>
          <w:sz w:val="14"/>
        </w:rPr>
        <w:t> </w:t>
      </w:r>
      <w:r>
        <w:rPr>
          <w:color w:val="6C6D70"/>
          <w:sz w:val="14"/>
        </w:rPr>
        <w:t>módulo</w:t>
      </w:r>
      <w:r>
        <w:rPr>
          <w:color w:val="6C6D70"/>
          <w:spacing w:val="-4"/>
          <w:sz w:val="14"/>
        </w:rPr>
        <w:t> </w:t>
      </w:r>
      <w:r>
        <w:rPr>
          <w:color w:val="6C6D70"/>
          <w:sz w:val="14"/>
        </w:rPr>
        <w:t>4 trata</w:t>
      </w:r>
      <w:r>
        <w:rPr>
          <w:color w:val="6C6D70"/>
          <w:spacing w:val="-4"/>
          <w:sz w:val="14"/>
        </w:rPr>
        <w:t> </w:t>
      </w:r>
      <w:r>
        <w:rPr>
          <w:color w:val="6C6D70"/>
          <w:sz w:val="14"/>
        </w:rPr>
        <w:t>de</w:t>
      </w:r>
      <w:r>
        <w:rPr>
          <w:color w:val="6C6D70"/>
          <w:spacing w:val="-1"/>
          <w:sz w:val="14"/>
        </w:rPr>
        <w:t> </w:t>
      </w:r>
      <w:r>
        <w:rPr>
          <w:color w:val="6C6D70"/>
          <w:sz w:val="14"/>
        </w:rPr>
        <w:t>las</w:t>
      </w:r>
      <w:r>
        <w:rPr>
          <w:color w:val="6C6D70"/>
          <w:spacing w:val="-7"/>
          <w:sz w:val="14"/>
        </w:rPr>
        <w:t> </w:t>
      </w:r>
      <w:r>
        <w:rPr>
          <w:color w:val="6C6D70"/>
          <w:sz w:val="14"/>
        </w:rPr>
        <w:t>políticas</w:t>
      </w:r>
      <w:r>
        <w:rPr>
          <w:color w:val="6C6D70"/>
          <w:spacing w:val="-1"/>
          <w:sz w:val="14"/>
        </w:rPr>
        <w:t> </w:t>
      </w:r>
      <w:r>
        <w:rPr>
          <w:color w:val="6C6D70"/>
          <w:sz w:val="14"/>
        </w:rPr>
        <w:t>y</w:t>
      </w:r>
      <w:r>
        <w:rPr>
          <w:color w:val="6C6D70"/>
          <w:spacing w:val="-2"/>
          <w:sz w:val="14"/>
        </w:rPr>
        <w:t> </w:t>
      </w:r>
      <w:r>
        <w:rPr>
          <w:color w:val="6C6D70"/>
          <w:sz w:val="14"/>
        </w:rPr>
        <w:t>los</w:t>
      </w:r>
      <w:r>
        <w:rPr>
          <w:color w:val="6C6D70"/>
          <w:spacing w:val="-1"/>
          <w:sz w:val="14"/>
        </w:rPr>
        <w:t> </w:t>
      </w:r>
      <w:r>
        <w:rPr>
          <w:color w:val="6C6D70"/>
          <w:sz w:val="14"/>
        </w:rPr>
        <w:t>programas</w:t>
      </w:r>
      <w:r>
        <w:rPr>
          <w:color w:val="6C6D70"/>
          <w:spacing w:val="-6"/>
          <w:sz w:val="14"/>
        </w:rPr>
        <w:t> </w:t>
      </w:r>
      <w:r>
        <w:rPr>
          <w:color w:val="6C6D70"/>
          <w:sz w:val="14"/>
        </w:rPr>
        <w:t>de</w:t>
      </w:r>
      <w:r>
        <w:rPr>
          <w:color w:val="6C6D70"/>
          <w:spacing w:val="-4"/>
          <w:sz w:val="14"/>
        </w:rPr>
        <w:t> </w:t>
      </w:r>
      <w:r>
        <w:rPr>
          <w:color w:val="6C6D70"/>
          <w:sz w:val="14"/>
        </w:rPr>
        <w:t>educación</w:t>
      </w:r>
      <w:r>
        <w:rPr>
          <w:color w:val="6C6D70"/>
          <w:spacing w:val="-1"/>
          <w:sz w:val="14"/>
        </w:rPr>
        <w:t> </w:t>
      </w:r>
      <w:r>
        <w:rPr>
          <w:color w:val="6C6D70"/>
          <w:sz w:val="14"/>
        </w:rPr>
        <w:t>preescolar,</w:t>
      </w:r>
      <w:r>
        <w:rPr>
          <w:color w:val="6C6D70"/>
          <w:spacing w:val="-1"/>
          <w:sz w:val="14"/>
        </w:rPr>
        <w:t> </w:t>
      </w:r>
      <w:r>
        <w:rPr>
          <w:color w:val="6C6D70"/>
          <w:sz w:val="14"/>
        </w:rPr>
        <w:t>así</w:t>
      </w:r>
      <w:r>
        <w:rPr>
          <w:color w:val="6C6D70"/>
          <w:spacing w:val="-5"/>
          <w:sz w:val="14"/>
        </w:rPr>
        <w:t> </w:t>
      </w:r>
      <w:r>
        <w:rPr>
          <w:color w:val="6C6D70"/>
          <w:sz w:val="14"/>
        </w:rPr>
        <w:t>como</w:t>
      </w:r>
      <w:r>
        <w:rPr>
          <w:color w:val="6C6D70"/>
          <w:spacing w:val="-4"/>
          <w:sz w:val="14"/>
        </w:rPr>
        <w:t> </w:t>
      </w:r>
      <w:r>
        <w:rPr>
          <w:color w:val="6C6D70"/>
          <w:sz w:val="14"/>
        </w:rPr>
        <w:t>del</w:t>
      </w:r>
      <w:r>
        <w:rPr>
          <w:color w:val="6C6D70"/>
          <w:spacing w:val="-4"/>
          <w:sz w:val="14"/>
        </w:rPr>
        <w:t> </w:t>
      </w:r>
      <w:r>
        <w:rPr>
          <w:color w:val="6C6D70"/>
          <w:sz w:val="14"/>
        </w:rPr>
        <w:t>cálculo</w:t>
      </w:r>
      <w:r>
        <w:rPr>
          <w:color w:val="6C6D70"/>
          <w:spacing w:val="-4"/>
          <w:sz w:val="14"/>
        </w:rPr>
        <w:t> </w:t>
      </w:r>
      <w:r>
        <w:rPr>
          <w:color w:val="6C6D70"/>
          <w:sz w:val="14"/>
        </w:rPr>
        <w:t>de costos</w:t>
      </w:r>
      <w:r>
        <w:rPr>
          <w:color w:val="6C6D70"/>
          <w:spacing w:val="-7"/>
          <w:sz w:val="14"/>
        </w:rPr>
        <w:t> </w:t>
      </w:r>
      <w:r>
        <w:rPr>
          <w:color w:val="6C6D70"/>
          <w:sz w:val="14"/>
        </w:rPr>
        <w:t>y</w:t>
      </w:r>
      <w:r>
        <w:rPr>
          <w:color w:val="6C6D70"/>
          <w:spacing w:val="-2"/>
          <w:sz w:val="14"/>
        </w:rPr>
        <w:t> </w:t>
      </w:r>
      <w:r>
        <w:rPr>
          <w:color w:val="6C6D70"/>
          <w:sz w:val="14"/>
        </w:rPr>
        <w:t>la</w:t>
      </w:r>
      <w:r>
        <w:rPr>
          <w:color w:val="6C6D70"/>
          <w:spacing w:val="-4"/>
          <w:sz w:val="14"/>
        </w:rPr>
        <w:t> </w:t>
      </w:r>
      <w:r>
        <w:rPr>
          <w:color w:val="6C6D70"/>
          <w:sz w:val="14"/>
        </w:rPr>
        <w:t>financiación</w:t>
      </w:r>
      <w:r>
        <w:rPr>
          <w:color w:val="6C6D70"/>
          <w:spacing w:val="9"/>
          <w:sz w:val="14"/>
        </w:rPr>
        <w:t> </w:t>
      </w:r>
      <w:r>
        <w:rPr>
          <w:color w:val="6C6D70"/>
          <w:sz w:val="14"/>
        </w:rPr>
        <w:t>del</w:t>
      </w:r>
      <w:r>
        <w:rPr>
          <w:color w:val="6C6D70"/>
          <w:spacing w:val="-3"/>
          <w:sz w:val="14"/>
        </w:rPr>
        <w:t> </w:t>
      </w:r>
      <w:r>
        <w:rPr>
          <w:color w:val="6C6D70"/>
          <w:sz w:val="14"/>
        </w:rPr>
        <w:t>subsector.</w:t>
      </w:r>
    </w:p>
    <w:p>
      <w:pPr>
        <w:pStyle w:val="ListParagraph"/>
        <w:numPr>
          <w:ilvl w:val="0"/>
          <w:numId w:val="2"/>
        </w:numPr>
        <w:tabs>
          <w:tab w:pos="595" w:val="left" w:leader="none"/>
          <w:tab w:pos="596" w:val="left" w:leader="none"/>
        </w:tabs>
        <w:spacing w:line="268" w:lineRule="auto" w:before="85" w:after="0"/>
        <w:ind w:left="595" w:right="765" w:hanging="285"/>
        <w:jc w:val="left"/>
        <w:rPr>
          <w:sz w:val="14"/>
        </w:rPr>
      </w:pPr>
      <w:r>
        <w:rPr>
          <w:color w:val="6C6D70"/>
          <w:sz w:val="14"/>
        </w:rPr>
        <w:t>Consulte</w:t>
      </w:r>
      <w:r>
        <w:rPr>
          <w:color w:val="6C6D70"/>
          <w:spacing w:val="-5"/>
          <w:sz w:val="14"/>
        </w:rPr>
        <w:t> </w:t>
      </w:r>
      <w:r>
        <w:rPr>
          <w:color w:val="6C6D70"/>
          <w:sz w:val="14"/>
        </w:rPr>
        <w:t>la</w:t>
      </w:r>
      <w:r>
        <w:rPr>
          <w:color w:val="6C6D70"/>
          <w:spacing w:val="-1"/>
          <w:sz w:val="14"/>
        </w:rPr>
        <w:t> </w:t>
      </w:r>
      <w:r>
        <w:rPr>
          <w:color w:val="6C6D70"/>
          <w:sz w:val="14"/>
        </w:rPr>
        <w:t>sección</w:t>
      </w:r>
      <w:r>
        <w:rPr>
          <w:color w:val="6C6D70"/>
          <w:spacing w:val="-2"/>
          <w:sz w:val="14"/>
        </w:rPr>
        <w:t> </w:t>
      </w:r>
      <w:r>
        <w:rPr>
          <w:color w:val="6C6D70"/>
          <w:sz w:val="14"/>
        </w:rPr>
        <w:t>“Preguntas</w:t>
      </w:r>
      <w:r>
        <w:rPr>
          <w:color w:val="6C6D70"/>
          <w:spacing w:val="-7"/>
          <w:sz w:val="14"/>
        </w:rPr>
        <w:t> </w:t>
      </w:r>
      <w:r>
        <w:rPr>
          <w:color w:val="6C6D70"/>
          <w:sz w:val="14"/>
        </w:rPr>
        <w:t>orientativas</w:t>
      </w:r>
      <w:r>
        <w:rPr>
          <w:color w:val="6C6D70"/>
          <w:spacing w:val="-8"/>
          <w:sz w:val="14"/>
        </w:rPr>
        <w:t> </w:t>
      </w:r>
      <w:r>
        <w:rPr>
          <w:color w:val="6C6D70"/>
          <w:sz w:val="14"/>
        </w:rPr>
        <w:t>para</w:t>
      </w:r>
      <w:r>
        <w:rPr>
          <w:color w:val="6C6D70"/>
          <w:spacing w:val="-1"/>
          <w:sz w:val="14"/>
        </w:rPr>
        <w:t> </w:t>
      </w:r>
      <w:r>
        <w:rPr>
          <w:color w:val="6C6D70"/>
          <w:sz w:val="14"/>
        </w:rPr>
        <w:t>seleccionar</w:t>
      </w:r>
      <w:r>
        <w:rPr>
          <w:color w:val="6C6D70"/>
          <w:spacing w:val="-4"/>
          <w:sz w:val="14"/>
        </w:rPr>
        <w:t> </w:t>
      </w:r>
      <w:r>
        <w:rPr>
          <w:color w:val="6C6D70"/>
          <w:sz w:val="14"/>
        </w:rPr>
        <w:t>y</w:t>
      </w:r>
      <w:r>
        <w:rPr>
          <w:color w:val="6C6D70"/>
          <w:spacing w:val="-2"/>
          <w:sz w:val="14"/>
        </w:rPr>
        <w:t> </w:t>
      </w:r>
      <w:r>
        <w:rPr>
          <w:color w:val="6C6D70"/>
          <w:sz w:val="14"/>
        </w:rPr>
        <w:t>priorizar</w:t>
      </w:r>
      <w:r>
        <w:rPr>
          <w:color w:val="6C6D70"/>
          <w:spacing w:val="-4"/>
          <w:sz w:val="14"/>
        </w:rPr>
        <w:t> </w:t>
      </w:r>
      <w:r>
        <w:rPr>
          <w:color w:val="6C6D70"/>
          <w:sz w:val="14"/>
        </w:rPr>
        <w:t>las</w:t>
      </w:r>
      <w:r>
        <w:rPr>
          <w:color w:val="6C6D70"/>
          <w:spacing w:val="-7"/>
          <w:sz w:val="14"/>
        </w:rPr>
        <w:t> </w:t>
      </w:r>
      <w:r>
        <w:rPr>
          <w:color w:val="6C6D70"/>
          <w:sz w:val="14"/>
        </w:rPr>
        <w:t>estrategias</w:t>
      </w:r>
      <w:r>
        <w:rPr>
          <w:color w:val="6C6D70"/>
          <w:spacing w:val="-2"/>
          <w:sz w:val="14"/>
        </w:rPr>
        <w:t> </w:t>
      </w:r>
      <w:r>
        <w:rPr>
          <w:color w:val="6C6D70"/>
          <w:sz w:val="14"/>
        </w:rPr>
        <w:t>de</w:t>
      </w:r>
      <w:r>
        <w:rPr>
          <w:color w:val="6C6D70"/>
          <w:spacing w:val="-1"/>
          <w:sz w:val="14"/>
        </w:rPr>
        <w:t> </w:t>
      </w:r>
      <w:r>
        <w:rPr>
          <w:color w:val="6C6D70"/>
          <w:sz w:val="14"/>
        </w:rPr>
        <w:t>EPI”,</w:t>
      </w:r>
      <w:r>
        <w:rPr>
          <w:color w:val="6C6D70"/>
          <w:spacing w:val="-1"/>
          <w:sz w:val="14"/>
        </w:rPr>
        <w:t> </w:t>
      </w:r>
      <w:r>
        <w:rPr>
          <w:color w:val="6C6D70"/>
          <w:sz w:val="14"/>
        </w:rPr>
        <w:t>en</w:t>
      </w:r>
      <w:r>
        <w:rPr>
          <w:color w:val="6C6D70"/>
          <w:spacing w:val="-1"/>
          <w:sz w:val="14"/>
        </w:rPr>
        <w:t> </w:t>
      </w:r>
      <w:r>
        <w:rPr>
          <w:color w:val="6C6D70"/>
          <w:sz w:val="14"/>
        </w:rPr>
        <w:t>la</w:t>
      </w:r>
      <w:r>
        <w:rPr>
          <w:color w:val="6C6D70"/>
          <w:spacing w:val="-5"/>
          <w:sz w:val="14"/>
        </w:rPr>
        <w:t> </w:t>
      </w:r>
      <w:r>
        <w:rPr>
          <w:color w:val="6C6D70"/>
          <w:sz w:val="14"/>
        </w:rPr>
        <w:t>que</w:t>
      </w:r>
      <w:r>
        <w:rPr>
          <w:color w:val="6C6D70"/>
          <w:spacing w:val="-1"/>
          <w:sz w:val="14"/>
        </w:rPr>
        <w:t> </w:t>
      </w:r>
      <w:r>
        <w:rPr>
          <w:color w:val="6C6D70"/>
          <w:sz w:val="14"/>
        </w:rPr>
        <w:t>se</w:t>
      </w:r>
      <w:r>
        <w:rPr>
          <w:color w:val="6C6D70"/>
          <w:spacing w:val="-5"/>
          <w:sz w:val="14"/>
        </w:rPr>
        <w:t> </w:t>
      </w:r>
      <w:r>
        <w:rPr>
          <w:color w:val="6C6D70"/>
          <w:sz w:val="14"/>
        </w:rPr>
        <w:t>indican</w:t>
      </w:r>
      <w:r>
        <w:rPr>
          <w:color w:val="6C6D70"/>
          <w:spacing w:val="-1"/>
          <w:sz w:val="14"/>
        </w:rPr>
        <w:t> </w:t>
      </w:r>
      <w:r>
        <w:rPr>
          <w:color w:val="6C6D70"/>
          <w:sz w:val="14"/>
        </w:rPr>
        <w:t>las</w:t>
      </w:r>
      <w:r>
        <w:rPr>
          <w:color w:val="6C6D70"/>
          <w:spacing w:val="-2"/>
          <w:sz w:val="14"/>
        </w:rPr>
        <w:t> </w:t>
      </w:r>
      <w:r>
        <w:rPr>
          <w:color w:val="6C6D70"/>
          <w:sz w:val="14"/>
        </w:rPr>
        <w:t>cuestiones</w:t>
      </w:r>
      <w:r>
        <w:rPr>
          <w:color w:val="6C6D70"/>
          <w:spacing w:val="-2"/>
          <w:sz w:val="14"/>
        </w:rPr>
        <w:t> </w:t>
      </w:r>
      <w:r>
        <w:rPr>
          <w:color w:val="6C6D70"/>
          <w:sz w:val="14"/>
        </w:rPr>
        <w:t>clave</w:t>
      </w:r>
      <w:r>
        <w:rPr>
          <w:color w:val="6C6D70"/>
          <w:spacing w:val="-5"/>
          <w:sz w:val="14"/>
        </w:rPr>
        <w:t> </w:t>
      </w:r>
      <w:r>
        <w:rPr>
          <w:color w:val="6C6D70"/>
          <w:sz w:val="14"/>
        </w:rPr>
        <w:t>que</w:t>
      </w:r>
      <w:r>
        <w:rPr>
          <w:color w:val="6C6D70"/>
          <w:spacing w:val="-5"/>
          <w:sz w:val="14"/>
        </w:rPr>
        <w:t> </w:t>
      </w:r>
      <w:r>
        <w:rPr>
          <w:color w:val="6C6D70"/>
          <w:sz w:val="14"/>
        </w:rPr>
        <w:t>es</w:t>
      </w:r>
      <w:r>
        <w:rPr>
          <w:color w:val="6C6D70"/>
          <w:spacing w:val="-2"/>
          <w:sz w:val="14"/>
        </w:rPr>
        <w:t> </w:t>
      </w:r>
      <w:r>
        <w:rPr>
          <w:color w:val="6C6D70"/>
          <w:sz w:val="14"/>
        </w:rPr>
        <w:t>necesario considerar en lo relativo al alcance, </w:t>
      </w:r>
      <w:r>
        <w:rPr>
          <w:color w:val="6C6D70"/>
          <w:spacing w:val="-4"/>
          <w:sz w:val="14"/>
        </w:rPr>
        <w:t>la </w:t>
      </w:r>
      <w:r>
        <w:rPr>
          <w:color w:val="6C6D70"/>
          <w:sz w:val="14"/>
        </w:rPr>
        <w:t>repercusión, y la capacidad y los recursos</w:t>
      </w:r>
      <w:r>
        <w:rPr>
          <w:color w:val="6C6D70"/>
          <w:spacing w:val="-5"/>
          <w:sz w:val="14"/>
        </w:rPr>
        <w:t> </w:t>
      </w:r>
      <w:r>
        <w:rPr>
          <w:color w:val="6C6D70"/>
          <w:sz w:val="14"/>
        </w:rPr>
        <w:t>disponibles.</w:t>
      </w:r>
    </w:p>
    <w:p>
      <w:pPr>
        <w:spacing w:after="0" w:line="268" w:lineRule="auto"/>
        <w:jc w:val="left"/>
        <w:rPr>
          <w:sz w:val="14"/>
        </w:rPr>
        <w:sectPr>
          <w:headerReference w:type="default" r:id="rId8"/>
          <w:pgSz w:w="12240" w:h="15840"/>
          <w:pgMar w:header="715" w:footer="0" w:top="900" w:bottom="280" w:left="820" w:right="480"/>
          <w:pgNumType w:start="4"/>
        </w:sectPr>
      </w:pPr>
    </w:p>
    <w:p>
      <w:pPr>
        <w:pStyle w:val="BodyText"/>
        <w:spacing w:before="10"/>
        <w:rPr>
          <w:sz w:val="9"/>
        </w:rPr>
      </w:pPr>
    </w:p>
    <w:p>
      <w:pPr>
        <w:pStyle w:val="ListParagraph"/>
        <w:numPr>
          <w:ilvl w:val="1"/>
          <w:numId w:val="1"/>
        </w:numPr>
        <w:tabs>
          <w:tab w:pos="1369" w:val="left" w:leader="none"/>
        </w:tabs>
        <w:spacing w:line="283" w:lineRule="auto" w:before="92" w:after="0"/>
        <w:ind w:left="1166" w:right="655" w:firstLine="0"/>
        <w:jc w:val="both"/>
        <w:rPr>
          <w:sz w:val="20"/>
        </w:rPr>
      </w:pPr>
      <w:r>
        <w:rPr/>
        <w:pict>
          <v:group style="position:absolute;margin-left:56.650002pt;margin-top:4.675830pt;width:25.35pt;height:18.350pt;mso-position-horizontal-relative:page;mso-position-vertical-relative:paragraph;z-index:1192" coordorigin="1133,94" coordsize="507,367">
            <v:shape style="position:absolute;left:1133;top:93;width:367;height:367" type="#_x0000_t75" stroked="false">
              <v:imagedata r:id="rId9" o:title=""/>
            </v:shape>
            <v:shape style="position:absolute;left:1250;top:125;width:367;height:219" coordorigin="1250,126" coordsize="367,219" path="m1250,205l1330,345,1617,126e" filled="false" stroked="true" strokeweight="2.25pt" strokecolor="#913591">
              <v:path arrowok="t"/>
              <v:stroke dashstyle="solid"/>
            </v:shape>
            <w10:wrap type="none"/>
          </v:group>
        </w:pict>
      </w:r>
      <w:r>
        <w:rPr>
          <w:b/>
          <w:color w:val="913592"/>
          <w:sz w:val="24"/>
        </w:rPr>
        <w:t>ª sugerencia: </w:t>
      </w:r>
      <w:r>
        <w:rPr>
          <w:color w:val="57585B"/>
          <w:sz w:val="20"/>
        </w:rPr>
        <w:t>En el caso de que existan múltiples estrategias de igual importancia, considere la capacidad disponible (es decir, los recursos humanos y financieros necesarios y disponibles) y la urgencia de la</w:t>
      </w:r>
      <w:r>
        <w:rPr>
          <w:color w:val="57585B"/>
          <w:spacing w:val="3"/>
          <w:sz w:val="20"/>
        </w:rPr>
        <w:t> </w:t>
      </w:r>
      <w:r>
        <w:rPr>
          <w:color w:val="57585B"/>
          <w:sz w:val="20"/>
        </w:rPr>
        <w:t>estrategia.</w:t>
      </w:r>
    </w:p>
    <w:p>
      <w:pPr>
        <w:pStyle w:val="BodyText"/>
        <w:rPr>
          <w:sz w:val="22"/>
        </w:rPr>
      </w:pPr>
    </w:p>
    <w:p>
      <w:pPr>
        <w:pStyle w:val="ListParagraph"/>
        <w:numPr>
          <w:ilvl w:val="1"/>
          <w:numId w:val="1"/>
        </w:numPr>
        <w:tabs>
          <w:tab w:pos="1374" w:val="left" w:leader="none"/>
        </w:tabs>
        <w:spacing w:line="288" w:lineRule="auto" w:before="169" w:after="0"/>
        <w:ind w:left="1171" w:right="646" w:firstLine="0"/>
        <w:jc w:val="both"/>
        <w:rPr>
          <w:sz w:val="20"/>
        </w:rPr>
      </w:pPr>
      <w:r>
        <w:rPr/>
        <w:pict>
          <v:group style="position:absolute;margin-left:56.650002pt;margin-top:10.755872pt;width:25.35pt;height:18.350pt;mso-position-horizontal-relative:page;mso-position-vertical-relative:paragraph;z-index:1216" coordorigin="1133,215" coordsize="507,367">
            <v:shape style="position:absolute;left:1133;top:215;width:367;height:367" type="#_x0000_t75" stroked="false">
              <v:imagedata r:id="rId9" o:title=""/>
            </v:shape>
            <v:shape style="position:absolute;left:1250;top:247;width:367;height:219" coordorigin="1250,247" coordsize="367,219" path="m1250,326l1330,466,1617,247e" filled="false" stroked="true" strokeweight="2.25pt" strokecolor="#913591">
              <v:path arrowok="t"/>
              <v:stroke dashstyle="solid"/>
            </v:shape>
            <w10:wrap type="none"/>
          </v:group>
        </w:pict>
      </w:r>
      <w:r>
        <w:rPr>
          <w:b/>
          <w:color w:val="913592"/>
          <w:sz w:val="24"/>
        </w:rPr>
        <w:t>ª sugerencia: </w:t>
      </w:r>
      <w:r>
        <w:rPr>
          <w:color w:val="57585B"/>
          <w:sz w:val="20"/>
        </w:rPr>
        <w:t>Examine sus estrategias en cada una </w:t>
      </w:r>
      <w:r>
        <w:rPr>
          <w:b/>
          <w:color w:val="57585B"/>
          <w:sz w:val="20"/>
        </w:rPr>
        <w:t>de las funciones básicas del subsector de la EPI y entre ellas</w:t>
      </w:r>
      <w:r>
        <w:rPr>
          <w:b/>
          <w:color w:val="57585B"/>
          <w:position w:val="7"/>
          <w:sz w:val="11"/>
        </w:rPr>
        <w:t>5 </w:t>
      </w:r>
      <w:r>
        <w:rPr>
          <w:color w:val="57585B"/>
          <w:sz w:val="20"/>
        </w:rPr>
        <w:t>(u otros tipos de categorizaciones a las que decida atenerse), ya que este examen puede revelarle qué estrategias tienen un alcance más amplio y pueden priorizarse</w:t>
      </w:r>
      <w:r>
        <w:rPr>
          <w:color w:val="57585B"/>
          <w:spacing w:val="-29"/>
          <w:sz w:val="20"/>
        </w:rPr>
        <w:t> </w:t>
      </w:r>
      <w:r>
        <w:rPr>
          <w:color w:val="57585B"/>
          <w:sz w:val="20"/>
        </w:rPr>
        <w:t>más.</w:t>
      </w:r>
    </w:p>
    <w:p>
      <w:pPr>
        <w:pStyle w:val="BodyText"/>
        <w:rPr>
          <w:sz w:val="22"/>
        </w:rPr>
      </w:pPr>
    </w:p>
    <w:p>
      <w:pPr>
        <w:pStyle w:val="BodyText"/>
        <w:spacing w:before="4"/>
        <w:rPr>
          <w:sz w:val="17"/>
        </w:rPr>
      </w:pPr>
    </w:p>
    <w:p>
      <w:pPr>
        <w:pStyle w:val="ListParagraph"/>
        <w:numPr>
          <w:ilvl w:val="1"/>
          <w:numId w:val="1"/>
        </w:numPr>
        <w:tabs>
          <w:tab w:pos="1374" w:val="left" w:leader="none"/>
        </w:tabs>
        <w:spacing w:line="288" w:lineRule="auto" w:before="0" w:after="0"/>
        <w:ind w:left="1171" w:right="656" w:firstLine="0"/>
        <w:jc w:val="both"/>
        <w:rPr>
          <w:sz w:val="20"/>
        </w:rPr>
      </w:pPr>
      <w:r>
        <w:rPr/>
        <w:pict>
          <v:group style="position:absolute;margin-left:56.650002pt;margin-top:-.024158pt;width:25.35pt;height:18.350pt;mso-position-horizontal-relative:page;mso-position-vertical-relative:paragraph;z-index:1240" coordorigin="1133,0" coordsize="507,367">
            <v:shape style="position:absolute;left:1133;top:-1;width:367;height:367" type="#_x0000_t75" stroked="false">
              <v:imagedata r:id="rId9" o:title=""/>
            </v:shape>
            <v:shape style="position:absolute;left:1250;top:31;width:367;height:219" coordorigin="1250,32" coordsize="367,219" path="m1250,111l1330,251,1617,32e" filled="false" stroked="true" strokeweight="2.25pt" strokecolor="#913591">
              <v:path arrowok="t"/>
              <v:stroke dashstyle="solid"/>
            </v:shape>
            <w10:wrap type="none"/>
          </v:group>
        </w:pict>
      </w:r>
      <w:r>
        <w:rPr>
          <w:b/>
          <w:color w:val="913592"/>
          <w:sz w:val="24"/>
        </w:rPr>
        <w:t>ª sugerencia: </w:t>
      </w:r>
      <w:r>
        <w:rPr>
          <w:color w:val="57585B"/>
          <w:sz w:val="20"/>
        </w:rPr>
        <w:t>Determine si la estrategia debe: a) priorizarse; b) abandonarse; c) recibir un nivel de prioridad más bajo (por ejemplo, documentarse en un “aparcamiento” de estrategias que solo se aplicarán si después de aplicar las más prioritarias aún se dispone de</w:t>
      </w:r>
      <w:r>
        <w:rPr>
          <w:color w:val="57585B"/>
          <w:spacing w:val="-8"/>
          <w:sz w:val="20"/>
        </w:rPr>
        <w:t> </w:t>
      </w:r>
      <w:r>
        <w:rPr>
          <w:color w:val="57585B"/>
          <w:sz w:val="20"/>
        </w:rPr>
        <w:t>financiación).</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
        <w:rPr>
          <w:sz w:val="27"/>
        </w:rPr>
      </w:pPr>
    </w:p>
    <w:p>
      <w:pPr>
        <w:pStyle w:val="ListParagraph"/>
        <w:numPr>
          <w:ilvl w:val="0"/>
          <w:numId w:val="2"/>
        </w:numPr>
        <w:tabs>
          <w:tab w:pos="595" w:val="left" w:leader="none"/>
          <w:tab w:pos="596" w:val="left" w:leader="none"/>
        </w:tabs>
        <w:spacing w:line="268" w:lineRule="auto" w:before="0" w:after="0"/>
        <w:ind w:left="595" w:right="721" w:hanging="280"/>
        <w:jc w:val="left"/>
        <w:rPr>
          <w:sz w:val="14"/>
        </w:rPr>
      </w:pPr>
      <w:r>
        <w:rPr>
          <w:color w:val="6C6D70"/>
          <w:sz w:val="14"/>
        </w:rPr>
        <w:t>Para obtener más información sobre las cinco funciones básicas del subsector, consulte la</w:t>
      </w:r>
      <w:r>
        <w:rPr>
          <w:color w:val="57585B"/>
          <w:sz w:val="14"/>
        </w:rPr>
        <w:t> </w:t>
      </w:r>
      <w:hyperlink r:id="rId5">
        <w:r>
          <w:rPr>
            <w:color w:val="57585B"/>
            <w:spacing w:val="-6"/>
            <w:sz w:val="14"/>
            <w:u w:val="single" w:color="57585B"/>
          </w:rPr>
          <w:t>Herramienta </w:t>
        </w:r>
        <w:r>
          <w:rPr>
            <w:color w:val="57585B"/>
            <w:spacing w:val="-3"/>
            <w:sz w:val="14"/>
            <w:u w:val="single" w:color="57585B"/>
          </w:rPr>
          <w:t>1.2 </w:t>
        </w:r>
        <w:r>
          <w:rPr>
            <w:color w:val="57585B"/>
            <w:spacing w:val="-6"/>
            <w:sz w:val="14"/>
            <w:u w:val="single" w:color="57585B"/>
          </w:rPr>
          <w:t>Marco </w:t>
        </w:r>
        <w:r>
          <w:rPr>
            <w:color w:val="57585B"/>
            <w:spacing w:val="-5"/>
            <w:sz w:val="14"/>
            <w:u w:val="single" w:color="57585B"/>
          </w:rPr>
          <w:t>conceptual Construir </w:t>
        </w:r>
        <w:r>
          <w:rPr>
            <w:color w:val="57585B"/>
            <w:spacing w:val="-4"/>
            <w:sz w:val="14"/>
            <w:u w:val="single" w:color="57585B"/>
          </w:rPr>
          <w:t>para que </w:t>
        </w:r>
        <w:r>
          <w:rPr>
            <w:color w:val="57585B"/>
            <w:spacing w:val="-5"/>
            <w:sz w:val="14"/>
            <w:u w:val="single" w:color="57585B"/>
          </w:rPr>
          <w:t>perdure</w:t>
        </w:r>
        <w:r>
          <w:rPr>
            <w:color w:val="57585B"/>
            <w:spacing w:val="-5"/>
            <w:sz w:val="14"/>
          </w:rPr>
          <w:t> </w:t>
        </w:r>
        <w:r>
          <w:rPr>
            <w:color w:val="6C6D70"/>
            <w:sz w:val="14"/>
          </w:rPr>
          <w:t>(</w:t>
        </w:r>
      </w:hyperlink>
      <w:r>
        <w:rPr>
          <w:color w:val="6C6D70"/>
          <w:sz w:val="14"/>
        </w:rPr>
        <w:t>en </w:t>
      </w:r>
      <w:r>
        <w:rPr>
          <w:color w:val="6C6D70"/>
          <w:spacing w:val="-4"/>
          <w:sz w:val="14"/>
        </w:rPr>
        <w:t>la </w:t>
      </w:r>
      <w:r>
        <w:rPr>
          <w:color w:val="6C6D70"/>
          <w:sz w:val="14"/>
        </w:rPr>
        <w:t>sección 1): 1) planificación y presupuestación, 2) aplicación del plan de estudios, 3) desarrollo de la fuerza de trabajo, 4) participación de las familias y las comunidades y 5) aseguramiento de la</w:t>
      </w:r>
      <w:r>
        <w:rPr>
          <w:color w:val="6C6D70"/>
          <w:spacing w:val="-13"/>
          <w:sz w:val="14"/>
        </w:rPr>
        <w:t> </w:t>
      </w:r>
      <w:r>
        <w:rPr>
          <w:color w:val="6C6D70"/>
          <w:sz w:val="14"/>
        </w:rPr>
        <w:t>calidad.</w:t>
      </w:r>
    </w:p>
    <w:p>
      <w:pPr>
        <w:spacing w:after="0" w:line="268" w:lineRule="auto"/>
        <w:jc w:val="left"/>
        <w:rPr>
          <w:sz w:val="14"/>
        </w:rPr>
        <w:sectPr>
          <w:pgSz w:w="12240" w:h="15840"/>
          <w:pgMar w:header="715" w:footer="0" w:top="900" w:bottom="280" w:left="820" w:right="480"/>
        </w:sectPr>
      </w:pPr>
    </w:p>
    <w:p>
      <w:pPr>
        <w:pStyle w:val="Heading2"/>
        <w:spacing w:before="147"/>
      </w:pPr>
      <w:bookmarkStart w:name="Preguntas orientativas para seleccionar " w:id="16"/>
      <w:bookmarkEnd w:id="16"/>
      <w:r>
        <w:rPr>
          <w:b w:val="0"/>
        </w:rPr>
      </w:r>
      <w:r>
        <w:rPr>
          <w:color w:val="913592"/>
        </w:rPr>
        <w:t>Preguntas orientativas para seleccionar y priorizar las estrategias de EPI</w:t>
      </w:r>
    </w:p>
    <w:p>
      <w:pPr>
        <w:pStyle w:val="BodyText"/>
        <w:spacing w:line="292" w:lineRule="auto" w:before="212"/>
        <w:ind w:left="315" w:right="673"/>
      </w:pPr>
      <w:r>
        <w:rPr>
          <w:color w:val="57585B"/>
        </w:rPr>
        <w:t>Cada vez que elabore una estrategia de EPI, considere y responda las preguntas orientativas siguientes con objeto de determinar si la seleccionará y priorizará para su inclusión en el plan del sector educativo.</w:t>
      </w:r>
    </w:p>
    <w:p>
      <w:pPr>
        <w:pStyle w:val="BodyText"/>
        <w:spacing w:before="8"/>
        <w:rPr>
          <w:sz w:val="29"/>
        </w:rPr>
      </w:pPr>
    </w:p>
    <w:p>
      <w:pPr>
        <w:pStyle w:val="Heading3"/>
        <w:numPr>
          <w:ilvl w:val="0"/>
          <w:numId w:val="8"/>
        </w:numPr>
        <w:tabs>
          <w:tab w:pos="586" w:val="left" w:leader="none"/>
        </w:tabs>
        <w:spacing w:line="240" w:lineRule="auto" w:before="0" w:after="0"/>
        <w:ind w:left="585" w:right="0" w:hanging="270"/>
        <w:jc w:val="left"/>
      </w:pPr>
      <w:bookmarkStart w:name="1. Alcance de la estrategia y consecució" w:id="17"/>
      <w:bookmarkEnd w:id="17"/>
      <w:r>
        <w:rPr>
          <w:b w:val="0"/>
        </w:rPr>
      </w:r>
      <w:bookmarkStart w:name="1. Alcance de la estrategia y consecució" w:id="18"/>
      <w:bookmarkEnd w:id="18"/>
      <w:r>
        <w:rPr>
          <w:color w:val="913592"/>
        </w:rPr>
        <w:t>A</w:t>
      </w:r>
      <w:r>
        <w:rPr>
          <w:color w:val="913592"/>
        </w:rPr>
        <w:t>lcance de la estrategia y consecución de las prioridades y objetivos normativos del</w:t>
      </w:r>
      <w:r>
        <w:rPr>
          <w:color w:val="913592"/>
          <w:spacing w:val="-31"/>
        </w:rPr>
        <w:t> </w:t>
      </w:r>
      <w:r>
        <w:rPr>
          <w:color w:val="913592"/>
        </w:rPr>
        <w:t>PSE</w:t>
      </w:r>
    </w:p>
    <w:p>
      <w:pPr>
        <w:pStyle w:val="BodyText"/>
        <w:spacing w:before="217"/>
        <w:ind w:left="675"/>
      </w:pPr>
      <w:r>
        <w:rPr/>
        <w:pict>
          <v:shape style="position:absolute;margin-left:56.900002pt;margin-top:15.379895pt;width:3.65pt;height:3.7pt;mso-position-horizontal-relative:page;mso-position-vertical-relative:paragraph;z-index:1264" coordorigin="1138,308" coordsize="73,74" path="m1174,308l1160,311,1148,319,1141,330,1138,345,1141,359,1148,371,1160,379,1174,382,1189,379,1201,371,1208,359,1211,345,1208,330,1201,319,1189,311,1174,308xe" filled="true" fillcolor="#913592" stroked="false">
            <v:path arrowok="t"/>
            <v:fill type="solid"/>
            <w10:wrap type="none"/>
          </v:shape>
        </w:pict>
      </w:r>
      <w:r>
        <w:rPr>
          <w:color w:val="57585B"/>
        </w:rPr>
        <w:t>¿Hace frente la estrategia a uno o más problemas subyacentes del subsector? ¿Cuáles?</w:t>
      </w:r>
    </w:p>
    <w:p>
      <w:pPr>
        <w:pStyle w:val="BodyText"/>
        <w:spacing w:before="1"/>
        <w:rPr>
          <w:sz w:val="19"/>
        </w:rPr>
      </w:pPr>
    </w:p>
    <w:p>
      <w:pPr>
        <w:pStyle w:val="BodyText"/>
        <w:spacing w:line="292" w:lineRule="auto" w:before="1"/>
        <w:ind w:left="675" w:right="673"/>
      </w:pPr>
      <w:r>
        <w:rPr/>
        <w:pict>
          <v:shape style="position:absolute;margin-left:56.900002pt;margin-top:4.579895pt;width:3.65pt;height:3.7pt;mso-position-horizontal-relative:page;mso-position-vertical-relative:paragraph;z-index:1288" coordorigin="1138,92" coordsize="73,74" path="m1174,92l1160,95,1148,103,1141,114,1138,129,1141,143,1148,155,1160,163,1174,166,1189,163,1201,155,1208,143,1211,129,1208,114,1201,103,1189,95,1174,92xe" filled="true" fillcolor="#913592" stroked="false">
            <v:path arrowok="t"/>
            <v:fill type="solid"/>
            <w10:wrap type="none"/>
          </v:shape>
        </w:pict>
      </w:r>
      <w:r>
        <w:rPr>
          <w:color w:val="57585B"/>
        </w:rPr>
        <w:t>¿Abarca la estrategia una o más funciones básicas del subsector (es decir, las relativas a la planificación, el plan de estudios, la fuerza de trabajo, etc.) o una o más esferas temáticas (por ejemplo, el acceso, la calidad, la equidad, la gobernanza, etc.)? ¿Cuáles?</w:t>
      </w:r>
    </w:p>
    <w:p>
      <w:pPr>
        <w:pStyle w:val="BodyText"/>
        <w:spacing w:line="292" w:lineRule="auto" w:before="168"/>
        <w:ind w:left="675" w:right="650"/>
        <w:jc w:val="both"/>
      </w:pPr>
      <w:r>
        <w:rPr/>
        <w:pict>
          <v:shape style="position:absolute;margin-left:56.900002pt;margin-top:12.799866pt;width:3.65pt;height:3.7pt;mso-position-horizontal-relative:page;mso-position-vertical-relative:paragraph;z-index:1312" coordorigin="1138,256" coordsize="73,74" path="m1174,256l1160,259,1148,267,1141,278,1138,293,1141,307,1148,319,1160,327,1174,330,1189,327,1201,319,1208,307,1211,293,1208,278,1201,267,1189,259,1174,256xe" filled="true" fillcolor="#913592" stroked="false">
            <v:path arrowok="t"/>
            <v:fill type="solid"/>
            <w10:wrap type="none"/>
          </v:shape>
        </w:pict>
      </w:r>
      <w:r>
        <w:rPr>
          <w:color w:val="57585B"/>
        </w:rPr>
        <w:t>¿Se ocupa la estrategia de las cuestiones relacionadas con la equidad, si procede? Por ejemplo, si la prioridad normativa es el acceso a la EPI, ¿llega la estrategia a los niños y las familias más desfavorecidos y vulnerables (por ejemplo, los niños con discapacidad, los niños pertenecientes a minorías étnicas y lingüísticas,</w:t>
      </w:r>
      <w:r>
        <w:rPr>
          <w:color w:val="57585B"/>
          <w:spacing w:val="-4"/>
        </w:rPr>
        <w:t> </w:t>
      </w:r>
      <w:r>
        <w:rPr>
          <w:color w:val="57585B"/>
        </w:rPr>
        <w:t>los</w:t>
      </w:r>
      <w:r>
        <w:rPr>
          <w:color w:val="57585B"/>
          <w:spacing w:val="2"/>
        </w:rPr>
        <w:t> </w:t>
      </w:r>
      <w:r>
        <w:rPr>
          <w:color w:val="57585B"/>
        </w:rPr>
        <w:t>niños</w:t>
      </w:r>
      <w:r>
        <w:rPr>
          <w:color w:val="57585B"/>
          <w:spacing w:val="-3"/>
        </w:rPr>
        <w:t> </w:t>
      </w:r>
      <w:r>
        <w:rPr>
          <w:color w:val="57585B"/>
        </w:rPr>
        <w:t>que</w:t>
      </w:r>
      <w:r>
        <w:rPr>
          <w:color w:val="57585B"/>
          <w:spacing w:val="-5"/>
        </w:rPr>
        <w:t> </w:t>
      </w:r>
      <w:r>
        <w:rPr>
          <w:color w:val="57585B"/>
        </w:rPr>
        <w:t>viven</w:t>
      </w:r>
      <w:r>
        <w:rPr>
          <w:color w:val="57585B"/>
          <w:spacing w:val="1"/>
        </w:rPr>
        <w:t> </w:t>
      </w:r>
      <w:r>
        <w:rPr>
          <w:color w:val="57585B"/>
        </w:rPr>
        <w:t>en</w:t>
      </w:r>
      <w:r>
        <w:rPr>
          <w:color w:val="57585B"/>
          <w:spacing w:val="-4"/>
        </w:rPr>
        <w:t> </w:t>
      </w:r>
      <w:r>
        <w:rPr>
          <w:color w:val="57585B"/>
        </w:rPr>
        <w:t>zonas</w:t>
      </w:r>
      <w:r>
        <w:rPr>
          <w:color w:val="57585B"/>
          <w:spacing w:val="-3"/>
        </w:rPr>
        <w:t> </w:t>
      </w:r>
      <w:r>
        <w:rPr>
          <w:color w:val="57585B"/>
        </w:rPr>
        <w:t>rurales,</w:t>
      </w:r>
      <w:r>
        <w:rPr>
          <w:color w:val="57585B"/>
          <w:spacing w:val="-4"/>
        </w:rPr>
        <w:t> </w:t>
      </w:r>
      <w:r>
        <w:rPr>
          <w:color w:val="57585B"/>
        </w:rPr>
        <w:t>las</w:t>
      </w:r>
      <w:r>
        <w:rPr>
          <w:color w:val="57585B"/>
          <w:spacing w:val="-3"/>
        </w:rPr>
        <w:t> </w:t>
      </w:r>
      <w:r>
        <w:rPr>
          <w:color w:val="57585B"/>
        </w:rPr>
        <w:t>niñas,</w:t>
      </w:r>
      <w:r>
        <w:rPr>
          <w:color w:val="57585B"/>
          <w:spacing w:val="-3"/>
        </w:rPr>
        <w:t> </w:t>
      </w:r>
      <w:r>
        <w:rPr>
          <w:color w:val="57585B"/>
        </w:rPr>
        <w:t>los</w:t>
      </w:r>
      <w:r>
        <w:rPr>
          <w:color w:val="57585B"/>
          <w:spacing w:val="-3"/>
        </w:rPr>
        <w:t> </w:t>
      </w:r>
      <w:r>
        <w:rPr>
          <w:color w:val="57585B"/>
        </w:rPr>
        <w:t>refugiados,</w:t>
      </w:r>
      <w:r>
        <w:rPr>
          <w:color w:val="57585B"/>
          <w:spacing w:val="-3"/>
        </w:rPr>
        <w:t> </w:t>
      </w:r>
      <w:r>
        <w:rPr>
          <w:color w:val="57585B"/>
        </w:rPr>
        <w:t>los</w:t>
      </w:r>
      <w:r>
        <w:rPr>
          <w:color w:val="57585B"/>
          <w:spacing w:val="-4"/>
        </w:rPr>
        <w:t> </w:t>
      </w:r>
      <w:r>
        <w:rPr>
          <w:color w:val="57585B"/>
        </w:rPr>
        <w:t>desplazados</w:t>
      </w:r>
      <w:r>
        <w:rPr>
          <w:color w:val="57585B"/>
          <w:spacing w:val="-3"/>
        </w:rPr>
        <w:t> </w:t>
      </w:r>
      <w:r>
        <w:rPr>
          <w:color w:val="57585B"/>
        </w:rPr>
        <w:t>internos,</w:t>
      </w:r>
      <w:r>
        <w:rPr>
          <w:color w:val="57585B"/>
          <w:spacing w:val="-3"/>
        </w:rPr>
        <w:t> </w:t>
      </w:r>
      <w:r>
        <w:rPr>
          <w:color w:val="57585B"/>
        </w:rPr>
        <w:t>etc.)?</w:t>
      </w:r>
    </w:p>
    <w:p>
      <w:pPr>
        <w:pStyle w:val="BodyText"/>
        <w:spacing w:before="164"/>
        <w:ind w:left="675"/>
      </w:pPr>
      <w:r>
        <w:rPr/>
        <w:pict>
          <v:shape style="position:absolute;margin-left:56.900002pt;margin-top:12.729877pt;width:3.65pt;height:3.7pt;mso-position-horizontal-relative:page;mso-position-vertical-relative:paragraph;z-index:1336" coordorigin="1138,255" coordsize="73,74" path="m1174,255l1160,258,1148,266,1141,277,1138,292,1141,306,1148,318,1160,326,1174,329,1189,326,1201,318,1208,306,1211,292,1208,277,1201,266,1189,258,1174,255xe" filled="true" fillcolor="#913592" stroked="false">
            <v:path arrowok="t"/>
            <v:fill type="solid"/>
            <w10:wrap type="none"/>
          </v:shape>
        </w:pict>
      </w:r>
      <w:r>
        <w:rPr>
          <w:color w:val="57585B"/>
        </w:rPr>
        <w:t>¿Conduce la estrategia o la combinación de estrategias a la consecución de las prioridades u objetivos normativos del PSE?</w:t>
      </w:r>
    </w:p>
    <w:p>
      <w:pPr>
        <w:pStyle w:val="BodyText"/>
        <w:spacing w:before="49"/>
        <w:ind w:left="685"/>
      </w:pPr>
      <w:r>
        <w:rPr>
          <w:b/>
          <w:color w:val="929497"/>
          <w:position w:val="2"/>
          <w:sz w:val="36"/>
        </w:rPr>
        <w:t>. </w:t>
      </w:r>
      <w:r>
        <w:rPr>
          <w:color w:val="57585B"/>
        </w:rPr>
        <w:t>¿Qué estrategias son más necesarias para lograr los objetivos de otras estrategias? ¿Por qué?</w:t>
      </w:r>
    </w:p>
    <w:p>
      <w:pPr>
        <w:pStyle w:val="BodyText"/>
        <w:spacing w:before="37"/>
        <w:ind w:left="685"/>
      </w:pPr>
      <w:r>
        <w:rPr>
          <w:b/>
          <w:color w:val="929497"/>
          <w:position w:val="2"/>
          <w:sz w:val="36"/>
        </w:rPr>
        <w:t>. </w:t>
      </w:r>
      <w:r>
        <w:rPr>
          <w:color w:val="57585B"/>
        </w:rPr>
        <w:t>¿Qué estrategias pueden combinarse para maximizar las iniciativas y lograr las prioridades u objetivos normativos?</w:t>
      </w:r>
    </w:p>
    <w:p>
      <w:pPr>
        <w:pStyle w:val="BodyText"/>
        <w:spacing w:before="36"/>
        <w:ind w:left="685"/>
      </w:pPr>
      <w:r>
        <w:rPr>
          <w:b/>
          <w:color w:val="929497"/>
          <w:position w:val="2"/>
          <w:sz w:val="36"/>
        </w:rPr>
        <w:t>. </w:t>
      </w:r>
      <w:r>
        <w:rPr>
          <w:color w:val="57585B"/>
        </w:rPr>
        <w:t>¿Cuáles son los riesgos si no se logran los objetivos de esta estrategia?</w:t>
      </w:r>
    </w:p>
    <w:p>
      <w:pPr>
        <w:pStyle w:val="Heading3"/>
        <w:numPr>
          <w:ilvl w:val="0"/>
          <w:numId w:val="8"/>
        </w:numPr>
        <w:tabs>
          <w:tab w:pos="586" w:val="left" w:leader="none"/>
        </w:tabs>
        <w:spacing w:line="240" w:lineRule="auto" w:before="344" w:after="0"/>
        <w:ind w:left="585" w:right="0" w:hanging="270"/>
        <w:jc w:val="left"/>
      </w:pPr>
      <w:bookmarkStart w:name="2. Repercusión de la estrategia" w:id="19"/>
      <w:bookmarkEnd w:id="19"/>
      <w:r>
        <w:rPr>
          <w:b w:val="0"/>
        </w:rPr>
      </w:r>
      <w:bookmarkStart w:name="2. Repercusión de la estrategia" w:id="20"/>
      <w:bookmarkEnd w:id="20"/>
      <w:r>
        <w:rPr>
          <w:color w:val="913592"/>
        </w:rPr>
        <w:t>R</w:t>
      </w:r>
      <w:r>
        <w:rPr>
          <w:color w:val="913592"/>
        </w:rPr>
        <w:t>epercusión de la</w:t>
      </w:r>
      <w:r>
        <w:rPr>
          <w:color w:val="913592"/>
          <w:spacing w:val="-7"/>
        </w:rPr>
        <w:t> </w:t>
      </w:r>
      <w:r>
        <w:rPr>
          <w:color w:val="913592"/>
        </w:rPr>
        <w:t>estrategia</w:t>
      </w:r>
    </w:p>
    <w:p>
      <w:pPr>
        <w:pStyle w:val="BodyText"/>
        <w:spacing w:line="297" w:lineRule="auto" w:before="212"/>
        <w:ind w:left="675"/>
      </w:pPr>
      <w:r>
        <w:rPr/>
        <w:pict>
          <v:shape style="position:absolute;margin-left:56.900002pt;margin-top:15.229889pt;width:3.65pt;height:3.7pt;mso-position-horizontal-relative:page;mso-position-vertical-relative:paragraph;z-index:1360" coordorigin="1138,305" coordsize="73,74" path="m1174,305l1160,308,1148,316,1141,327,1138,342,1141,356,1148,368,1160,376,1174,379,1189,376,1201,368,1208,356,1211,342,1208,327,1201,316,1189,308,1174,305xe" filled="true" fillcolor="#913592" stroked="false">
            <v:path arrowok="t"/>
            <v:fill type="solid"/>
            <w10:wrap type="none"/>
          </v:shape>
        </w:pict>
      </w:r>
      <w:r>
        <w:rPr>
          <w:color w:val="57585B"/>
        </w:rPr>
        <w:t>¿Qué repercusión se prevé que tendrá esta estrategia (considerable o escasa)? ¿Se trata de una estrategia nacional o subnacional? ¿O se aplicará en múltiples niveles?</w:t>
      </w:r>
    </w:p>
    <w:p>
      <w:pPr>
        <w:spacing w:line="374" w:lineRule="exact" w:before="0"/>
        <w:ind w:left="685" w:right="0" w:firstLine="0"/>
        <w:jc w:val="left"/>
        <w:rPr>
          <w:sz w:val="20"/>
        </w:rPr>
      </w:pPr>
      <w:r>
        <w:rPr>
          <w:b/>
          <w:color w:val="929497"/>
          <w:position w:val="2"/>
          <w:sz w:val="36"/>
        </w:rPr>
        <w:t>. </w:t>
      </w:r>
      <w:r>
        <w:rPr>
          <w:color w:val="57585B"/>
          <w:sz w:val="20"/>
        </w:rPr>
        <w:t>¿Es probable que la estrategia consiga una </w:t>
      </w:r>
      <w:r>
        <w:rPr>
          <w:b/>
          <w:color w:val="57585B"/>
          <w:sz w:val="20"/>
        </w:rPr>
        <w:t>repercusión considerable </w:t>
      </w:r>
      <w:r>
        <w:rPr>
          <w:color w:val="57585B"/>
          <w:sz w:val="20"/>
        </w:rPr>
        <w:t>con </w:t>
      </w:r>
      <w:r>
        <w:rPr>
          <w:b/>
          <w:color w:val="57585B"/>
          <w:sz w:val="20"/>
        </w:rPr>
        <w:t>recursos limitados</w:t>
      </w:r>
      <w:r>
        <w:rPr>
          <w:color w:val="57585B"/>
          <w:sz w:val="20"/>
        </w:rPr>
        <w:t>?</w:t>
      </w:r>
    </w:p>
    <w:p>
      <w:pPr>
        <w:spacing w:before="66"/>
        <w:ind w:left="685" w:right="0" w:firstLine="0"/>
        <w:jc w:val="left"/>
        <w:rPr>
          <w:sz w:val="20"/>
        </w:rPr>
      </w:pPr>
      <w:r>
        <w:rPr>
          <w:b/>
          <w:color w:val="929497"/>
          <w:position w:val="2"/>
          <w:sz w:val="36"/>
        </w:rPr>
        <w:t>. </w:t>
      </w:r>
      <w:r>
        <w:rPr>
          <w:color w:val="57585B"/>
          <w:sz w:val="20"/>
        </w:rPr>
        <w:t>¿Es probable que la estrategia tenga una </w:t>
      </w:r>
      <w:r>
        <w:rPr>
          <w:b/>
          <w:color w:val="57585B"/>
          <w:sz w:val="20"/>
        </w:rPr>
        <w:t>escasa repercusión </w:t>
      </w:r>
      <w:r>
        <w:rPr>
          <w:color w:val="57585B"/>
          <w:sz w:val="20"/>
        </w:rPr>
        <w:t>con </w:t>
      </w:r>
      <w:r>
        <w:rPr>
          <w:b/>
          <w:color w:val="57585B"/>
          <w:sz w:val="20"/>
        </w:rPr>
        <w:t>más recursos</w:t>
      </w:r>
      <w:r>
        <w:rPr>
          <w:color w:val="57585B"/>
          <w:sz w:val="20"/>
        </w:rPr>
        <w:t>?</w:t>
      </w:r>
    </w:p>
    <w:p>
      <w:pPr>
        <w:pStyle w:val="BodyText"/>
        <w:spacing w:before="336"/>
        <w:ind w:left="730"/>
      </w:pPr>
      <w:r>
        <w:rPr/>
        <w:pict>
          <v:shape style="position:absolute;margin-left:56.900002pt;margin-top:21.259869pt;width:3.65pt;height:3.7pt;mso-position-horizontal-relative:page;mso-position-vertical-relative:paragraph;z-index:1384" coordorigin="1138,425" coordsize="73,74" path="m1174,425l1160,428,1148,436,1141,447,1138,462,1141,476,1148,488,1160,496,1174,499,1189,496,1201,488,1208,476,1211,462,1208,447,1201,436,1189,428,1174,425xe" filled="true" fillcolor="#913592" stroked="false">
            <v:path arrowok="t"/>
            <v:fill type="solid"/>
            <w10:wrap type="none"/>
          </v:shape>
        </w:pict>
      </w:r>
      <w:r>
        <w:rPr>
          <w:color w:val="57585B"/>
        </w:rPr>
        <w:t>¿Cuál es el nivel de esfuerzo o capacidad necesario para lograr los objetivos de la estrategia?</w:t>
      </w:r>
    </w:p>
    <w:p>
      <w:pPr>
        <w:spacing w:before="50"/>
        <w:ind w:left="655" w:right="0" w:firstLine="0"/>
        <w:jc w:val="left"/>
        <w:rPr>
          <w:sz w:val="20"/>
        </w:rPr>
      </w:pPr>
      <w:r>
        <w:rPr>
          <w:b/>
          <w:color w:val="929497"/>
          <w:position w:val="2"/>
          <w:sz w:val="36"/>
        </w:rPr>
        <w:t>. </w:t>
      </w:r>
      <w:r>
        <w:rPr>
          <w:color w:val="57585B"/>
          <w:sz w:val="20"/>
        </w:rPr>
        <w:t>¿Es necesario realizar un </w:t>
      </w:r>
      <w:r>
        <w:rPr>
          <w:b/>
          <w:color w:val="57585B"/>
          <w:sz w:val="20"/>
        </w:rPr>
        <w:t>gran esfuerzo </w:t>
      </w:r>
      <w:r>
        <w:rPr>
          <w:color w:val="57585B"/>
          <w:sz w:val="20"/>
        </w:rPr>
        <w:t>para que la estrategia tenga una </w:t>
      </w:r>
      <w:r>
        <w:rPr>
          <w:b/>
          <w:color w:val="57585B"/>
          <w:sz w:val="20"/>
        </w:rPr>
        <w:t>repercusión considerable</w:t>
      </w:r>
      <w:r>
        <w:rPr>
          <w:color w:val="57585B"/>
          <w:sz w:val="20"/>
        </w:rPr>
        <w:t>?</w:t>
      </w:r>
    </w:p>
    <w:p>
      <w:pPr>
        <w:pStyle w:val="BodyText"/>
        <w:spacing w:before="36"/>
        <w:ind w:left="885"/>
      </w:pPr>
      <w:r>
        <w:rPr>
          <w:color w:val="57585B"/>
        </w:rPr>
        <w:t>¿Para ello se requiere un elevado nivel de recursos o gastos, o un nivel bajo?</w:t>
      </w:r>
    </w:p>
    <w:p>
      <w:pPr>
        <w:spacing w:line="261" w:lineRule="auto" w:before="50"/>
        <w:ind w:left="885" w:right="673" w:hanging="230"/>
        <w:jc w:val="left"/>
        <w:rPr>
          <w:sz w:val="20"/>
        </w:rPr>
      </w:pPr>
      <w:r>
        <w:rPr>
          <w:b/>
          <w:color w:val="929497"/>
          <w:position w:val="2"/>
          <w:sz w:val="36"/>
        </w:rPr>
        <w:t>.</w:t>
      </w:r>
      <w:r>
        <w:rPr>
          <w:b/>
          <w:color w:val="929497"/>
          <w:spacing w:val="-44"/>
          <w:position w:val="2"/>
          <w:sz w:val="36"/>
        </w:rPr>
        <w:t> </w:t>
      </w:r>
      <w:r>
        <w:rPr>
          <w:color w:val="57585B"/>
          <w:sz w:val="20"/>
        </w:rPr>
        <w:t>¿Se requiere </w:t>
      </w:r>
      <w:r>
        <w:rPr>
          <w:b/>
          <w:color w:val="57585B"/>
          <w:sz w:val="20"/>
        </w:rPr>
        <w:t>poco esfuerzo </w:t>
      </w:r>
      <w:r>
        <w:rPr>
          <w:color w:val="57585B"/>
          <w:sz w:val="20"/>
        </w:rPr>
        <w:t>para que la estrategia logre una </w:t>
      </w:r>
      <w:r>
        <w:rPr>
          <w:b/>
          <w:color w:val="57585B"/>
          <w:sz w:val="20"/>
        </w:rPr>
        <w:t>repercusión considerable</w:t>
      </w:r>
      <w:r>
        <w:rPr>
          <w:color w:val="57585B"/>
          <w:sz w:val="20"/>
        </w:rPr>
        <w:t>? ¿Para ello se requiere un elevado nivel de recursos o gastos, o un nivel</w:t>
      </w:r>
      <w:r>
        <w:rPr>
          <w:color w:val="57585B"/>
          <w:spacing w:val="-2"/>
          <w:sz w:val="20"/>
        </w:rPr>
        <w:t> </w:t>
      </w:r>
      <w:r>
        <w:rPr>
          <w:color w:val="57585B"/>
          <w:sz w:val="20"/>
        </w:rPr>
        <w:t>bajo?</w:t>
      </w:r>
    </w:p>
    <w:p>
      <w:pPr>
        <w:pStyle w:val="BodyText"/>
        <w:spacing w:line="261" w:lineRule="auto" w:before="29"/>
        <w:ind w:left="885" w:hanging="230"/>
      </w:pPr>
      <w:r>
        <w:rPr>
          <w:b/>
          <w:color w:val="929497"/>
          <w:position w:val="2"/>
          <w:sz w:val="36"/>
        </w:rPr>
        <w:t>.</w:t>
      </w:r>
      <w:r>
        <w:rPr>
          <w:b/>
          <w:color w:val="929497"/>
          <w:spacing w:val="-46"/>
          <w:position w:val="2"/>
          <w:sz w:val="36"/>
        </w:rPr>
        <w:t> </w:t>
      </w:r>
      <w:r>
        <w:rPr>
          <w:color w:val="57585B"/>
        </w:rPr>
        <w:t>¿Requiere la consecución de la estrategia un </w:t>
      </w:r>
      <w:r>
        <w:rPr>
          <w:b/>
          <w:color w:val="57585B"/>
        </w:rPr>
        <w:t>gran esfuerzo </w:t>
      </w:r>
      <w:r>
        <w:rPr>
          <w:color w:val="57585B"/>
        </w:rPr>
        <w:t>pero su </w:t>
      </w:r>
      <w:r>
        <w:rPr>
          <w:b/>
          <w:color w:val="57585B"/>
        </w:rPr>
        <w:t>repercusión </w:t>
      </w:r>
      <w:r>
        <w:rPr>
          <w:color w:val="57585B"/>
        </w:rPr>
        <w:t>es </w:t>
      </w:r>
      <w:r>
        <w:rPr>
          <w:b/>
          <w:color w:val="57585B"/>
        </w:rPr>
        <w:t>escasa</w:t>
      </w:r>
      <w:r>
        <w:rPr>
          <w:color w:val="57585B"/>
        </w:rPr>
        <w:t>? ¿Para ello se requiere un elevado nivel de recursos o gastos, o un nivel</w:t>
      </w:r>
      <w:r>
        <w:rPr>
          <w:color w:val="57585B"/>
          <w:spacing w:val="-2"/>
        </w:rPr>
        <w:t> </w:t>
      </w:r>
      <w:r>
        <w:rPr>
          <w:color w:val="57585B"/>
        </w:rPr>
        <w:t>bajo?</w:t>
      </w:r>
    </w:p>
    <w:p>
      <w:pPr>
        <w:pStyle w:val="BodyText"/>
        <w:spacing w:line="259" w:lineRule="auto" w:before="28"/>
        <w:ind w:left="885" w:hanging="230"/>
      </w:pPr>
      <w:r>
        <w:rPr>
          <w:b/>
          <w:color w:val="929497"/>
          <w:position w:val="2"/>
          <w:sz w:val="36"/>
        </w:rPr>
        <w:t>.</w:t>
      </w:r>
      <w:r>
        <w:rPr>
          <w:b/>
          <w:color w:val="929497"/>
          <w:spacing w:val="-54"/>
          <w:position w:val="2"/>
          <w:sz w:val="36"/>
        </w:rPr>
        <w:t> </w:t>
      </w:r>
      <w:r>
        <w:rPr>
          <w:color w:val="57585B"/>
        </w:rPr>
        <w:t>¿Maximiza la estrategia los recursos disponibles a fin de lograr una repercusión considerable? ¿Puede la estrategia conseguir los mejores resultados posibles con la capacidad y los recursos disponibles?</w:t>
      </w:r>
    </w:p>
    <w:p>
      <w:pPr>
        <w:pStyle w:val="BodyText"/>
        <w:spacing w:before="8"/>
        <w:rPr>
          <w:sz w:val="28"/>
        </w:rPr>
      </w:pPr>
    </w:p>
    <w:p>
      <w:pPr>
        <w:pStyle w:val="BodyText"/>
        <w:spacing w:line="312" w:lineRule="auto"/>
        <w:ind w:left="675" w:right="316"/>
      </w:pPr>
      <w:r>
        <w:rPr/>
        <w:pict>
          <v:shape style="position:absolute;margin-left:56.900002pt;margin-top:4.254884pt;width:3.65pt;height:3.7pt;mso-position-horizontal-relative:page;mso-position-vertical-relative:paragraph;z-index:1408" coordorigin="1138,85" coordsize="73,74" path="m1174,85l1160,88,1148,96,1141,107,1138,122,1141,136,1148,148,1160,156,1174,159,1189,156,1201,148,1208,136,1211,122,1208,107,1201,96,1189,88,1174,85xe" filled="true" fillcolor="#913592" stroked="false">
            <v:path arrowok="t"/>
            <v:fill type="solid"/>
            <w10:wrap type="none"/>
          </v:shape>
        </w:pict>
      </w:r>
      <w:r>
        <w:rPr>
          <w:color w:val="57585B"/>
        </w:rPr>
        <w:t>Para que la estrategia tenga una gran repercusión, ¿se requiere un esfuerzo colectivo y, por tanto, es necesario crear alianzas? ¿Es necesario aplicar esta estrategia a mayor escala?</w:t>
      </w:r>
    </w:p>
    <w:p>
      <w:pPr>
        <w:spacing w:after="0" w:line="312" w:lineRule="auto"/>
        <w:sectPr>
          <w:pgSz w:w="12240" w:h="15840"/>
          <w:pgMar w:header="715" w:footer="0" w:top="900" w:bottom="280" w:left="820" w:right="480"/>
        </w:sectPr>
      </w:pPr>
    </w:p>
    <w:p>
      <w:pPr>
        <w:pStyle w:val="Heading3"/>
        <w:numPr>
          <w:ilvl w:val="0"/>
          <w:numId w:val="8"/>
        </w:numPr>
        <w:tabs>
          <w:tab w:pos="581" w:val="left" w:leader="none"/>
        </w:tabs>
        <w:spacing w:line="240" w:lineRule="auto" w:before="156" w:after="0"/>
        <w:ind w:left="580" w:right="0" w:hanging="265"/>
        <w:jc w:val="left"/>
      </w:pPr>
      <w:bookmarkStart w:name="3. Capacidad disponible" w:id="21"/>
      <w:bookmarkEnd w:id="21"/>
      <w:r>
        <w:rPr>
          <w:b w:val="0"/>
        </w:rPr>
      </w:r>
      <w:bookmarkStart w:name="3. Capacidad disponible" w:id="22"/>
      <w:bookmarkEnd w:id="22"/>
      <w:r>
        <w:rPr>
          <w:color w:val="913592"/>
        </w:rPr>
        <w:t>C</w:t>
      </w:r>
      <w:r>
        <w:rPr>
          <w:color w:val="913592"/>
        </w:rPr>
        <w:t>apacidad</w:t>
      </w:r>
      <w:r>
        <w:rPr>
          <w:color w:val="913592"/>
          <w:spacing w:val="-5"/>
        </w:rPr>
        <w:t> </w:t>
      </w:r>
      <w:r>
        <w:rPr>
          <w:color w:val="913592"/>
        </w:rPr>
        <w:t>disponible</w:t>
      </w:r>
    </w:p>
    <w:p>
      <w:pPr>
        <w:pStyle w:val="BodyText"/>
        <w:spacing w:line="292" w:lineRule="auto" w:before="211"/>
        <w:ind w:left="880" w:right="624"/>
      </w:pPr>
      <w:r>
        <w:rPr/>
        <w:pict>
          <v:shape style="position:absolute;margin-left:56.700001pt;margin-top:15.099854pt;width:3.7pt;height:3.7pt;mso-position-horizontal-relative:page;mso-position-vertical-relative:paragraph;z-index:1456" coordorigin="1134,302" coordsize="74,74" path="m1171,302l1156,305,1145,313,1137,324,1134,339,1137,353,1145,365,1156,373,1171,376,1185,373,1197,365,1205,353,1208,339,1205,324,1197,313,1185,305,1171,302xe" filled="true" fillcolor="#913592" stroked="false">
            <v:path arrowok="t"/>
            <v:fill type="solid"/>
            <w10:wrap type="none"/>
          </v:shape>
        </w:pict>
      </w:r>
      <w:r>
        <w:rPr>
          <w:color w:val="57585B"/>
        </w:rPr>
        <w:t>¿Disponen los distintos niveles del sistema (nacional, regional, local) de los recursos, los mecanismos y la capacidad necesarios para aplicar la estrategia? Entre ellos se incluyen:</w:t>
      </w:r>
    </w:p>
    <w:p>
      <w:pPr>
        <w:pStyle w:val="BodyText"/>
        <w:spacing w:line="383" w:lineRule="exact"/>
        <w:ind w:left="880"/>
      </w:pPr>
      <w:r>
        <w:rPr>
          <w:b/>
          <w:color w:val="929497"/>
          <w:position w:val="2"/>
          <w:sz w:val="36"/>
        </w:rPr>
        <w:t>. </w:t>
      </w:r>
      <w:r>
        <w:rPr>
          <w:color w:val="57585B"/>
        </w:rPr>
        <w:t>los recursos humanos;</w:t>
      </w:r>
    </w:p>
    <w:p>
      <w:pPr>
        <w:pStyle w:val="BodyText"/>
        <w:spacing w:line="261" w:lineRule="auto" w:before="66"/>
        <w:ind w:left="1166" w:right="951" w:hanging="286"/>
        <w:jc w:val="both"/>
      </w:pPr>
      <w:r>
        <w:rPr>
          <w:b/>
          <w:color w:val="929497"/>
          <w:position w:val="2"/>
          <w:sz w:val="36"/>
        </w:rPr>
        <w:t>. </w:t>
      </w:r>
      <w:r>
        <w:rPr>
          <w:color w:val="57585B"/>
        </w:rPr>
        <w:t>los recursos financieros [nota: es probable que estos se detallen más en el plan de acción plurianual con</w:t>
      </w:r>
      <w:r>
        <w:rPr>
          <w:color w:val="57585B"/>
          <w:spacing w:val="-5"/>
        </w:rPr>
        <w:t> </w:t>
      </w:r>
      <w:r>
        <w:rPr>
          <w:color w:val="57585B"/>
        </w:rPr>
        <w:t>cálculo</w:t>
      </w:r>
      <w:r>
        <w:rPr>
          <w:color w:val="57585B"/>
          <w:spacing w:val="-3"/>
        </w:rPr>
        <w:t> </w:t>
      </w:r>
      <w:r>
        <w:rPr>
          <w:color w:val="57585B"/>
        </w:rPr>
        <w:t>de</w:t>
      </w:r>
      <w:r>
        <w:rPr>
          <w:color w:val="57585B"/>
          <w:spacing w:val="-4"/>
        </w:rPr>
        <w:t> </w:t>
      </w:r>
      <w:r>
        <w:rPr>
          <w:color w:val="57585B"/>
        </w:rPr>
        <w:t>costos,</w:t>
      </w:r>
      <w:r>
        <w:rPr>
          <w:color w:val="57585B"/>
          <w:spacing w:val="-4"/>
        </w:rPr>
        <w:t> </w:t>
      </w:r>
      <w:r>
        <w:rPr>
          <w:color w:val="57585B"/>
        </w:rPr>
        <w:t>el</w:t>
      </w:r>
      <w:r>
        <w:rPr>
          <w:color w:val="57585B"/>
          <w:spacing w:val="-2"/>
        </w:rPr>
        <w:t> </w:t>
      </w:r>
      <w:r>
        <w:rPr>
          <w:color w:val="57585B"/>
        </w:rPr>
        <w:t>cual</w:t>
      </w:r>
      <w:r>
        <w:rPr>
          <w:color w:val="57585B"/>
          <w:spacing w:val="-1"/>
        </w:rPr>
        <w:t> </w:t>
      </w:r>
      <w:r>
        <w:rPr>
          <w:color w:val="57585B"/>
        </w:rPr>
        <w:t>constituye</w:t>
      </w:r>
      <w:r>
        <w:rPr>
          <w:color w:val="57585B"/>
          <w:spacing w:val="-4"/>
        </w:rPr>
        <w:t> </w:t>
      </w:r>
      <w:r>
        <w:rPr>
          <w:color w:val="57585B"/>
        </w:rPr>
        <w:t>un</w:t>
      </w:r>
      <w:r>
        <w:rPr>
          <w:color w:val="57585B"/>
          <w:spacing w:val="-4"/>
        </w:rPr>
        <w:t> </w:t>
      </w:r>
      <w:r>
        <w:rPr>
          <w:color w:val="57585B"/>
        </w:rPr>
        <w:t>elemento</w:t>
      </w:r>
      <w:r>
        <w:rPr>
          <w:color w:val="57585B"/>
          <w:spacing w:val="-4"/>
        </w:rPr>
        <w:t> </w:t>
      </w:r>
      <w:r>
        <w:rPr>
          <w:color w:val="57585B"/>
        </w:rPr>
        <w:t>fundamental</w:t>
      </w:r>
      <w:r>
        <w:rPr>
          <w:color w:val="57585B"/>
          <w:spacing w:val="-2"/>
        </w:rPr>
        <w:t> </w:t>
      </w:r>
      <w:r>
        <w:rPr>
          <w:color w:val="57585B"/>
        </w:rPr>
        <w:t>para</w:t>
      </w:r>
      <w:r>
        <w:rPr>
          <w:color w:val="57585B"/>
          <w:spacing w:val="-4"/>
        </w:rPr>
        <w:t> </w:t>
      </w:r>
      <w:r>
        <w:rPr>
          <w:color w:val="57585B"/>
        </w:rPr>
        <w:t>el</w:t>
      </w:r>
      <w:r>
        <w:rPr>
          <w:color w:val="57585B"/>
          <w:spacing w:val="-2"/>
        </w:rPr>
        <w:t> </w:t>
      </w:r>
      <w:r>
        <w:rPr>
          <w:color w:val="57585B"/>
        </w:rPr>
        <w:t>proceso</w:t>
      </w:r>
      <w:r>
        <w:rPr>
          <w:color w:val="57585B"/>
          <w:spacing w:val="1"/>
        </w:rPr>
        <w:t> </w:t>
      </w:r>
      <w:r>
        <w:rPr>
          <w:color w:val="57585B"/>
        </w:rPr>
        <w:t>de</w:t>
      </w:r>
      <w:r>
        <w:rPr>
          <w:color w:val="57585B"/>
          <w:spacing w:val="-4"/>
        </w:rPr>
        <w:t> </w:t>
      </w:r>
      <w:r>
        <w:rPr>
          <w:color w:val="57585B"/>
        </w:rPr>
        <w:t>priorización</w:t>
      </w:r>
      <w:r>
        <w:rPr>
          <w:color w:val="57585B"/>
          <w:spacing w:val="-4"/>
        </w:rPr>
        <w:t> </w:t>
      </w:r>
      <w:r>
        <w:rPr>
          <w:color w:val="57585B"/>
        </w:rPr>
        <w:t>a partir de los recursos financieros</w:t>
      </w:r>
      <w:r>
        <w:rPr>
          <w:color w:val="57585B"/>
          <w:spacing w:val="-4"/>
        </w:rPr>
        <w:t> </w:t>
      </w:r>
      <w:r>
        <w:rPr>
          <w:color w:val="57585B"/>
        </w:rPr>
        <w:t>previstos];</w:t>
      </w:r>
    </w:p>
    <w:p>
      <w:pPr>
        <w:pStyle w:val="BodyText"/>
        <w:spacing w:line="261" w:lineRule="auto" w:before="33"/>
        <w:ind w:left="1166" w:right="1435" w:hanging="286"/>
      </w:pPr>
      <w:r>
        <w:rPr>
          <w:b/>
          <w:color w:val="929497"/>
          <w:position w:val="2"/>
          <w:sz w:val="36"/>
        </w:rPr>
        <w:t>. </w:t>
      </w:r>
      <w:r>
        <w:rPr>
          <w:color w:val="57585B"/>
        </w:rPr>
        <w:t>los mecanismos de rendición de cuentas, la comunicación y la coordinación necesarios para la consecución de los objetivos de las estrategias.</w:t>
      </w:r>
    </w:p>
    <w:p>
      <w:pPr>
        <w:pStyle w:val="BodyText"/>
        <w:rPr>
          <w:sz w:val="22"/>
        </w:rPr>
      </w:pPr>
    </w:p>
    <w:p>
      <w:pPr>
        <w:pStyle w:val="BodyText"/>
        <w:rPr>
          <w:sz w:val="22"/>
        </w:rPr>
      </w:pPr>
    </w:p>
    <w:p>
      <w:pPr>
        <w:pStyle w:val="BodyText"/>
        <w:spacing w:before="147"/>
        <w:ind w:left="880"/>
      </w:pPr>
      <w:r>
        <w:rPr/>
        <w:pict>
          <v:shape style="position:absolute;margin-left:56.700001pt;margin-top:11.949865pt;width:3.7pt;height:3.7pt;mso-position-horizontal-relative:page;mso-position-vertical-relative:paragraph;z-index:1480" coordorigin="1134,239" coordsize="74,74" path="m1171,239l1156,242,1145,250,1137,261,1134,276,1137,290,1145,302,1156,310,1171,313,1185,310,1197,302,1205,290,1208,276,1205,261,1197,250,1185,242,1171,239xe" filled="true" fillcolor="#913592" stroked="false">
            <v:path arrowok="t"/>
            <v:fill type="solid"/>
            <w10:wrap type="none"/>
          </v:shape>
        </w:pict>
      </w:r>
      <w:r>
        <w:rPr>
          <w:color w:val="57585B"/>
        </w:rPr>
        <w:t>Para priorizar la estrategia, ¿se dispone de alguna información sobre su rentabilidad?</w:t>
      </w:r>
    </w:p>
    <w:p>
      <w:pPr>
        <w:pStyle w:val="BodyText"/>
      </w:pPr>
    </w:p>
    <w:p>
      <w:pPr>
        <w:pStyle w:val="BodyText"/>
      </w:pPr>
    </w:p>
    <w:p>
      <w:pPr>
        <w:pStyle w:val="BodyText"/>
        <w:spacing w:before="5"/>
        <w:rPr>
          <w:sz w:val="27"/>
        </w:rPr>
      </w:pPr>
      <w:r>
        <w:rPr/>
        <w:pict>
          <v:shape style="position:absolute;margin-left:56.700001pt;margin-top:16.992668pt;width:498.45pt;height:151.25pt;mso-position-horizontal-relative:page;mso-position-vertical-relative:paragraph;z-index:-616;mso-wrap-distance-left:0;mso-wrap-distance-right:0" type="#_x0000_t202" filled="true" fillcolor="#eeeeef" stroked="false">
            <v:textbox inset="0,0,0,0">
              <w:txbxContent>
                <w:p>
                  <w:pPr>
                    <w:pStyle w:val="BodyText"/>
                  </w:pPr>
                </w:p>
                <w:p>
                  <w:pPr>
                    <w:spacing w:line="276" w:lineRule="auto" w:before="160"/>
                    <w:ind w:left="341" w:right="592" w:firstLine="0"/>
                    <w:jc w:val="left"/>
                    <w:rPr>
                      <w:b/>
                      <w:sz w:val="18"/>
                    </w:rPr>
                  </w:pPr>
                  <w:r>
                    <w:rPr>
                      <w:color w:val="57585B"/>
                      <w:sz w:val="18"/>
                    </w:rPr>
                    <w:t>Estas preguntas orientativas sobre la capacidad y los recursos existentes en la actualidad para poner en práctica las estrategias tienen por objeto </w:t>
                  </w:r>
                  <w:r>
                    <w:rPr>
                      <w:b/>
                      <w:color w:val="57585B"/>
                      <w:sz w:val="18"/>
                    </w:rPr>
                    <w:t>ayudarle a decidir si debe seleccionar y priorizar una estrategia para su inclusión en el plan del sector educativo.</w:t>
                  </w:r>
                </w:p>
                <w:p>
                  <w:pPr>
                    <w:spacing w:line="278" w:lineRule="auto" w:before="141"/>
                    <w:ind w:left="341" w:right="621" w:firstLine="0"/>
                    <w:jc w:val="left"/>
                    <w:rPr>
                      <w:sz w:val="18"/>
                    </w:rPr>
                  </w:pPr>
                  <w:r>
                    <w:rPr>
                      <w:color w:val="57585B"/>
                      <w:sz w:val="18"/>
                    </w:rPr>
                    <w:t>Si decide priorizar una estrategia que requiere capacidad y recursos adicionales, deberá analizar más esta cuestión como parte de una evaluación de la capacidad de aplicación, lo que puede conducir a la elaboración de estrategias y actividades adicionales en materia de desarrollo de la capacidad y movilización de recursos.</w:t>
                  </w:r>
                </w:p>
                <w:p>
                  <w:pPr>
                    <w:spacing w:line="280" w:lineRule="auto" w:before="140"/>
                    <w:ind w:left="341" w:right="528" w:firstLine="0"/>
                    <w:jc w:val="both"/>
                    <w:rPr>
                      <w:sz w:val="18"/>
                    </w:rPr>
                  </w:pPr>
                  <w:r>
                    <w:rPr>
                      <w:color w:val="57585B"/>
                      <w:sz w:val="18"/>
                    </w:rPr>
                    <w:t>Para obtener una guía sobre la realización de una evaluación rápida de la capacidad de implementación, véase la herramienta </w:t>
                  </w:r>
                  <w:hyperlink r:id="rId11">
                    <w:r>
                      <w:rPr>
                        <w:color w:val="57585B"/>
                        <w:sz w:val="18"/>
                      </w:rPr>
                      <w:t>“</w:t>
                    </w:r>
                    <w:r>
                      <w:rPr>
                        <w:color w:val="57585B"/>
                        <w:sz w:val="18"/>
                        <w:u w:val="single" w:color="57585B"/>
                      </w:rPr>
                      <w:t>4.2 Lista de verificación: Evaluación de la viabilidad de los componentes del PSE relativos a la EPI y</w:t>
                    </w:r>
                  </w:hyperlink>
                  <w:r>
                    <w:rPr>
                      <w:color w:val="57585B"/>
                      <w:sz w:val="18"/>
                    </w:rPr>
                    <w:t> </w:t>
                  </w:r>
                  <w:hyperlink r:id="rId11">
                    <w:r>
                      <w:rPr>
                        <w:color w:val="57585B"/>
                        <w:sz w:val="18"/>
                        <w:u w:val="single" w:color="57585B"/>
                      </w:rPr>
                      <w:t>de la capacidad para implementarlos</w:t>
                    </w:r>
                  </w:hyperlink>
                  <w:r>
                    <w:rPr>
                      <w:color w:val="57585B"/>
                      <w:sz w:val="18"/>
                    </w:rPr>
                    <w:t>”.</w:t>
                  </w:r>
                </w:p>
              </w:txbxContent>
            </v:textbox>
            <v:fill type="solid"/>
            <w10:wrap type="topAndBottom"/>
          </v:shape>
        </w:pict>
      </w:r>
    </w:p>
    <w:p>
      <w:pPr>
        <w:spacing w:after="0"/>
        <w:rPr>
          <w:sz w:val="27"/>
        </w:rPr>
        <w:sectPr>
          <w:pgSz w:w="12240" w:h="15840"/>
          <w:pgMar w:header="715" w:footer="0" w:top="900" w:bottom="280" w:left="820" w:right="480"/>
        </w:sectPr>
      </w:pPr>
    </w:p>
    <w:p>
      <w:pPr>
        <w:pStyle w:val="Heading2"/>
        <w:spacing w:before="91"/>
        <w:ind w:left="115"/>
      </w:pPr>
      <w:bookmarkStart w:name="Plantilla: Priorización de las estrategi" w:id="23"/>
      <w:bookmarkEnd w:id="23"/>
      <w:r>
        <w:rPr>
          <w:b w:val="0"/>
        </w:rPr>
      </w:r>
      <w:r>
        <w:rPr>
          <w:color w:val="57585B"/>
        </w:rPr>
        <w:t>Plantilla: Priorización de las estrategias en materia de EPI</w:t>
      </w:r>
    </w:p>
    <w:p>
      <w:pPr>
        <w:pStyle w:val="BodyText"/>
        <w:spacing w:line="292" w:lineRule="auto" w:before="152"/>
        <w:ind w:left="113" w:right="328" w:firstLine="2"/>
        <w:jc w:val="both"/>
      </w:pPr>
      <w:r>
        <w:rPr>
          <w:color w:val="57585B"/>
        </w:rPr>
        <w:t>Esta plantilla le ayudará a documentar y articular sus reflexiones acerca de las sugerencias y las preguntas orientativas para la selección y la priorización de las estrategias de EPI que se incluirán en el plan del sector educativo. Esta plantilla le servirá a usted y al Grupo de Trabajo Técnico sobre EPI a analizar sistemáticamente cada una de las estrategias para poder seleccionar y priorizar las más prometedoras y realistas.</w:t>
      </w:r>
    </w:p>
    <w:p>
      <w:pPr>
        <w:pStyle w:val="BodyText"/>
        <w:spacing w:line="292" w:lineRule="auto" w:before="109"/>
        <w:ind w:left="114" w:right="329" w:firstLine="1"/>
        <w:jc w:val="both"/>
      </w:pPr>
      <w:r>
        <w:rPr>
          <w:color w:val="57585B"/>
        </w:rPr>
        <w:t>Como orientación adicional para ayudarle a priorizar las estrategias, en la primera fila de la tabla se proporciona un ejemplo del tipo de análisis y reflexiones que pueden incluirse en la plantilla. Tenga en cuenta que las columnas “capacidad o recursos disponibles para lograr los objetivos de la estrategia” y “capacidad o recursos necesarios para lograr los objetivos de la estrategia” le resultarán de utilidad a la hora de reflexionar sobre la capacidad del subsector de la EPI y del sistema educativo más amplio para poner en práctica las estrategias y actividades del plan del sector educativo (consulte la herramienta “</w:t>
      </w:r>
      <w:hyperlink r:id="rId11">
        <w:r>
          <w:rPr>
            <w:color w:val="57585B"/>
            <w:u w:val="single" w:color="57585B"/>
          </w:rPr>
          <w:t>4.2 Lista de verificación: Evaluación de la viabilidad de los componentes del PSE relativos a la EPI y de la capacidad para implementarlos</w:t>
        </w:r>
      </w:hyperlink>
      <w:r>
        <w:rPr>
          <w:color w:val="57585B"/>
        </w:rPr>
        <w:t>”).</w:t>
      </w:r>
    </w:p>
    <w:p>
      <w:pPr>
        <w:pStyle w:val="BodyText"/>
        <w:spacing w:before="9"/>
        <w:rPr>
          <w:sz w:val="23"/>
        </w:rPr>
      </w:pPr>
    </w:p>
    <w:p>
      <w:pPr>
        <w:pStyle w:val="Heading3"/>
        <w:numPr>
          <w:ilvl w:val="0"/>
          <w:numId w:val="9"/>
        </w:numPr>
        <w:tabs>
          <w:tab w:pos="685" w:val="left" w:leader="none"/>
          <w:tab w:pos="686" w:val="left" w:leader="none"/>
        </w:tabs>
        <w:spacing w:line="244" w:lineRule="auto" w:before="92" w:after="0"/>
        <w:ind w:left="686" w:right="114" w:hanging="571"/>
        <w:jc w:val="left"/>
      </w:pPr>
      <w:bookmarkStart w:name="1. Complete esta plantilla remitiéndose " w:id="24"/>
      <w:bookmarkEnd w:id="24"/>
      <w:r>
        <w:rPr>
          <w:b w:val="0"/>
        </w:rPr>
      </w:r>
      <w:bookmarkStart w:name="1. Complete esta plantilla remitiéndose " w:id="25"/>
      <w:bookmarkEnd w:id="25"/>
      <w:r>
        <w:rPr>
          <w:color w:val="913592"/>
        </w:rPr>
        <w:t>C</w:t>
      </w:r>
      <w:r>
        <w:rPr>
          <w:color w:val="913592"/>
        </w:rPr>
        <w:t>omplete esta plantilla remitiéndose a los consejos y preguntas orientativas para la selección y la priorización de las estrategias. Las primeras dos filas de la tabla proporcionan ejemplos.</w:t>
      </w:r>
    </w:p>
    <w:p>
      <w:pPr>
        <w:pStyle w:val="BodyText"/>
        <w:spacing w:before="3" w:after="1"/>
        <w:rPr>
          <w:b/>
          <w:sz w:val="26"/>
        </w:rPr>
      </w:pPr>
    </w:p>
    <w:tbl>
      <w:tblPr>
        <w:tblW w:w="0" w:type="auto"/>
        <w:jc w:val="left"/>
        <w:tblInd w:w="128"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985" w:hRule="atLeast"/>
        </w:trPr>
        <w:tc>
          <w:tcPr>
            <w:tcW w:w="1345" w:type="dxa"/>
            <w:tcBorders>
              <w:left w:val="nil"/>
            </w:tcBorders>
            <w:shd w:val="clear" w:color="auto" w:fill="EEEEEF"/>
          </w:tcPr>
          <w:p>
            <w:pPr>
              <w:pStyle w:val="TableParagraph"/>
              <w:spacing w:before="10"/>
              <w:rPr>
                <w:b/>
                <w:sz w:val="26"/>
              </w:rPr>
            </w:pPr>
          </w:p>
          <w:p>
            <w:pPr>
              <w:pStyle w:val="TableParagraph"/>
              <w:spacing w:before="1"/>
              <w:ind w:left="-1"/>
              <w:rPr>
                <w:b/>
                <w:sz w:val="16"/>
              </w:rPr>
            </w:pPr>
            <w:r>
              <w:rPr>
                <w:b/>
                <w:color w:val="57585B"/>
                <w:sz w:val="16"/>
              </w:rPr>
              <w:t>Función básica</w:t>
            </w:r>
          </w:p>
        </w:tc>
        <w:tc>
          <w:tcPr>
            <w:tcW w:w="2776" w:type="dxa"/>
          </w:tcPr>
          <w:p>
            <w:pPr>
              <w:pStyle w:val="TableParagraph"/>
              <w:rPr>
                <w:b/>
                <w:sz w:val="18"/>
              </w:rPr>
            </w:pPr>
          </w:p>
          <w:p>
            <w:pPr>
              <w:pStyle w:val="TableParagraph"/>
              <w:spacing w:before="8"/>
              <w:rPr>
                <w:b/>
                <w:sz w:val="16"/>
              </w:rPr>
            </w:pPr>
          </w:p>
          <w:p>
            <w:pPr>
              <w:pStyle w:val="TableParagraph"/>
              <w:spacing w:before="1"/>
              <w:ind w:left="977" w:right="975"/>
              <w:jc w:val="center"/>
              <w:rPr>
                <w:b/>
                <w:sz w:val="16"/>
              </w:rPr>
            </w:pPr>
            <w:r>
              <w:rPr>
                <w:b/>
                <w:color w:val="57585B"/>
                <w:sz w:val="16"/>
              </w:rPr>
              <w:t>Estrategia</w:t>
            </w:r>
          </w:p>
        </w:tc>
        <w:tc>
          <w:tcPr>
            <w:tcW w:w="2775" w:type="dxa"/>
          </w:tcPr>
          <w:p>
            <w:pPr>
              <w:pStyle w:val="TableParagraph"/>
              <w:rPr>
                <w:b/>
                <w:sz w:val="18"/>
              </w:rPr>
            </w:pPr>
          </w:p>
          <w:p>
            <w:pPr>
              <w:pStyle w:val="TableParagraph"/>
              <w:spacing w:line="235" w:lineRule="auto" w:before="106"/>
              <w:ind w:left="479" w:right="176" w:hanging="480"/>
              <w:rPr>
                <w:b/>
                <w:sz w:val="16"/>
              </w:rPr>
            </w:pPr>
            <w:r>
              <w:rPr>
                <w:b/>
                <w:color w:val="57585B"/>
                <w:sz w:val="16"/>
              </w:rPr>
              <w:t>Problemas subyacentes a los que hace frente la estrategia</w:t>
            </w:r>
          </w:p>
        </w:tc>
        <w:tc>
          <w:tcPr>
            <w:tcW w:w="2775" w:type="dxa"/>
          </w:tcPr>
          <w:p>
            <w:pPr>
              <w:pStyle w:val="TableParagraph"/>
              <w:spacing w:line="235" w:lineRule="auto" w:before="43"/>
              <w:ind w:left="305" w:right="308" w:firstLine="1"/>
              <w:jc w:val="center"/>
              <w:rPr>
                <w:b/>
                <w:sz w:val="16"/>
              </w:rPr>
            </w:pPr>
            <w:r>
              <w:rPr>
                <w:b/>
                <w:color w:val="57585B"/>
                <w:sz w:val="16"/>
              </w:rPr>
              <w:t>Importancia relativa de la estrategia (repercusión prevista, alcance, conexión con otra estrategia o trabajo existente, urgencia)</w:t>
            </w:r>
          </w:p>
        </w:tc>
        <w:tc>
          <w:tcPr>
            <w:tcW w:w="2775" w:type="dxa"/>
          </w:tcPr>
          <w:p>
            <w:pPr>
              <w:pStyle w:val="TableParagraph"/>
              <w:spacing w:before="6"/>
              <w:rPr>
                <w:b/>
                <w:sz w:val="21"/>
              </w:rPr>
            </w:pPr>
          </w:p>
          <w:p>
            <w:pPr>
              <w:pStyle w:val="TableParagraph"/>
              <w:spacing w:line="235" w:lineRule="auto"/>
              <w:ind w:left="361" w:right="354" w:hanging="5"/>
              <w:jc w:val="center"/>
              <w:rPr>
                <w:b/>
                <w:sz w:val="16"/>
              </w:rPr>
            </w:pPr>
            <w:r>
              <w:rPr>
                <w:b/>
                <w:color w:val="57585B"/>
                <w:sz w:val="16"/>
              </w:rPr>
              <w:t>Capacidad o recursos disponibles para lograr los objetivos de la estrategia</w:t>
            </w:r>
          </w:p>
        </w:tc>
        <w:tc>
          <w:tcPr>
            <w:tcW w:w="2775" w:type="dxa"/>
          </w:tcPr>
          <w:p>
            <w:pPr>
              <w:pStyle w:val="TableParagraph"/>
              <w:spacing w:before="6"/>
              <w:rPr>
                <w:b/>
                <w:sz w:val="21"/>
              </w:rPr>
            </w:pPr>
          </w:p>
          <w:p>
            <w:pPr>
              <w:pStyle w:val="TableParagraph"/>
              <w:spacing w:line="235" w:lineRule="auto"/>
              <w:ind w:left="386" w:right="385" w:firstLine="1"/>
              <w:jc w:val="center"/>
              <w:rPr>
                <w:b/>
                <w:sz w:val="16"/>
              </w:rPr>
            </w:pPr>
            <w:r>
              <w:rPr>
                <w:b/>
                <w:color w:val="57585B"/>
                <w:sz w:val="16"/>
              </w:rPr>
              <w:t>Capacidad o recursos necesarios para lograr los objetivos de la estrategia</w:t>
            </w:r>
          </w:p>
        </w:tc>
        <w:tc>
          <w:tcPr>
            <w:tcW w:w="2775" w:type="dxa"/>
            <w:tcBorders>
              <w:right w:val="nil"/>
            </w:tcBorders>
          </w:tcPr>
          <w:p>
            <w:pPr>
              <w:pStyle w:val="TableParagraph"/>
              <w:spacing w:before="6"/>
              <w:rPr>
                <w:b/>
                <w:sz w:val="21"/>
              </w:rPr>
            </w:pPr>
          </w:p>
          <w:p>
            <w:pPr>
              <w:pStyle w:val="TableParagraph"/>
              <w:spacing w:line="235" w:lineRule="auto"/>
              <w:ind w:left="327" w:right="326" w:firstLine="4"/>
              <w:jc w:val="center"/>
              <w:rPr>
                <w:b/>
                <w:sz w:val="16"/>
              </w:rPr>
            </w:pPr>
            <w:r>
              <w:rPr>
                <w:b/>
                <w:color w:val="57585B"/>
                <w:sz w:val="16"/>
              </w:rPr>
              <w:t>Notas acerca de si priorizar la estrategia, abandonarla o considerarla de baja</w:t>
            </w:r>
          </w:p>
          <w:p>
            <w:pPr>
              <w:pStyle w:val="TableParagraph"/>
              <w:spacing w:line="177" w:lineRule="exact"/>
              <w:ind w:left="1024" w:right="1012"/>
              <w:jc w:val="center"/>
              <w:rPr>
                <w:b/>
                <w:sz w:val="16"/>
              </w:rPr>
            </w:pPr>
            <w:r>
              <w:rPr>
                <w:b/>
                <w:color w:val="57585B"/>
                <w:sz w:val="16"/>
              </w:rPr>
              <w:t>prioridad</w:t>
            </w:r>
          </w:p>
        </w:tc>
      </w:tr>
      <w:tr>
        <w:trPr>
          <w:trHeight w:val="501" w:hRule="atLeast"/>
        </w:trPr>
        <w:tc>
          <w:tcPr>
            <w:tcW w:w="1345" w:type="dxa"/>
            <w:tcBorders>
              <w:left w:val="nil"/>
              <w:bottom w:val="nil"/>
            </w:tcBorders>
            <w:shd w:val="clear" w:color="auto" w:fill="EEEEEF"/>
          </w:tcPr>
          <w:p>
            <w:pPr>
              <w:pStyle w:val="TableParagraph"/>
              <w:spacing w:line="210" w:lineRule="atLeast" w:before="63"/>
              <w:ind w:left="114" w:right="465"/>
              <w:rPr>
                <w:b/>
                <w:sz w:val="18"/>
              </w:rPr>
            </w:pPr>
            <w:r>
              <w:rPr>
                <w:b/>
                <w:color w:val="913592"/>
                <w:sz w:val="18"/>
              </w:rPr>
              <w:t>Plan de estudios</w:t>
            </w:r>
          </w:p>
        </w:tc>
        <w:tc>
          <w:tcPr>
            <w:tcW w:w="2776" w:type="dxa"/>
            <w:tcBorders>
              <w:bottom w:val="nil"/>
            </w:tcBorders>
          </w:tcPr>
          <w:p>
            <w:pPr>
              <w:pStyle w:val="TableParagraph"/>
              <w:spacing w:line="220" w:lineRule="atLeast" w:before="39"/>
              <w:ind w:left="109" w:right="152"/>
              <w:rPr>
                <w:sz w:val="16"/>
              </w:rPr>
            </w:pPr>
            <w:r>
              <w:rPr>
                <w:color w:val="57585B"/>
                <w:spacing w:val="-5"/>
                <w:sz w:val="16"/>
              </w:rPr>
              <w:t>Fortalecer </w:t>
            </w:r>
            <w:r>
              <w:rPr>
                <w:color w:val="57585B"/>
                <w:spacing w:val="-4"/>
                <w:sz w:val="16"/>
              </w:rPr>
              <w:t>los </w:t>
            </w:r>
            <w:r>
              <w:rPr>
                <w:color w:val="57585B"/>
                <w:spacing w:val="-5"/>
                <w:sz w:val="16"/>
              </w:rPr>
              <w:t>programas </w:t>
            </w:r>
            <w:r>
              <w:rPr>
                <w:color w:val="57585B"/>
                <w:spacing w:val="-3"/>
                <w:sz w:val="16"/>
              </w:rPr>
              <w:t>de </w:t>
            </w:r>
            <w:r>
              <w:rPr>
                <w:color w:val="57585B"/>
                <w:spacing w:val="-5"/>
                <w:sz w:val="16"/>
              </w:rPr>
              <w:t>formación docente </w:t>
            </w:r>
            <w:r>
              <w:rPr>
                <w:color w:val="57585B"/>
                <w:spacing w:val="-3"/>
                <w:sz w:val="16"/>
              </w:rPr>
              <w:t>en lo</w:t>
            </w:r>
          </w:p>
        </w:tc>
        <w:tc>
          <w:tcPr>
            <w:tcW w:w="2775" w:type="dxa"/>
            <w:tcBorders>
              <w:bottom w:val="nil"/>
            </w:tcBorders>
          </w:tcPr>
          <w:p>
            <w:pPr>
              <w:pStyle w:val="TableParagraph"/>
              <w:spacing w:line="220" w:lineRule="atLeast" w:before="39"/>
              <w:ind w:left="109" w:right="419"/>
              <w:rPr>
                <w:sz w:val="16"/>
              </w:rPr>
            </w:pPr>
            <w:r>
              <w:rPr>
                <w:color w:val="57585B"/>
                <w:spacing w:val="-4"/>
                <w:sz w:val="16"/>
              </w:rPr>
              <w:t>Los docentes </w:t>
            </w:r>
            <w:r>
              <w:rPr>
                <w:color w:val="57585B"/>
                <w:spacing w:val="-3"/>
                <w:sz w:val="16"/>
              </w:rPr>
              <w:t>de EPI </w:t>
            </w:r>
            <w:r>
              <w:rPr>
                <w:color w:val="57585B"/>
                <w:sz w:val="16"/>
              </w:rPr>
              <w:t>no </w:t>
            </w:r>
            <w:r>
              <w:rPr>
                <w:color w:val="57585B"/>
                <w:spacing w:val="-3"/>
                <w:sz w:val="16"/>
              </w:rPr>
              <w:t>están </w:t>
            </w:r>
            <w:r>
              <w:rPr>
                <w:color w:val="57585B"/>
                <w:spacing w:val="-4"/>
                <w:sz w:val="16"/>
              </w:rPr>
              <w:t>capacitados </w:t>
            </w:r>
            <w:r>
              <w:rPr>
                <w:color w:val="57585B"/>
                <w:spacing w:val="-3"/>
                <w:sz w:val="16"/>
              </w:rPr>
              <w:t>en lo relativo </w:t>
            </w:r>
            <w:r>
              <w:rPr>
                <w:color w:val="57585B"/>
                <w:sz w:val="16"/>
              </w:rPr>
              <w:t>al </w:t>
            </w:r>
            <w:r>
              <w:rPr>
                <w:color w:val="57585B"/>
                <w:spacing w:val="-3"/>
                <w:sz w:val="16"/>
              </w:rPr>
              <w:t>plan</w:t>
            </w:r>
          </w:p>
        </w:tc>
        <w:tc>
          <w:tcPr>
            <w:tcW w:w="2775" w:type="dxa"/>
            <w:tcBorders>
              <w:bottom w:val="nil"/>
            </w:tcBorders>
          </w:tcPr>
          <w:p>
            <w:pPr>
              <w:pStyle w:val="TableParagraph"/>
              <w:spacing w:line="220" w:lineRule="atLeast" w:before="39"/>
              <w:ind w:left="108" w:right="466"/>
              <w:rPr>
                <w:sz w:val="16"/>
              </w:rPr>
            </w:pPr>
            <w:r>
              <w:rPr>
                <w:color w:val="57585B"/>
                <w:spacing w:val="-4"/>
                <w:sz w:val="16"/>
              </w:rPr>
              <w:t>Se ocupa </w:t>
            </w:r>
            <w:r>
              <w:rPr>
                <w:color w:val="57585B"/>
                <w:spacing w:val="-3"/>
                <w:sz w:val="16"/>
              </w:rPr>
              <w:t>de la </w:t>
            </w:r>
            <w:r>
              <w:rPr>
                <w:color w:val="57585B"/>
                <w:spacing w:val="-4"/>
                <w:sz w:val="16"/>
              </w:rPr>
              <w:t>formación </w:t>
            </w:r>
            <w:r>
              <w:rPr>
                <w:color w:val="57585B"/>
                <w:spacing w:val="-5"/>
                <w:sz w:val="16"/>
              </w:rPr>
              <w:t>previa </w:t>
            </w:r>
            <w:r>
              <w:rPr>
                <w:color w:val="57585B"/>
                <w:spacing w:val="-3"/>
                <w:sz w:val="16"/>
              </w:rPr>
              <w:t>al </w:t>
            </w:r>
            <w:r>
              <w:rPr>
                <w:color w:val="57585B"/>
                <w:spacing w:val="-5"/>
                <w:sz w:val="16"/>
              </w:rPr>
              <w:t>empleo </w:t>
            </w:r>
            <w:r>
              <w:rPr>
                <w:color w:val="57585B"/>
                <w:sz w:val="16"/>
              </w:rPr>
              <w:t>y </w:t>
            </w:r>
            <w:r>
              <w:rPr>
                <w:color w:val="57585B"/>
                <w:spacing w:val="-3"/>
                <w:sz w:val="16"/>
              </w:rPr>
              <w:t>en el </w:t>
            </w:r>
            <w:r>
              <w:rPr>
                <w:color w:val="57585B"/>
                <w:spacing w:val="-4"/>
                <w:sz w:val="16"/>
              </w:rPr>
              <w:t>empleo </w:t>
            </w:r>
            <w:r>
              <w:rPr>
                <w:color w:val="57585B"/>
                <w:spacing w:val="-3"/>
                <w:sz w:val="16"/>
              </w:rPr>
              <w:t>(es</w:t>
            </w:r>
          </w:p>
        </w:tc>
        <w:tc>
          <w:tcPr>
            <w:tcW w:w="2775" w:type="dxa"/>
            <w:vMerge w:val="restart"/>
          </w:tcPr>
          <w:p>
            <w:pPr>
              <w:pStyle w:val="TableParagraph"/>
              <w:spacing w:before="75"/>
              <w:ind w:left="108" w:right="333"/>
              <w:rPr>
                <w:sz w:val="16"/>
              </w:rPr>
            </w:pPr>
            <w:r>
              <w:rPr>
                <w:color w:val="57585B"/>
                <w:sz w:val="16"/>
              </w:rPr>
              <w:t>Curso existente de formación de docentes de EPI.</w:t>
            </w:r>
          </w:p>
          <w:p>
            <w:pPr>
              <w:pStyle w:val="TableParagraph"/>
              <w:spacing w:line="288" w:lineRule="auto" w:before="127"/>
              <w:ind w:left="107" w:right="58"/>
              <w:rPr>
                <w:sz w:val="16"/>
              </w:rPr>
            </w:pPr>
            <w:r>
              <w:rPr>
                <w:color w:val="57585B"/>
                <w:spacing w:val="-4"/>
                <w:sz w:val="16"/>
              </w:rPr>
              <w:t>Algunos inspectores </w:t>
            </w:r>
            <w:r>
              <w:rPr>
                <w:color w:val="57585B"/>
                <w:sz w:val="16"/>
              </w:rPr>
              <w:t>y </w:t>
            </w:r>
            <w:r>
              <w:rPr>
                <w:color w:val="57585B"/>
                <w:spacing w:val="-3"/>
                <w:sz w:val="16"/>
              </w:rPr>
              <w:t>gestores de </w:t>
            </w:r>
            <w:r>
              <w:rPr>
                <w:color w:val="57585B"/>
                <w:spacing w:val="-4"/>
                <w:sz w:val="16"/>
              </w:rPr>
              <w:t>educación regionales capacitados </w:t>
            </w:r>
            <w:r>
              <w:rPr>
                <w:color w:val="57585B"/>
                <w:sz w:val="16"/>
              </w:rPr>
              <w:t>en </w:t>
            </w:r>
            <w:r>
              <w:rPr>
                <w:color w:val="57585B"/>
                <w:spacing w:val="-3"/>
                <w:sz w:val="16"/>
              </w:rPr>
              <w:t>el curso </w:t>
            </w:r>
            <w:r>
              <w:rPr>
                <w:color w:val="57585B"/>
                <w:spacing w:val="-4"/>
                <w:sz w:val="16"/>
              </w:rPr>
              <w:t>existente </w:t>
            </w:r>
            <w:r>
              <w:rPr>
                <w:color w:val="57585B"/>
                <w:spacing w:val="-3"/>
                <w:sz w:val="16"/>
              </w:rPr>
              <w:t>de </w:t>
            </w:r>
            <w:r>
              <w:rPr>
                <w:color w:val="57585B"/>
                <w:spacing w:val="-4"/>
                <w:sz w:val="16"/>
              </w:rPr>
              <w:t>formación </w:t>
            </w:r>
            <w:r>
              <w:rPr>
                <w:color w:val="57585B"/>
                <w:spacing w:val="-3"/>
                <w:sz w:val="16"/>
              </w:rPr>
              <w:t>de </w:t>
            </w:r>
            <w:r>
              <w:rPr>
                <w:color w:val="57585B"/>
                <w:spacing w:val="-4"/>
                <w:sz w:val="16"/>
              </w:rPr>
              <w:t>docentes </w:t>
            </w:r>
            <w:r>
              <w:rPr>
                <w:color w:val="57585B"/>
                <w:spacing w:val="-3"/>
                <w:sz w:val="16"/>
              </w:rPr>
              <w:t>de </w:t>
            </w:r>
            <w:r>
              <w:rPr>
                <w:color w:val="57585B"/>
                <w:spacing w:val="-4"/>
                <w:sz w:val="16"/>
              </w:rPr>
              <w:t>EPI.</w:t>
            </w:r>
          </w:p>
          <w:p>
            <w:pPr>
              <w:pStyle w:val="TableParagraph"/>
              <w:spacing w:line="288" w:lineRule="auto" w:before="82"/>
              <w:ind w:left="110" w:right="194" w:hanging="4"/>
              <w:jc w:val="both"/>
              <w:rPr>
                <w:sz w:val="16"/>
              </w:rPr>
            </w:pPr>
            <w:r>
              <w:rPr>
                <w:color w:val="57585B"/>
                <w:sz w:val="16"/>
              </w:rPr>
              <w:t>ONG asociadas (en el plano nacional y regional) que imparten cursos de formación en el empleo para facilitadores de EPI.</w:t>
            </w:r>
          </w:p>
          <w:p>
            <w:pPr>
              <w:pStyle w:val="TableParagraph"/>
              <w:spacing w:line="288" w:lineRule="auto" w:before="82"/>
              <w:ind w:left="109" w:right="445"/>
              <w:rPr>
                <w:sz w:val="16"/>
              </w:rPr>
            </w:pPr>
            <w:r>
              <w:rPr>
                <w:color w:val="57585B"/>
                <w:spacing w:val="-5"/>
                <w:sz w:val="16"/>
              </w:rPr>
              <w:t>Posibilidad </w:t>
            </w:r>
            <w:r>
              <w:rPr>
                <w:color w:val="57585B"/>
                <w:spacing w:val="-3"/>
                <w:sz w:val="16"/>
              </w:rPr>
              <w:t>de </w:t>
            </w:r>
            <w:r>
              <w:rPr>
                <w:color w:val="57585B"/>
                <w:spacing w:val="-5"/>
                <w:sz w:val="16"/>
              </w:rPr>
              <w:t>coordinación </w:t>
            </w:r>
            <w:r>
              <w:rPr>
                <w:color w:val="57585B"/>
                <w:spacing w:val="-3"/>
                <w:sz w:val="16"/>
              </w:rPr>
              <w:t>en el </w:t>
            </w:r>
            <w:r>
              <w:rPr>
                <w:color w:val="57585B"/>
                <w:spacing w:val="-4"/>
                <w:sz w:val="16"/>
              </w:rPr>
              <w:t>marco </w:t>
            </w:r>
            <w:r>
              <w:rPr>
                <w:color w:val="57585B"/>
                <w:spacing w:val="-3"/>
                <w:sz w:val="16"/>
              </w:rPr>
              <w:t>de </w:t>
            </w:r>
            <w:r>
              <w:rPr>
                <w:color w:val="57585B"/>
                <w:spacing w:val="-4"/>
                <w:sz w:val="16"/>
              </w:rPr>
              <w:t>una reforma </w:t>
            </w:r>
            <w:r>
              <w:rPr>
                <w:color w:val="57585B"/>
                <w:spacing w:val="-3"/>
                <w:sz w:val="16"/>
              </w:rPr>
              <w:t>más </w:t>
            </w:r>
            <w:r>
              <w:rPr>
                <w:color w:val="57585B"/>
                <w:spacing w:val="-5"/>
                <w:sz w:val="16"/>
              </w:rPr>
              <w:t>amplia </w:t>
            </w:r>
            <w:r>
              <w:rPr>
                <w:color w:val="57585B"/>
                <w:spacing w:val="-3"/>
                <w:sz w:val="16"/>
              </w:rPr>
              <w:t>de la </w:t>
            </w:r>
            <w:r>
              <w:rPr>
                <w:color w:val="57585B"/>
                <w:spacing w:val="-5"/>
                <w:sz w:val="16"/>
              </w:rPr>
              <w:t>formación </w:t>
            </w:r>
            <w:r>
              <w:rPr>
                <w:color w:val="57585B"/>
                <w:spacing w:val="-4"/>
                <w:sz w:val="16"/>
              </w:rPr>
              <w:t>docente.</w:t>
            </w:r>
          </w:p>
        </w:tc>
        <w:tc>
          <w:tcPr>
            <w:tcW w:w="2775" w:type="dxa"/>
            <w:tcBorders>
              <w:bottom w:val="nil"/>
            </w:tcBorders>
          </w:tcPr>
          <w:p>
            <w:pPr>
              <w:pStyle w:val="TableParagraph"/>
              <w:spacing w:line="220" w:lineRule="atLeast" w:before="38"/>
              <w:ind w:left="110" w:right="257"/>
              <w:rPr>
                <w:sz w:val="16"/>
              </w:rPr>
            </w:pPr>
            <w:r>
              <w:rPr>
                <w:color w:val="57585B"/>
                <w:spacing w:val="-4"/>
                <w:sz w:val="16"/>
              </w:rPr>
              <w:t>Para </w:t>
            </w:r>
            <w:r>
              <w:rPr>
                <w:color w:val="57585B"/>
                <w:spacing w:val="-5"/>
                <w:sz w:val="16"/>
              </w:rPr>
              <w:t>lograr </w:t>
            </w:r>
            <w:r>
              <w:rPr>
                <w:color w:val="57585B"/>
                <w:spacing w:val="-4"/>
                <w:sz w:val="16"/>
              </w:rPr>
              <w:t>una </w:t>
            </w:r>
            <w:r>
              <w:rPr>
                <w:color w:val="57585B"/>
                <w:spacing w:val="-5"/>
                <w:sz w:val="16"/>
              </w:rPr>
              <w:t>amplia repercusión, </w:t>
            </w:r>
            <w:r>
              <w:rPr>
                <w:color w:val="57585B"/>
                <w:spacing w:val="-3"/>
                <w:sz w:val="16"/>
              </w:rPr>
              <w:t>se </w:t>
            </w:r>
            <w:r>
              <w:rPr>
                <w:color w:val="57585B"/>
                <w:spacing w:val="-5"/>
                <w:sz w:val="16"/>
              </w:rPr>
              <w:t>requiere </w:t>
            </w:r>
            <w:r>
              <w:rPr>
                <w:color w:val="57585B"/>
                <w:spacing w:val="-3"/>
                <w:sz w:val="16"/>
              </w:rPr>
              <w:t>un </w:t>
            </w:r>
            <w:r>
              <w:rPr>
                <w:color w:val="57585B"/>
                <w:spacing w:val="-5"/>
                <w:sz w:val="16"/>
              </w:rPr>
              <w:t>elevado nivel </w:t>
            </w:r>
            <w:r>
              <w:rPr>
                <w:color w:val="57585B"/>
                <w:spacing w:val="-3"/>
                <w:sz w:val="16"/>
              </w:rPr>
              <w:t>de</w:t>
            </w:r>
          </w:p>
        </w:tc>
        <w:tc>
          <w:tcPr>
            <w:tcW w:w="2775" w:type="dxa"/>
            <w:tcBorders>
              <w:bottom w:val="nil"/>
              <w:right w:val="nil"/>
            </w:tcBorders>
          </w:tcPr>
          <w:p>
            <w:pPr>
              <w:pStyle w:val="TableParagraph"/>
              <w:spacing w:line="220" w:lineRule="atLeast" w:before="39"/>
              <w:ind w:left="105" w:right="265"/>
              <w:rPr>
                <w:sz w:val="16"/>
              </w:rPr>
            </w:pPr>
            <w:r>
              <w:rPr>
                <w:color w:val="57585B"/>
                <w:spacing w:val="-5"/>
                <w:sz w:val="16"/>
              </w:rPr>
              <w:t>Considerarla </w:t>
            </w:r>
            <w:r>
              <w:rPr>
                <w:color w:val="57585B"/>
                <w:spacing w:val="-3"/>
                <w:sz w:val="16"/>
              </w:rPr>
              <w:t>de </w:t>
            </w:r>
            <w:r>
              <w:rPr>
                <w:color w:val="57585B"/>
                <w:spacing w:val="-4"/>
                <w:sz w:val="16"/>
              </w:rPr>
              <w:t>alta prioridad </w:t>
            </w:r>
            <w:r>
              <w:rPr>
                <w:color w:val="57585B"/>
                <w:spacing w:val="-5"/>
                <w:sz w:val="16"/>
              </w:rPr>
              <w:t>debido </w:t>
            </w:r>
            <w:r>
              <w:rPr>
                <w:color w:val="57585B"/>
                <w:sz w:val="16"/>
              </w:rPr>
              <w:t>a </w:t>
            </w:r>
            <w:r>
              <w:rPr>
                <w:color w:val="57585B"/>
                <w:spacing w:val="-3"/>
                <w:sz w:val="16"/>
              </w:rPr>
              <w:t>su </w:t>
            </w:r>
            <w:r>
              <w:rPr>
                <w:color w:val="57585B"/>
                <w:spacing w:val="-5"/>
                <w:sz w:val="16"/>
              </w:rPr>
              <w:t>repercusión </w:t>
            </w:r>
            <w:r>
              <w:rPr>
                <w:color w:val="57585B"/>
                <w:sz w:val="16"/>
              </w:rPr>
              <w:t>y a </w:t>
            </w:r>
            <w:r>
              <w:rPr>
                <w:color w:val="57585B"/>
                <w:spacing w:val="-3"/>
                <w:sz w:val="16"/>
              </w:rPr>
              <w:t>la</w:t>
            </w:r>
          </w:p>
        </w:tc>
      </w:tr>
      <w:tr>
        <w:trPr>
          <w:trHeight w:val="207"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spacing w:line="180" w:lineRule="exact" w:before="8"/>
              <w:ind w:left="109"/>
              <w:rPr>
                <w:sz w:val="16"/>
              </w:rPr>
            </w:pPr>
            <w:r>
              <w:rPr>
                <w:color w:val="57585B"/>
                <w:sz w:val="16"/>
              </w:rPr>
              <w:t>relativo a la aplicación del plan</w:t>
            </w:r>
          </w:p>
        </w:tc>
        <w:tc>
          <w:tcPr>
            <w:tcW w:w="2775" w:type="dxa"/>
            <w:tcBorders>
              <w:top w:val="nil"/>
              <w:bottom w:val="nil"/>
            </w:tcBorders>
          </w:tcPr>
          <w:p>
            <w:pPr>
              <w:pStyle w:val="TableParagraph"/>
              <w:spacing w:line="180" w:lineRule="exact" w:before="8"/>
              <w:ind w:left="109"/>
              <w:rPr>
                <w:sz w:val="16"/>
              </w:rPr>
            </w:pPr>
            <w:r>
              <w:rPr>
                <w:color w:val="57585B"/>
                <w:sz w:val="16"/>
              </w:rPr>
              <w:t>de estudios del subsector, o</w:t>
            </w:r>
          </w:p>
        </w:tc>
        <w:tc>
          <w:tcPr>
            <w:tcW w:w="2775" w:type="dxa"/>
            <w:tcBorders>
              <w:top w:val="nil"/>
              <w:bottom w:val="nil"/>
            </w:tcBorders>
          </w:tcPr>
          <w:p>
            <w:pPr>
              <w:pStyle w:val="TableParagraph"/>
              <w:spacing w:line="180" w:lineRule="exact" w:before="8"/>
              <w:ind w:left="108"/>
              <w:rPr>
                <w:sz w:val="16"/>
              </w:rPr>
            </w:pPr>
            <w:r>
              <w:rPr>
                <w:color w:val="57585B"/>
                <w:sz w:val="16"/>
              </w:rPr>
              <w:t>decir, de los docentes futuros y</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8"/>
              <w:ind w:left="110"/>
              <w:rPr>
                <w:sz w:val="16"/>
              </w:rPr>
            </w:pPr>
            <w:r>
              <w:rPr>
                <w:color w:val="57585B"/>
                <w:sz w:val="16"/>
              </w:rPr>
              <w:t>recursos, entre ellos:</w:t>
            </w:r>
          </w:p>
        </w:tc>
        <w:tc>
          <w:tcPr>
            <w:tcW w:w="2775" w:type="dxa"/>
            <w:tcBorders>
              <w:top w:val="nil"/>
              <w:bottom w:val="nil"/>
              <w:right w:val="nil"/>
            </w:tcBorders>
          </w:tcPr>
          <w:p>
            <w:pPr>
              <w:pStyle w:val="TableParagraph"/>
              <w:spacing w:line="180" w:lineRule="exact" w:before="8"/>
              <w:ind w:left="105"/>
              <w:rPr>
                <w:sz w:val="16"/>
              </w:rPr>
            </w:pPr>
            <w:r>
              <w:rPr>
                <w:color w:val="57585B"/>
                <w:sz w:val="16"/>
              </w:rPr>
              <w:t>importancia de aumentar la</w:t>
            </w:r>
          </w:p>
        </w:tc>
      </w:tr>
      <w:tr>
        <w:trPr>
          <w:trHeight w:val="735"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spacing w:before="10"/>
              <w:ind w:left="109"/>
              <w:rPr>
                <w:sz w:val="16"/>
              </w:rPr>
            </w:pPr>
            <w:r>
              <w:rPr>
                <w:color w:val="57585B"/>
                <w:sz w:val="16"/>
              </w:rPr>
              <w:t>de estudios</w:t>
            </w:r>
          </w:p>
        </w:tc>
        <w:tc>
          <w:tcPr>
            <w:tcW w:w="2775" w:type="dxa"/>
            <w:tcBorders>
              <w:top w:val="nil"/>
              <w:bottom w:val="nil"/>
            </w:tcBorders>
          </w:tcPr>
          <w:p>
            <w:pPr>
              <w:pStyle w:val="TableParagraph"/>
              <w:spacing w:line="288" w:lineRule="auto" w:before="10"/>
              <w:ind w:left="108" w:right="176"/>
              <w:rPr>
                <w:sz w:val="16"/>
              </w:rPr>
            </w:pPr>
            <w:r>
              <w:rPr>
                <w:color w:val="57585B"/>
                <w:spacing w:val="-4"/>
                <w:sz w:val="16"/>
              </w:rPr>
              <w:t>aplican planes </w:t>
            </w:r>
            <w:r>
              <w:rPr>
                <w:color w:val="57585B"/>
                <w:spacing w:val="-3"/>
                <w:sz w:val="16"/>
              </w:rPr>
              <w:t>de estudios de </w:t>
            </w:r>
            <w:r>
              <w:rPr>
                <w:color w:val="57585B"/>
                <w:spacing w:val="-4"/>
                <w:sz w:val="16"/>
              </w:rPr>
              <w:t>enseñanza primaria </w:t>
            </w:r>
            <w:r>
              <w:rPr>
                <w:color w:val="57585B"/>
                <w:spacing w:val="-3"/>
                <w:sz w:val="16"/>
              </w:rPr>
              <w:t>en </w:t>
            </w:r>
            <w:r>
              <w:rPr>
                <w:color w:val="57585B"/>
                <w:spacing w:val="-4"/>
                <w:sz w:val="16"/>
              </w:rPr>
              <w:t>los centros preescolares.</w:t>
            </w:r>
          </w:p>
        </w:tc>
        <w:tc>
          <w:tcPr>
            <w:tcW w:w="2775" w:type="dxa"/>
            <w:tcBorders>
              <w:top w:val="nil"/>
              <w:bottom w:val="nil"/>
            </w:tcBorders>
          </w:tcPr>
          <w:p>
            <w:pPr>
              <w:pStyle w:val="TableParagraph"/>
              <w:spacing w:before="10"/>
              <w:ind w:left="108"/>
              <w:rPr>
                <w:sz w:val="16"/>
              </w:rPr>
            </w:pPr>
            <w:r>
              <w:rPr>
                <w:color w:val="57585B"/>
                <w:sz w:val="16"/>
              </w:rPr>
              <w:t>actuales).</w:t>
            </w:r>
          </w:p>
          <w:p>
            <w:pPr>
              <w:pStyle w:val="TableParagraph"/>
              <w:spacing w:line="220" w:lineRule="atLeast" w:before="86"/>
              <w:ind w:left="108" w:right="330"/>
              <w:rPr>
                <w:sz w:val="16"/>
              </w:rPr>
            </w:pPr>
            <w:r>
              <w:rPr>
                <w:color w:val="57585B"/>
                <w:spacing w:val="-4"/>
                <w:sz w:val="16"/>
              </w:rPr>
              <w:t>Se </w:t>
            </w:r>
            <w:r>
              <w:rPr>
                <w:color w:val="57585B"/>
                <w:spacing w:val="-5"/>
                <w:sz w:val="16"/>
              </w:rPr>
              <w:t>conecta </w:t>
            </w:r>
            <w:r>
              <w:rPr>
                <w:color w:val="57585B"/>
                <w:sz w:val="16"/>
              </w:rPr>
              <w:t>y </w:t>
            </w:r>
            <w:r>
              <w:rPr>
                <w:color w:val="57585B"/>
                <w:spacing w:val="-3"/>
                <w:sz w:val="16"/>
              </w:rPr>
              <w:t>está en </w:t>
            </w:r>
            <w:r>
              <w:rPr>
                <w:color w:val="57585B"/>
                <w:spacing w:val="-5"/>
                <w:sz w:val="16"/>
              </w:rPr>
              <w:t>consonancia </w:t>
            </w:r>
            <w:r>
              <w:rPr>
                <w:color w:val="57585B"/>
                <w:spacing w:val="-4"/>
                <w:sz w:val="16"/>
              </w:rPr>
              <w:t>con una </w:t>
            </w:r>
            <w:r>
              <w:rPr>
                <w:color w:val="57585B"/>
                <w:spacing w:val="-5"/>
                <w:sz w:val="16"/>
              </w:rPr>
              <w:t>iniciativa </w:t>
            </w:r>
            <w:r>
              <w:rPr>
                <w:color w:val="57585B"/>
                <w:spacing w:val="-4"/>
                <w:sz w:val="16"/>
              </w:rPr>
              <w:t>existente </w:t>
            </w:r>
            <w:r>
              <w:rPr>
                <w:color w:val="57585B"/>
                <w:spacing w:val="-3"/>
                <w:sz w:val="16"/>
              </w:rPr>
              <w:t>de</w:t>
            </w:r>
          </w:p>
        </w:tc>
        <w:tc>
          <w:tcPr>
            <w:tcW w:w="2775" w:type="dxa"/>
            <w:vMerge/>
            <w:tcBorders>
              <w:top w:val="nil"/>
            </w:tcBorders>
          </w:tcPr>
          <w:p>
            <w:pPr>
              <w:rPr>
                <w:sz w:val="2"/>
                <w:szCs w:val="2"/>
              </w:rPr>
            </w:pPr>
          </w:p>
        </w:tc>
        <w:tc>
          <w:tcPr>
            <w:tcW w:w="2775" w:type="dxa"/>
            <w:tcBorders>
              <w:top w:val="nil"/>
              <w:bottom w:val="nil"/>
            </w:tcBorders>
          </w:tcPr>
          <w:p>
            <w:pPr>
              <w:pStyle w:val="TableParagraph"/>
              <w:spacing w:before="95"/>
              <w:ind w:left="110"/>
              <w:rPr>
                <w:sz w:val="16"/>
              </w:rPr>
            </w:pPr>
            <w:r>
              <w:rPr>
                <w:color w:val="57585B"/>
                <w:sz w:val="16"/>
              </w:rPr>
              <w:t>Experiencia técnica para revisar un</w:t>
            </w:r>
          </w:p>
          <w:p>
            <w:pPr>
              <w:pStyle w:val="TableParagraph"/>
              <w:spacing w:line="220" w:lineRule="atLeast" w:before="1"/>
              <w:ind w:left="109" w:right="58"/>
              <w:rPr>
                <w:sz w:val="16"/>
              </w:rPr>
            </w:pPr>
            <w:r>
              <w:rPr>
                <w:color w:val="57585B"/>
                <w:spacing w:val="-5"/>
                <w:sz w:val="16"/>
              </w:rPr>
              <w:t>curso </w:t>
            </w:r>
            <w:r>
              <w:rPr>
                <w:color w:val="57585B"/>
                <w:spacing w:val="-7"/>
                <w:sz w:val="16"/>
              </w:rPr>
              <w:t>anticuado </w:t>
            </w:r>
            <w:r>
              <w:rPr>
                <w:color w:val="57585B"/>
                <w:spacing w:val="-3"/>
                <w:sz w:val="16"/>
              </w:rPr>
              <w:t>de </w:t>
            </w:r>
            <w:r>
              <w:rPr>
                <w:color w:val="57585B"/>
                <w:spacing w:val="-6"/>
                <w:sz w:val="16"/>
              </w:rPr>
              <w:t>formación </w:t>
            </w:r>
            <w:r>
              <w:rPr>
                <w:color w:val="57585B"/>
                <w:spacing w:val="-5"/>
                <w:sz w:val="16"/>
              </w:rPr>
              <w:t>previa </w:t>
            </w:r>
            <w:r>
              <w:rPr>
                <w:color w:val="57585B"/>
                <w:spacing w:val="-3"/>
                <w:sz w:val="16"/>
              </w:rPr>
              <w:t>al </w:t>
            </w:r>
            <w:r>
              <w:rPr>
                <w:color w:val="57585B"/>
                <w:spacing w:val="-5"/>
                <w:sz w:val="16"/>
              </w:rPr>
              <w:t>empleo </w:t>
            </w:r>
            <w:r>
              <w:rPr>
                <w:color w:val="57585B"/>
                <w:spacing w:val="-3"/>
                <w:sz w:val="16"/>
              </w:rPr>
              <w:t>de </w:t>
            </w:r>
            <w:r>
              <w:rPr>
                <w:color w:val="57585B"/>
                <w:spacing w:val="-6"/>
                <w:sz w:val="16"/>
              </w:rPr>
              <w:t>docentes </w:t>
            </w:r>
            <w:r>
              <w:rPr>
                <w:color w:val="57585B"/>
                <w:spacing w:val="-5"/>
                <w:sz w:val="16"/>
              </w:rPr>
              <w:t>de EPI </w:t>
            </w:r>
            <w:r>
              <w:rPr>
                <w:color w:val="57585B"/>
                <w:sz w:val="16"/>
              </w:rPr>
              <w:t>y</w:t>
            </w:r>
          </w:p>
        </w:tc>
        <w:tc>
          <w:tcPr>
            <w:tcW w:w="2775" w:type="dxa"/>
            <w:tcBorders>
              <w:top w:val="nil"/>
              <w:bottom w:val="nil"/>
              <w:right w:val="nil"/>
            </w:tcBorders>
          </w:tcPr>
          <w:p>
            <w:pPr>
              <w:pStyle w:val="TableParagraph"/>
              <w:spacing w:before="10"/>
              <w:ind w:left="105"/>
              <w:rPr>
                <w:sz w:val="16"/>
              </w:rPr>
            </w:pPr>
            <w:r>
              <w:rPr>
                <w:color w:val="57585B"/>
                <w:sz w:val="16"/>
              </w:rPr>
              <w:t>calidad y la eficacia de la EPI.</w:t>
            </w: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107"/>
              <w:rPr>
                <w:sz w:val="16"/>
              </w:rPr>
            </w:pPr>
            <w:r>
              <w:rPr>
                <w:color w:val="57585B"/>
                <w:sz w:val="16"/>
              </w:rPr>
              <w:t>reforma del desarrollo profesional</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09"/>
              <w:rPr>
                <w:sz w:val="16"/>
              </w:rPr>
            </w:pPr>
            <w:r>
              <w:rPr>
                <w:color w:val="57585B"/>
                <w:sz w:val="16"/>
              </w:rPr>
              <w:t>capacitar a los centros de formación</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110"/>
              <w:rPr>
                <w:sz w:val="16"/>
              </w:rPr>
            </w:pPr>
            <w:r>
              <w:rPr>
                <w:color w:val="57585B"/>
                <w:sz w:val="16"/>
              </w:rPr>
              <w:t>de los docentes en el sector</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09"/>
              <w:rPr>
                <w:sz w:val="16"/>
              </w:rPr>
            </w:pPr>
            <w:r>
              <w:rPr>
                <w:color w:val="57585B"/>
                <w:spacing w:val="-5"/>
                <w:sz w:val="16"/>
              </w:rPr>
              <w:t>previa </w:t>
            </w:r>
            <w:r>
              <w:rPr>
                <w:color w:val="57585B"/>
                <w:spacing w:val="-3"/>
                <w:sz w:val="16"/>
              </w:rPr>
              <w:t>al </w:t>
            </w:r>
            <w:r>
              <w:rPr>
                <w:color w:val="57585B"/>
                <w:spacing w:val="-5"/>
                <w:sz w:val="16"/>
              </w:rPr>
              <w:t>empleo en </w:t>
            </w:r>
            <w:r>
              <w:rPr>
                <w:color w:val="57585B"/>
                <w:spacing w:val="-3"/>
                <w:sz w:val="16"/>
              </w:rPr>
              <w:t>el </w:t>
            </w:r>
            <w:r>
              <w:rPr>
                <w:color w:val="57585B"/>
                <w:spacing w:val="-5"/>
                <w:sz w:val="16"/>
              </w:rPr>
              <w:t>curso </w:t>
            </w:r>
            <w:r>
              <w:rPr>
                <w:color w:val="57585B"/>
                <w:spacing w:val="-6"/>
                <w:sz w:val="16"/>
              </w:rPr>
              <w:t>revisado.</w:t>
            </w:r>
          </w:p>
        </w:tc>
        <w:tc>
          <w:tcPr>
            <w:tcW w:w="2775" w:type="dxa"/>
            <w:tcBorders>
              <w:top w:val="nil"/>
              <w:bottom w:val="nil"/>
              <w:right w:val="nil"/>
            </w:tcBorders>
          </w:tcPr>
          <w:p>
            <w:pPr>
              <w:pStyle w:val="TableParagraph"/>
              <w:rPr>
                <w:rFonts w:ascii="Times New Roman"/>
                <w:sz w:val="14"/>
              </w:rPr>
            </w:pPr>
          </w:p>
        </w:tc>
      </w:tr>
      <w:tr>
        <w:trPr>
          <w:trHeight w:val="292"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before="10"/>
              <w:ind w:left="110"/>
              <w:rPr>
                <w:sz w:val="16"/>
              </w:rPr>
            </w:pPr>
            <w:r>
              <w:rPr>
                <w:color w:val="57585B"/>
                <w:sz w:val="16"/>
              </w:rPr>
              <w:t>educativo.</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2" w:lineRule="exact" w:before="90"/>
              <w:ind w:left="111"/>
              <w:rPr>
                <w:sz w:val="16"/>
              </w:rPr>
            </w:pPr>
            <w:r>
              <w:rPr>
                <w:color w:val="57585B"/>
                <w:sz w:val="16"/>
              </w:rPr>
              <w:t>Experiencia técnica para revisar los</w:t>
            </w:r>
          </w:p>
        </w:tc>
        <w:tc>
          <w:tcPr>
            <w:tcW w:w="2775" w:type="dxa"/>
            <w:tcBorders>
              <w:top w:val="nil"/>
              <w:bottom w:val="nil"/>
              <w:right w:val="nil"/>
            </w:tcBorders>
          </w:tcPr>
          <w:p>
            <w:pPr>
              <w:pStyle w:val="TableParagraph"/>
              <w:rPr>
                <w:rFonts w:ascii="Times New Roman"/>
                <w:sz w:val="16"/>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110"/>
              <w:rPr>
                <w:sz w:val="16"/>
              </w:rPr>
            </w:pPr>
            <w:r>
              <w:rPr>
                <w:color w:val="57585B"/>
                <w:sz w:val="16"/>
              </w:rPr>
              <w:t>Tiene una repercusión</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3"/>
              <w:ind w:left="111"/>
              <w:rPr>
                <w:sz w:val="16"/>
              </w:rPr>
            </w:pPr>
            <w:r>
              <w:rPr>
                <w:color w:val="57585B"/>
                <w:sz w:val="16"/>
              </w:rPr>
              <w:t>mecanismos de aseguramiento de la</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109"/>
              <w:rPr>
                <w:sz w:val="16"/>
              </w:rPr>
            </w:pPr>
            <w:r>
              <w:rPr>
                <w:color w:val="57585B"/>
                <w:sz w:val="16"/>
              </w:rPr>
              <w:t>considerable y es de gran</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1"/>
              <w:rPr>
                <w:sz w:val="16"/>
              </w:rPr>
            </w:pPr>
            <w:r>
              <w:rPr>
                <w:color w:val="57585B"/>
                <w:sz w:val="16"/>
              </w:rPr>
              <w:t>calidad (es decir, los formularios o</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109"/>
              <w:rPr>
                <w:sz w:val="16"/>
              </w:rPr>
            </w:pPr>
            <w:r>
              <w:rPr>
                <w:color w:val="57585B"/>
                <w:sz w:val="16"/>
              </w:rPr>
              <w:t>importancia, ya que mejora</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1"/>
              <w:rPr>
                <w:sz w:val="16"/>
              </w:rPr>
            </w:pPr>
            <w:r>
              <w:rPr>
                <w:color w:val="57585B"/>
                <w:sz w:val="16"/>
              </w:rPr>
              <w:t>protocolos de seguimiento por el</w:t>
            </w:r>
          </w:p>
        </w:tc>
        <w:tc>
          <w:tcPr>
            <w:tcW w:w="2775" w:type="dxa"/>
            <w:tcBorders>
              <w:top w:val="nil"/>
              <w:bottom w:val="nil"/>
              <w:right w:val="nil"/>
            </w:tcBorders>
          </w:tcPr>
          <w:p>
            <w:pPr>
              <w:pStyle w:val="TableParagraph"/>
              <w:rPr>
                <w:rFonts w:ascii="Times New Roman"/>
                <w:sz w:val="14"/>
              </w:rPr>
            </w:pPr>
          </w:p>
        </w:tc>
      </w:tr>
      <w:tr>
        <w:trPr>
          <w:trHeight w:val="207"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77" w:lineRule="exact" w:before="10"/>
              <w:ind w:left="109"/>
              <w:rPr>
                <w:sz w:val="16"/>
              </w:rPr>
            </w:pPr>
            <w:r>
              <w:rPr>
                <w:color w:val="57585B"/>
                <w:sz w:val="16"/>
              </w:rPr>
              <w:t>la calidad y la eficacia de los</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77" w:lineRule="exact" w:before="10"/>
              <w:ind w:left="110"/>
              <w:rPr>
                <w:sz w:val="16"/>
              </w:rPr>
            </w:pPr>
            <w:r>
              <w:rPr>
                <w:color w:val="57585B"/>
                <w:sz w:val="16"/>
              </w:rPr>
              <w:t>cuerpo de inspectores)</w:t>
            </w:r>
          </w:p>
        </w:tc>
        <w:tc>
          <w:tcPr>
            <w:tcW w:w="2775" w:type="dxa"/>
            <w:tcBorders>
              <w:top w:val="nil"/>
              <w:bottom w:val="nil"/>
              <w:right w:val="nil"/>
            </w:tcBorders>
          </w:tcPr>
          <w:p>
            <w:pPr>
              <w:pStyle w:val="TableParagraph"/>
              <w:rPr>
                <w:rFonts w:ascii="Times New Roman"/>
                <w:sz w:val="14"/>
              </w:rPr>
            </w:pPr>
          </w:p>
        </w:tc>
      </w:tr>
      <w:tr>
        <w:trPr>
          <w:trHeight w:val="878"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line="290" w:lineRule="auto" w:before="13"/>
              <w:ind w:left="108" w:right="701"/>
              <w:rPr>
                <w:sz w:val="16"/>
              </w:rPr>
            </w:pPr>
            <w:r>
              <w:rPr>
                <w:color w:val="57585B"/>
                <w:spacing w:val="-5"/>
                <w:sz w:val="16"/>
              </w:rPr>
              <w:t>programas </w:t>
            </w:r>
            <w:r>
              <w:rPr>
                <w:color w:val="57585B"/>
                <w:spacing w:val="-3"/>
                <w:sz w:val="16"/>
              </w:rPr>
              <w:t>de </w:t>
            </w:r>
            <w:r>
              <w:rPr>
                <w:color w:val="57585B"/>
                <w:spacing w:val="-5"/>
                <w:sz w:val="16"/>
              </w:rPr>
              <w:t>EPI, </w:t>
            </w:r>
            <w:r>
              <w:rPr>
                <w:color w:val="57585B"/>
                <w:spacing w:val="-3"/>
                <w:sz w:val="16"/>
              </w:rPr>
              <w:t>lo </w:t>
            </w:r>
            <w:r>
              <w:rPr>
                <w:color w:val="57585B"/>
                <w:spacing w:val="-4"/>
                <w:sz w:val="16"/>
              </w:rPr>
              <w:t>cual </w:t>
            </w:r>
            <w:r>
              <w:rPr>
                <w:color w:val="57585B"/>
                <w:spacing w:val="-3"/>
                <w:sz w:val="16"/>
              </w:rPr>
              <w:t>es </w:t>
            </w:r>
            <w:r>
              <w:rPr>
                <w:color w:val="57585B"/>
                <w:spacing w:val="-5"/>
                <w:sz w:val="16"/>
              </w:rPr>
              <w:t>necesario </w:t>
            </w:r>
            <w:r>
              <w:rPr>
                <w:color w:val="57585B"/>
                <w:spacing w:val="-4"/>
                <w:sz w:val="16"/>
              </w:rPr>
              <w:t>para </w:t>
            </w:r>
            <w:r>
              <w:rPr>
                <w:color w:val="57585B"/>
                <w:spacing w:val="-5"/>
                <w:sz w:val="16"/>
              </w:rPr>
              <w:t>lograr prioridades normativas </w:t>
            </w:r>
            <w:r>
              <w:rPr>
                <w:color w:val="57585B"/>
                <w:spacing w:val="-3"/>
                <w:sz w:val="16"/>
              </w:rPr>
              <w:t>más</w:t>
            </w:r>
          </w:p>
          <w:p>
            <w:pPr>
              <w:pStyle w:val="TableParagraph"/>
              <w:spacing w:line="177" w:lineRule="exact"/>
              <w:ind w:left="108"/>
              <w:rPr>
                <w:sz w:val="16"/>
              </w:rPr>
            </w:pPr>
            <w:r>
              <w:rPr>
                <w:color w:val="57585B"/>
                <w:sz w:val="16"/>
              </w:rPr>
              <w:t>amplias (mejora de la</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237" w:lineRule="auto" w:before="9"/>
              <w:ind w:left="110" w:right="31"/>
              <w:rPr>
                <w:sz w:val="16"/>
              </w:rPr>
            </w:pPr>
            <w:r>
              <w:rPr>
                <w:color w:val="57585B"/>
                <w:sz w:val="16"/>
              </w:rPr>
              <w:t>empleados para hacer el seguimiento de la aplicación del plan de estudios revisado de</w:t>
            </w:r>
          </w:p>
          <w:p>
            <w:pPr>
              <w:pStyle w:val="TableParagraph"/>
              <w:spacing w:before="38"/>
              <w:ind w:left="111"/>
              <w:rPr>
                <w:sz w:val="16"/>
              </w:rPr>
            </w:pPr>
            <w:r>
              <w:rPr>
                <w:color w:val="57585B"/>
                <w:sz w:val="16"/>
              </w:rPr>
              <w:t>formación docente previa al empleo.</w:t>
            </w:r>
          </w:p>
        </w:tc>
        <w:tc>
          <w:tcPr>
            <w:tcW w:w="2775" w:type="dxa"/>
            <w:tcBorders>
              <w:top w:val="nil"/>
              <w:bottom w:val="nil"/>
              <w:right w:val="nil"/>
            </w:tcBorders>
          </w:tcPr>
          <w:p>
            <w:pPr>
              <w:pStyle w:val="TableParagraph"/>
              <w:rPr>
                <w:rFonts w:ascii="Times New Roman"/>
                <w:sz w:val="16"/>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108"/>
              <w:rPr>
                <w:sz w:val="16"/>
              </w:rPr>
            </w:pPr>
            <w:r>
              <w:rPr>
                <w:color w:val="57585B"/>
                <w:sz w:val="16"/>
              </w:rPr>
              <w:t>preparación para la escuela).</w:t>
            </w: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1"/>
              <w:rPr>
                <w:sz w:val="16"/>
              </w:rPr>
            </w:pPr>
            <w:r>
              <w:rPr>
                <w:color w:val="57585B"/>
                <w:sz w:val="16"/>
              </w:rPr>
              <w:t>Actividades de coordinación y</w:t>
            </w:r>
          </w:p>
        </w:tc>
        <w:tc>
          <w:tcPr>
            <w:tcW w:w="2775" w:type="dxa"/>
            <w:tcBorders>
              <w:top w:val="nil"/>
              <w:bottom w:val="nil"/>
              <w:right w:val="nil"/>
            </w:tcBorders>
          </w:tcPr>
          <w:p>
            <w:pPr>
              <w:pStyle w:val="TableParagraph"/>
              <w:rPr>
                <w:rFonts w:ascii="Times New Roman"/>
                <w:sz w:val="14"/>
              </w:rPr>
            </w:pPr>
          </w:p>
        </w:tc>
      </w:tr>
      <w:tr>
        <w:trPr>
          <w:trHeight w:val="209"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1"/>
              <w:rPr>
                <w:sz w:val="16"/>
              </w:rPr>
            </w:pPr>
            <w:r>
              <w:rPr>
                <w:color w:val="57585B"/>
                <w:sz w:val="16"/>
              </w:rPr>
              <w:t>perfeccionamiento del plan de</w:t>
            </w: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2" w:lineRule="exact" w:before="10"/>
              <w:ind w:left="111"/>
              <w:rPr>
                <w:sz w:val="16"/>
              </w:rPr>
            </w:pPr>
            <w:r>
              <w:rPr>
                <w:color w:val="57585B"/>
                <w:sz w:val="16"/>
              </w:rPr>
              <w:t>estudios, a fin de armonizar los</w:t>
            </w: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3"/>
              <w:ind w:left="111"/>
              <w:rPr>
                <w:sz w:val="16"/>
              </w:rPr>
            </w:pPr>
            <w:r>
              <w:rPr>
                <w:color w:val="57585B"/>
                <w:sz w:val="16"/>
              </w:rPr>
              <w:t>cursos de formación en el empleo</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1"/>
              <w:rPr>
                <w:sz w:val="16"/>
              </w:rPr>
            </w:pPr>
            <w:r>
              <w:rPr>
                <w:color w:val="57585B"/>
                <w:sz w:val="16"/>
              </w:rPr>
              <w:t>impartidos por ONG con la</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0"/>
              <w:rPr>
                <w:sz w:val="16"/>
              </w:rPr>
            </w:pPr>
            <w:r>
              <w:rPr>
                <w:color w:val="57585B"/>
                <w:sz w:val="16"/>
              </w:rPr>
              <w:t>formación previa al empleo revisada</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0"/>
              <w:rPr>
                <w:sz w:val="16"/>
              </w:rPr>
            </w:pPr>
            <w:r>
              <w:rPr>
                <w:color w:val="57585B"/>
                <w:sz w:val="16"/>
              </w:rPr>
              <w:t>impartida de acuerdo con las</w:t>
            </w: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rPr>
                <w:rFonts w:ascii="Times New Roman"/>
                <w:sz w:val="14"/>
              </w:rPr>
            </w:pPr>
          </w:p>
        </w:tc>
        <w:tc>
          <w:tcPr>
            <w:tcW w:w="2775" w:type="dxa"/>
            <w:vMerge/>
            <w:tcBorders>
              <w:top w:val="nil"/>
            </w:tcBorders>
          </w:tcPr>
          <w:p>
            <w:pPr>
              <w:rPr>
                <w:sz w:val="2"/>
                <w:szCs w:val="2"/>
              </w:rPr>
            </w:pPr>
          </w:p>
        </w:tc>
        <w:tc>
          <w:tcPr>
            <w:tcW w:w="2775" w:type="dxa"/>
            <w:tcBorders>
              <w:top w:val="nil"/>
              <w:bottom w:val="nil"/>
            </w:tcBorders>
          </w:tcPr>
          <w:p>
            <w:pPr>
              <w:pStyle w:val="TableParagraph"/>
              <w:spacing w:line="180" w:lineRule="exact" w:before="10"/>
              <w:ind w:left="110"/>
              <w:rPr>
                <w:sz w:val="16"/>
              </w:rPr>
            </w:pPr>
            <w:r>
              <w:rPr>
                <w:color w:val="57585B"/>
                <w:sz w:val="16"/>
              </w:rPr>
              <w:t>normas nacionales relativas al plan</w:t>
            </w:r>
          </w:p>
        </w:tc>
        <w:tc>
          <w:tcPr>
            <w:tcW w:w="2775" w:type="dxa"/>
            <w:tcBorders>
              <w:top w:val="nil"/>
              <w:bottom w:val="nil"/>
              <w:right w:val="nil"/>
            </w:tcBorders>
          </w:tcPr>
          <w:p>
            <w:pPr>
              <w:pStyle w:val="TableParagraph"/>
              <w:rPr>
                <w:rFonts w:ascii="Times New Roman"/>
                <w:sz w:val="14"/>
              </w:rPr>
            </w:pPr>
          </w:p>
        </w:tc>
      </w:tr>
      <w:tr>
        <w:trPr>
          <w:trHeight w:val="231" w:hRule="atLeast"/>
        </w:trPr>
        <w:tc>
          <w:tcPr>
            <w:tcW w:w="1345" w:type="dxa"/>
            <w:tcBorders>
              <w:top w:val="nil"/>
              <w:left w:val="nil"/>
            </w:tcBorders>
            <w:shd w:val="clear" w:color="auto" w:fill="EEEEEF"/>
          </w:tcPr>
          <w:p>
            <w:pPr>
              <w:pStyle w:val="TableParagraph"/>
              <w:rPr>
                <w:rFonts w:ascii="Times New Roman"/>
                <w:sz w:val="16"/>
              </w:rPr>
            </w:pPr>
          </w:p>
        </w:tc>
        <w:tc>
          <w:tcPr>
            <w:tcW w:w="2776" w:type="dxa"/>
            <w:tcBorders>
              <w:top w:val="nil"/>
            </w:tcBorders>
          </w:tcPr>
          <w:p>
            <w:pPr>
              <w:pStyle w:val="TableParagraph"/>
              <w:rPr>
                <w:rFonts w:ascii="Times New Roman"/>
                <w:sz w:val="16"/>
              </w:rPr>
            </w:pPr>
          </w:p>
        </w:tc>
        <w:tc>
          <w:tcPr>
            <w:tcW w:w="2775" w:type="dxa"/>
            <w:tcBorders>
              <w:top w:val="nil"/>
            </w:tcBorders>
          </w:tcPr>
          <w:p>
            <w:pPr>
              <w:pStyle w:val="TableParagraph"/>
              <w:rPr>
                <w:rFonts w:ascii="Times New Roman"/>
                <w:sz w:val="16"/>
              </w:rPr>
            </w:pPr>
          </w:p>
        </w:tc>
        <w:tc>
          <w:tcPr>
            <w:tcW w:w="2775" w:type="dxa"/>
            <w:tcBorders>
              <w:top w:val="nil"/>
            </w:tcBorders>
          </w:tcPr>
          <w:p>
            <w:pPr>
              <w:pStyle w:val="TableParagraph"/>
              <w:rPr>
                <w:rFonts w:ascii="Times New Roman"/>
                <w:sz w:val="16"/>
              </w:rPr>
            </w:pPr>
          </w:p>
        </w:tc>
        <w:tc>
          <w:tcPr>
            <w:tcW w:w="2775" w:type="dxa"/>
            <w:vMerge/>
            <w:tcBorders>
              <w:top w:val="nil"/>
            </w:tcBorders>
          </w:tcPr>
          <w:p>
            <w:pPr>
              <w:rPr>
                <w:sz w:val="2"/>
                <w:szCs w:val="2"/>
              </w:rPr>
            </w:pPr>
          </w:p>
        </w:tc>
        <w:tc>
          <w:tcPr>
            <w:tcW w:w="2775" w:type="dxa"/>
            <w:tcBorders>
              <w:top w:val="nil"/>
            </w:tcBorders>
          </w:tcPr>
          <w:p>
            <w:pPr>
              <w:pStyle w:val="TableParagraph"/>
              <w:spacing w:before="10"/>
              <w:ind w:left="110"/>
              <w:rPr>
                <w:sz w:val="16"/>
              </w:rPr>
            </w:pPr>
            <w:r>
              <w:rPr>
                <w:color w:val="57585B"/>
                <w:sz w:val="16"/>
              </w:rPr>
              <w:t>de estudios.</w:t>
            </w:r>
          </w:p>
        </w:tc>
        <w:tc>
          <w:tcPr>
            <w:tcW w:w="2775" w:type="dxa"/>
            <w:tcBorders>
              <w:top w:val="nil"/>
              <w:right w:val="nil"/>
            </w:tcBorders>
          </w:tcPr>
          <w:p>
            <w:pPr>
              <w:pStyle w:val="TableParagraph"/>
              <w:rPr>
                <w:rFonts w:ascii="Times New Roman"/>
                <w:sz w:val="16"/>
              </w:rPr>
            </w:pPr>
          </w:p>
        </w:tc>
      </w:tr>
    </w:tbl>
    <w:p>
      <w:pPr>
        <w:spacing w:after="0"/>
        <w:rPr>
          <w:rFonts w:ascii="Times New Roman"/>
          <w:sz w:val="16"/>
        </w:rPr>
        <w:sectPr>
          <w:headerReference w:type="default" r:id="rId12"/>
          <w:pgSz w:w="20160" w:h="12240" w:orient="landscape"/>
          <w:pgMar w:header="570" w:footer="0" w:top="860" w:bottom="280" w:left="920" w:right="800"/>
          <w:pgNumType w:start="8"/>
        </w:sectPr>
      </w:pPr>
    </w:p>
    <w:tbl>
      <w:tblPr>
        <w:tblW w:w="0" w:type="auto"/>
        <w:jc w:val="left"/>
        <w:tblInd w:w="123"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2261" w:hRule="atLeast"/>
        </w:trPr>
        <w:tc>
          <w:tcPr>
            <w:tcW w:w="1345" w:type="dxa"/>
            <w:tcBorders>
              <w:left w:val="nil"/>
            </w:tcBorders>
            <w:shd w:val="clear" w:color="auto" w:fill="EEEEEF"/>
          </w:tcPr>
          <w:p>
            <w:pPr>
              <w:pStyle w:val="TableParagraph"/>
              <w:rPr>
                <w:rFonts w:ascii="Times New Roman"/>
                <w:sz w:val="16"/>
              </w:rPr>
            </w:pPr>
          </w:p>
        </w:tc>
        <w:tc>
          <w:tcPr>
            <w:tcW w:w="2776"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spacing w:line="288" w:lineRule="auto" w:before="80"/>
              <w:ind w:left="115" w:right="112" w:firstLine="1"/>
              <w:jc w:val="both"/>
              <w:rPr>
                <w:sz w:val="16"/>
              </w:rPr>
            </w:pPr>
            <w:r>
              <w:rPr>
                <w:color w:val="57585B"/>
                <w:spacing w:val="-5"/>
                <w:sz w:val="16"/>
              </w:rPr>
              <w:t>Financiación destinada </w:t>
            </w:r>
            <w:r>
              <w:rPr>
                <w:color w:val="57585B"/>
                <w:sz w:val="16"/>
              </w:rPr>
              <w:t>a </w:t>
            </w:r>
            <w:r>
              <w:rPr>
                <w:color w:val="57585B"/>
                <w:spacing w:val="-5"/>
                <w:sz w:val="16"/>
              </w:rPr>
              <w:t>proporcionar </w:t>
            </w:r>
            <w:r>
              <w:rPr>
                <w:color w:val="57585B"/>
                <w:sz w:val="16"/>
              </w:rPr>
              <w:t>a los </w:t>
            </w:r>
            <w:r>
              <w:rPr>
                <w:color w:val="57585B"/>
                <w:spacing w:val="-5"/>
                <w:sz w:val="16"/>
              </w:rPr>
              <w:t>inspectores </w:t>
            </w:r>
            <w:r>
              <w:rPr>
                <w:color w:val="57585B"/>
                <w:sz w:val="16"/>
              </w:rPr>
              <w:t>y </w:t>
            </w:r>
            <w:r>
              <w:rPr>
                <w:color w:val="57585B"/>
                <w:spacing w:val="-5"/>
                <w:sz w:val="16"/>
              </w:rPr>
              <w:t>administradores </w:t>
            </w:r>
            <w:r>
              <w:rPr>
                <w:color w:val="57585B"/>
                <w:spacing w:val="-3"/>
                <w:sz w:val="16"/>
              </w:rPr>
              <w:t>de </w:t>
            </w:r>
            <w:r>
              <w:rPr>
                <w:color w:val="57585B"/>
                <w:spacing w:val="-5"/>
                <w:sz w:val="16"/>
              </w:rPr>
              <w:t>educación </w:t>
            </w:r>
            <w:r>
              <w:rPr>
                <w:color w:val="57585B"/>
                <w:spacing w:val="-4"/>
                <w:sz w:val="16"/>
              </w:rPr>
              <w:t>del </w:t>
            </w:r>
            <w:r>
              <w:rPr>
                <w:color w:val="57585B"/>
                <w:spacing w:val="-5"/>
                <w:sz w:val="16"/>
              </w:rPr>
              <w:t>ámbito regional formación adicional </w:t>
            </w:r>
            <w:r>
              <w:rPr>
                <w:color w:val="57585B"/>
                <w:spacing w:val="-4"/>
                <w:sz w:val="16"/>
              </w:rPr>
              <w:t>sobre cómo </w:t>
            </w:r>
            <w:r>
              <w:rPr>
                <w:color w:val="57585B"/>
                <w:spacing w:val="-5"/>
                <w:sz w:val="16"/>
              </w:rPr>
              <w:t>difundir </w:t>
            </w:r>
            <w:r>
              <w:rPr>
                <w:color w:val="57585B"/>
                <w:spacing w:val="-4"/>
                <w:sz w:val="16"/>
              </w:rPr>
              <w:t>una </w:t>
            </w:r>
            <w:r>
              <w:rPr>
                <w:color w:val="57585B"/>
                <w:spacing w:val="-5"/>
                <w:sz w:val="16"/>
              </w:rPr>
              <w:t>versión adaptada </w:t>
            </w:r>
            <w:r>
              <w:rPr>
                <w:color w:val="57585B"/>
                <w:spacing w:val="-3"/>
                <w:sz w:val="16"/>
              </w:rPr>
              <w:t>de la </w:t>
            </w:r>
            <w:r>
              <w:rPr>
                <w:color w:val="57585B"/>
                <w:spacing w:val="-5"/>
                <w:sz w:val="16"/>
              </w:rPr>
              <w:t>formación docente previa </w:t>
            </w:r>
            <w:r>
              <w:rPr>
                <w:color w:val="57585B"/>
                <w:spacing w:val="-3"/>
                <w:sz w:val="16"/>
              </w:rPr>
              <w:t>al </w:t>
            </w:r>
            <w:r>
              <w:rPr>
                <w:color w:val="57585B"/>
                <w:spacing w:val="-5"/>
                <w:sz w:val="16"/>
              </w:rPr>
              <w:t>empleo revisada </w:t>
            </w:r>
            <w:r>
              <w:rPr>
                <w:color w:val="57585B"/>
                <w:sz w:val="16"/>
              </w:rPr>
              <w:t>a </w:t>
            </w:r>
            <w:r>
              <w:rPr>
                <w:color w:val="57585B"/>
                <w:spacing w:val="-4"/>
                <w:sz w:val="16"/>
              </w:rPr>
              <w:t>los </w:t>
            </w:r>
            <w:r>
              <w:rPr>
                <w:color w:val="57585B"/>
                <w:spacing w:val="-5"/>
                <w:sz w:val="16"/>
              </w:rPr>
              <w:t>actuales proveedores </w:t>
            </w:r>
            <w:r>
              <w:rPr>
                <w:color w:val="57585B"/>
                <w:spacing w:val="-3"/>
                <w:sz w:val="16"/>
              </w:rPr>
              <w:t>de</w:t>
            </w:r>
            <w:r>
              <w:rPr>
                <w:color w:val="57585B"/>
                <w:spacing w:val="-14"/>
                <w:sz w:val="16"/>
              </w:rPr>
              <w:t> </w:t>
            </w:r>
            <w:r>
              <w:rPr>
                <w:color w:val="57585B"/>
                <w:spacing w:val="-4"/>
                <w:sz w:val="16"/>
              </w:rPr>
              <w:t>servicios.</w:t>
            </w:r>
          </w:p>
        </w:tc>
        <w:tc>
          <w:tcPr>
            <w:tcW w:w="2775" w:type="dxa"/>
            <w:tcBorders>
              <w:right w:val="nil"/>
            </w:tcBorders>
          </w:tcPr>
          <w:p>
            <w:pPr>
              <w:pStyle w:val="TableParagraph"/>
              <w:rPr>
                <w:rFonts w:ascii="Times New Roman"/>
                <w:sz w:val="16"/>
              </w:rPr>
            </w:pPr>
          </w:p>
        </w:tc>
      </w:tr>
    </w:tbl>
    <w:p>
      <w:pPr>
        <w:spacing w:after="0"/>
        <w:rPr>
          <w:rFonts w:ascii="Times New Roman"/>
          <w:sz w:val="16"/>
        </w:rPr>
        <w:sectPr>
          <w:pgSz w:w="20160" w:h="12240" w:orient="landscape"/>
          <w:pgMar w:header="570" w:footer="0" w:top="860" w:bottom="280" w:left="920" w:right="800"/>
        </w:sectPr>
      </w:pPr>
    </w:p>
    <w:p>
      <w:pPr>
        <w:pStyle w:val="BodyText"/>
        <w:spacing w:before="10"/>
        <w:rPr>
          <w:rFonts w:ascii="Times New Roman"/>
          <w:sz w:val="13"/>
        </w:rPr>
      </w:pPr>
    </w:p>
    <w:tbl>
      <w:tblPr>
        <w:tblW w:w="0" w:type="auto"/>
        <w:jc w:val="left"/>
        <w:tblInd w:w="222"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985" w:hRule="atLeast"/>
        </w:trPr>
        <w:tc>
          <w:tcPr>
            <w:tcW w:w="1345" w:type="dxa"/>
            <w:tcBorders>
              <w:left w:val="nil"/>
            </w:tcBorders>
            <w:shd w:val="clear" w:color="auto" w:fill="EEEEEF"/>
          </w:tcPr>
          <w:p>
            <w:pPr>
              <w:pStyle w:val="TableParagraph"/>
              <w:spacing w:before="5"/>
              <w:rPr>
                <w:rFonts w:ascii="Times New Roman"/>
                <w:sz w:val="26"/>
              </w:rPr>
            </w:pPr>
          </w:p>
          <w:p>
            <w:pPr>
              <w:pStyle w:val="TableParagraph"/>
              <w:spacing w:before="1"/>
              <w:ind w:left="-1"/>
              <w:rPr>
                <w:b/>
                <w:sz w:val="16"/>
              </w:rPr>
            </w:pPr>
            <w:r>
              <w:rPr>
                <w:b/>
                <w:color w:val="57585B"/>
                <w:sz w:val="16"/>
              </w:rPr>
              <w:t>Función básica</w:t>
            </w:r>
          </w:p>
        </w:tc>
        <w:tc>
          <w:tcPr>
            <w:tcW w:w="2776" w:type="dxa"/>
          </w:tcPr>
          <w:p>
            <w:pPr>
              <w:pStyle w:val="TableParagraph"/>
              <w:rPr>
                <w:rFonts w:ascii="Times New Roman"/>
                <w:sz w:val="18"/>
              </w:rPr>
            </w:pPr>
          </w:p>
          <w:p>
            <w:pPr>
              <w:pStyle w:val="TableParagraph"/>
              <w:spacing w:before="8"/>
              <w:rPr>
                <w:rFonts w:ascii="Times New Roman"/>
                <w:sz w:val="16"/>
              </w:rPr>
            </w:pPr>
          </w:p>
          <w:p>
            <w:pPr>
              <w:pStyle w:val="TableParagraph"/>
              <w:spacing w:before="1"/>
              <w:ind w:left="977" w:right="975"/>
              <w:jc w:val="center"/>
              <w:rPr>
                <w:b/>
                <w:sz w:val="16"/>
              </w:rPr>
            </w:pPr>
            <w:r>
              <w:rPr>
                <w:b/>
                <w:color w:val="57585B"/>
                <w:sz w:val="16"/>
              </w:rPr>
              <w:t>Estrategia</w:t>
            </w:r>
          </w:p>
        </w:tc>
        <w:tc>
          <w:tcPr>
            <w:tcW w:w="2775" w:type="dxa"/>
          </w:tcPr>
          <w:p>
            <w:pPr>
              <w:pStyle w:val="TableParagraph"/>
              <w:spacing w:before="6"/>
              <w:rPr>
                <w:rFonts w:ascii="Times New Roman"/>
                <w:sz w:val="21"/>
              </w:rPr>
            </w:pPr>
          </w:p>
          <w:p>
            <w:pPr>
              <w:pStyle w:val="TableParagraph"/>
              <w:spacing w:line="235" w:lineRule="auto"/>
              <w:ind w:left="399" w:right="396"/>
              <w:jc w:val="center"/>
              <w:rPr>
                <w:b/>
                <w:sz w:val="16"/>
              </w:rPr>
            </w:pPr>
            <w:r>
              <w:rPr>
                <w:b/>
                <w:color w:val="57585B"/>
                <w:sz w:val="16"/>
              </w:rPr>
              <w:t>Problemas subyacentes a los que hace frente la estrategia</w:t>
            </w:r>
          </w:p>
        </w:tc>
        <w:tc>
          <w:tcPr>
            <w:tcW w:w="2775" w:type="dxa"/>
          </w:tcPr>
          <w:p>
            <w:pPr>
              <w:pStyle w:val="TableParagraph"/>
              <w:spacing w:line="235" w:lineRule="auto" w:before="43"/>
              <w:ind w:left="305" w:right="308" w:firstLine="1"/>
              <w:jc w:val="center"/>
              <w:rPr>
                <w:b/>
                <w:sz w:val="16"/>
              </w:rPr>
            </w:pPr>
            <w:r>
              <w:rPr>
                <w:b/>
                <w:color w:val="57585B"/>
                <w:sz w:val="16"/>
              </w:rPr>
              <w:t>Importancia relativa de la estrategia (repercusión prevista, alcance, conexión con otra estrategia o trabajo existente, urgencia)</w:t>
            </w:r>
          </w:p>
        </w:tc>
        <w:tc>
          <w:tcPr>
            <w:tcW w:w="2775" w:type="dxa"/>
          </w:tcPr>
          <w:p>
            <w:pPr>
              <w:pStyle w:val="TableParagraph"/>
              <w:spacing w:before="6"/>
              <w:rPr>
                <w:rFonts w:ascii="Times New Roman"/>
                <w:sz w:val="21"/>
              </w:rPr>
            </w:pPr>
          </w:p>
          <w:p>
            <w:pPr>
              <w:pStyle w:val="TableParagraph"/>
              <w:spacing w:line="235" w:lineRule="auto"/>
              <w:ind w:left="361" w:right="355" w:hanging="5"/>
              <w:jc w:val="center"/>
              <w:rPr>
                <w:b/>
                <w:sz w:val="16"/>
              </w:rPr>
            </w:pPr>
            <w:r>
              <w:rPr>
                <w:b/>
                <w:color w:val="57585B"/>
                <w:sz w:val="16"/>
              </w:rPr>
              <w:t>Capacidad o recursos disponibles para lograr los objetivos de la estrategia</w:t>
            </w:r>
          </w:p>
        </w:tc>
        <w:tc>
          <w:tcPr>
            <w:tcW w:w="2775" w:type="dxa"/>
          </w:tcPr>
          <w:p>
            <w:pPr>
              <w:pStyle w:val="TableParagraph"/>
              <w:spacing w:before="6"/>
              <w:rPr>
                <w:rFonts w:ascii="Times New Roman"/>
                <w:sz w:val="21"/>
              </w:rPr>
            </w:pPr>
          </w:p>
          <w:p>
            <w:pPr>
              <w:pStyle w:val="TableParagraph"/>
              <w:spacing w:line="235" w:lineRule="auto"/>
              <w:ind w:left="386" w:right="385" w:firstLine="1"/>
              <w:jc w:val="center"/>
              <w:rPr>
                <w:b/>
                <w:sz w:val="16"/>
              </w:rPr>
            </w:pPr>
            <w:r>
              <w:rPr>
                <w:b/>
                <w:color w:val="57585B"/>
                <w:sz w:val="16"/>
              </w:rPr>
              <w:t>Capacidad o recursos necesarios para lograr los objetivos de la estrategia</w:t>
            </w:r>
          </w:p>
        </w:tc>
        <w:tc>
          <w:tcPr>
            <w:tcW w:w="2775" w:type="dxa"/>
            <w:tcBorders>
              <w:right w:val="nil"/>
            </w:tcBorders>
          </w:tcPr>
          <w:p>
            <w:pPr>
              <w:pStyle w:val="TableParagraph"/>
              <w:spacing w:before="6"/>
              <w:rPr>
                <w:rFonts w:ascii="Times New Roman"/>
                <w:sz w:val="21"/>
              </w:rPr>
            </w:pPr>
          </w:p>
          <w:p>
            <w:pPr>
              <w:pStyle w:val="TableParagraph"/>
              <w:spacing w:line="235" w:lineRule="auto"/>
              <w:ind w:left="327" w:right="326" w:firstLine="4"/>
              <w:jc w:val="center"/>
              <w:rPr>
                <w:b/>
                <w:sz w:val="16"/>
              </w:rPr>
            </w:pPr>
            <w:r>
              <w:rPr>
                <w:b/>
                <w:color w:val="57585B"/>
                <w:sz w:val="16"/>
              </w:rPr>
              <w:t>Notas acerca de si priorizar la estrategia, abandonarla o considerarla de baja</w:t>
            </w:r>
          </w:p>
          <w:p>
            <w:pPr>
              <w:pStyle w:val="TableParagraph"/>
              <w:spacing w:line="177" w:lineRule="exact"/>
              <w:ind w:left="1024" w:right="1012"/>
              <w:jc w:val="center"/>
              <w:rPr>
                <w:b/>
                <w:sz w:val="16"/>
              </w:rPr>
            </w:pPr>
            <w:r>
              <w:rPr>
                <w:b/>
                <w:color w:val="57585B"/>
                <w:sz w:val="16"/>
              </w:rPr>
              <w:t>prioridad</w:t>
            </w:r>
          </w:p>
        </w:tc>
      </w:tr>
      <w:tr>
        <w:trPr>
          <w:trHeight w:val="904" w:hRule="atLeast"/>
        </w:trPr>
        <w:tc>
          <w:tcPr>
            <w:tcW w:w="1345" w:type="dxa"/>
            <w:tcBorders>
              <w:left w:val="nil"/>
              <w:bottom w:val="nil"/>
            </w:tcBorders>
            <w:shd w:val="clear" w:color="auto" w:fill="EEEEEF"/>
          </w:tcPr>
          <w:p>
            <w:pPr>
              <w:pStyle w:val="TableParagraph"/>
              <w:spacing w:line="232" w:lineRule="auto" w:before="41"/>
              <w:ind w:left="109" w:right="100"/>
              <w:rPr>
                <w:b/>
                <w:sz w:val="18"/>
              </w:rPr>
            </w:pPr>
            <w:r>
              <w:rPr>
                <w:b/>
                <w:color w:val="913592"/>
                <w:sz w:val="18"/>
              </w:rPr>
              <w:t>Planificación y</w:t>
            </w:r>
          </w:p>
          <w:p>
            <w:pPr>
              <w:pStyle w:val="TableParagraph"/>
              <w:spacing w:line="232" w:lineRule="auto"/>
              <w:ind w:left="109" w:right="240"/>
              <w:rPr>
                <w:b/>
                <w:sz w:val="18"/>
              </w:rPr>
            </w:pPr>
            <w:r>
              <w:rPr>
                <w:b/>
                <w:color w:val="913592"/>
                <w:sz w:val="18"/>
              </w:rPr>
              <w:t>presupues- tación</w:t>
            </w:r>
          </w:p>
        </w:tc>
        <w:tc>
          <w:tcPr>
            <w:tcW w:w="2776" w:type="dxa"/>
            <w:tcBorders>
              <w:bottom w:val="nil"/>
            </w:tcBorders>
          </w:tcPr>
          <w:p>
            <w:pPr>
              <w:pStyle w:val="TableParagraph"/>
              <w:spacing w:line="290" w:lineRule="auto" w:before="40"/>
              <w:ind w:left="79" w:right="152"/>
              <w:rPr>
                <w:sz w:val="16"/>
              </w:rPr>
            </w:pPr>
            <w:r>
              <w:rPr>
                <w:color w:val="57585B"/>
                <w:spacing w:val="-5"/>
                <w:sz w:val="16"/>
              </w:rPr>
              <w:t>Promover </w:t>
            </w:r>
            <w:r>
              <w:rPr>
                <w:color w:val="57585B"/>
                <w:spacing w:val="-3"/>
                <w:sz w:val="16"/>
              </w:rPr>
              <w:t>el </w:t>
            </w:r>
            <w:r>
              <w:rPr>
                <w:color w:val="57585B"/>
                <w:spacing w:val="-5"/>
                <w:sz w:val="16"/>
              </w:rPr>
              <w:t>aumento </w:t>
            </w:r>
            <w:r>
              <w:rPr>
                <w:color w:val="57585B"/>
                <w:spacing w:val="-3"/>
                <w:sz w:val="16"/>
              </w:rPr>
              <w:t>de </w:t>
            </w:r>
            <w:r>
              <w:rPr>
                <w:color w:val="57585B"/>
                <w:spacing w:val="-4"/>
                <w:sz w:val="16"/>
              </w:rPr>
              <w:t>las </w:t>
            </w:r>
            <w:r>
              <w:rPr>
                <w:color w:val="57585B"/>
                <w:spacing w:val="-5"/>
                <w:sz w:val="16"/>
              </w:rPr>
              <w:t>asignaciones </w:t>
            </w:r>
            <w:r>
              <w:rPr>
                <w:color w:val="57585B"/>
                <w:spacing w:val="-3"/>
                <w:sz w:val="16"/>
              </w:rPr>
              <w:t>de </w:t>
            </w:r>
            <w:r>
              <w:rPr>
                <w:color w:val="57585B"/>
                <w:spacing w:val="-4"/>
                <w:sz w:val="16"/>
              </w:rPr>
              <w:t>fondos para </w:t>
            </w:r>
            <w:r>
              <w:rPr>
                <w:color w:val="57585B"/>
                <w:spacing w:val="-5"/>
                <w:sz w:val="16"/>
              </w:rPr>
              <w:t>mejorar </w:t>
            </w:r>
            <w:r>
              <w:rPr>
                <w:color w:val="57585B"/>
                <w:spacing w:val="-3"/>
                <w:sz w:val="16"/>
              </w:rPr>
              <w:t>el </w:t>
            </w:r>
            <w:r>
              <w:rPr>
                <w:color w:val="57585B"/>
                <w:spacing w:val="-5"/>
                <w:sz w:val="16"/>
              </w:rPr>
              <w:t>acceso </w:t>
            </w:r>
            <w:r>
              <w:rPr>
                <w:color w:val="57585B"/>
                <w:sz w:val="16"/>
              </w:rPr>
              <w:t>a </w:t>
            </w:r>
            <w:r>
              <w:rPr>
                <w:color w:val="57585B"/>
                <w:spacing w:val="-4"/>
                <w:sz w:val="16"/>
              </w:rPr>
              <w:t>servicios </w:t>
            </w:r>
            <w:r>
              <w:rPr>
                <w:color w:val="57585B"/>
                <w:spacing w:val="-3"/>
                <w:sz w:val="16"/>
              </w:rPr>
              <w:t>de </w:t>
            </w:r>
            <w:r>
              <w:rPr>
                <w:color w:val="57585B"/>
                <w:spacing w:val="-5"/>
                <w:sz w:val="16"/>
              </w:rPr>
              <w:t>desarrollo </w:t>
            </w:r>
            <w:r>
              <w:rPr>
                <w:color w:val="57585B"/>
                <w:spacing w:val="-3"/>
                <w:sz w:val="16"/>
              </w:rPr>
              <w:t>en</w:t>
            </w:r>
          </w:p>
          <w:p>
            <w:pPr>
              <w:pStyle w:val="TableParagraph"/>
              <w:spacing w:line="177" w:lineRule="exact"/>
              <w:ind w:left="79"/>
              <w:rPr>
                <w:sz w:val="16"/>
              </w:rPr>
            </w:pPr>
            <w:r>
              <w:rPr>
                <w:color w:val="57585B"/>
                <w:sz w:val="16"/>
              </w:rPr>
              <w:t>la primera infancia inclusivos y de</w:t>
            </w:r>
          </w:p>
        </w:tc>
        <w:tc>
          <w:tcPr>
            <w:tcW w:w="2775" w:type="dxa"/>
            <w:tcBorders>
              <w:bottom w:val="nil"/>
            </w:tcBorders>
          </w:tcPr>
          <w:p>
            <w:pPr>
              <w:pStyle w:val="TableParagraph"/>
              <w:spacing w:line="290" w:lineRule="auto" w:before="40"/>
              <w:ind w:left="73" w:right="155"/>
              <w:rPr>
                <w:b/>
                <w:sz w:val="16"/>
              </w:rPr>
            </w:pPr>
            <w:r>
              <w:rPr>
                <w:b/>
                <w:color w:val="57585B"/>
                <w:sz w:val="16"/>
              </w:rPr>
              <w:t>Los </w:t>
            </w:r>
            <w:r>
              <w:rPr>
                <w:b/>
                <w:color w:val="57585B"/>
                <w:spacing w:val="-3"/>
                <w:sz w:val="16"/>
              </w:rPr>
              <w:t>niños </w:t>
            </w:r>
            <w:r>
              <w:rPr>
                <w:b/>
                <w:color w:val="57585B"/>
                <w:spacing w:val="-4"/>
                <w:sz w:val="16"/>
              </w:rPr>
              <w:t>refugiados, desplazados </w:t>
            </w:r>
            <w:r>
              <w:rPr>
                <w:b/>
                <w:color w:val="57585B"/>
                <w:sz w:val="16"/>
              </w:rPr>
              <w:t>y </w:t>
            </w:r>
            <w:r>
              <w:rPr>
                <w:b/>
                <w:color w:val="57585B"/>
                <w:spacing w:val="-4"/>
                <w:sz w:val="16"/>
              </w:rPr>
              <w:t>migrantes </w:t>
            </w:r>
            <w:r>
              <w:rPr>
                <w:b/>
                <w:color w:val="57585B"/>
                <w:sz w:val="16"/>
              </w:rPr>
              <w:t>no</w:t>
            </w:r>
            <w:r>
              <w:rPr>
                <w:b/>
                <w:color w:val="57585B"/>
                <w:spacing w:val="-32"/>
                <w:sz w:val="16"/>
              </w:rPr>
              <w:t> </w:t>
            </w:r>
            <w:r>
              <w:rPr>
                <w:b/>
                <w:color w:val="57585B"/>
                <w:spacing w:val="-4"/>
                <w:sz w:val="16"/>
              </w:rPr>
              <w:t>tienen </w:t>
            </w:r>
            <w:r>
              <w:rPr>
                <w:b/>
                <w:color w:val="57585B"/>
                <w:spacing w:val="-5"/>
                <w:sz w:val="16"/>
              </w:rPr>
              <w:t>acceso </w:t>
            </w:r>
            <w:r>
              <w:rPr>
                <w:b/>
                <w:color w:val="57585B"/>
                <w:sz w:val="16"/>
              </w:rPr>
              <w:t>a </w:t>
            </w:r>
            <w:r>
              <w:rPr>
                <w:b/>
                <w:color w:val="57585B"/>
                <w:spacing w:val="-5"/>
                <w:sz w:val="16"/>
              </w:rPr>
              <w:t>servicios </w:t>
            </w:r>
            <w:r>
              <w:rPr>
                <w:b/>
                <w:color w:val="57585B"/>
                <w:spacing w:val="-4"/>
                <w:sz w:val="16"/>
              </w:rPr>
              <w:t>públicos </w:t>
            </w:r>
            <w:r>
              <w:rPr>
                <w:b/>
                <w:color w:val="57585B"/>
                <w:sz w:val="16"/>
              </w:rPr>
              <w:t>de</w:t>
            </w:r>
            <w:r>
              <w:rPr>
                <w:b/>
                <w:color w:val="57585B"/>
                <w:spacing w:val="-20"/>
                <w:sz w:val="16"/>
              </w:rPr>
              <w:t> </w:t>
            </w:r>
            <w:r>
              <w:rPr>
                <w:b/>
                <w:color w:val="57585B"/>
                <w:spacing w:val="-5"/>
                <w:sz w:val="16"/>
              </w:rPr>
              <w:t>EPI</w:t>
            </w:r>
          </w:p>
          <w:p>
            <w:pPr>
              <w:pStyle w:val="TableParagraph"/>
              <w:spacing w:line="177" w:lineRule="exact"/>
              <w:ind w:left="73"/>
              <w:rPr>
                <w:b/>
                <w:sz w:val="16"/>
              </w:rPr>
            </w:pPr>
            <w:r>
              <w:rPr>
                <w:b/>
                <w:color w:val="57585B"/>
                <w:sz w:val="16"/>
              </w:rPr>
              <w:t>y de desarrollo en la primera</w:t>
            </w:r>
          </w:p>
        </w:tc>
        <w:tc>
          <w:tcPr>
            <w:tcW w:w="2775" w:type="dxa"/>
            <w:vMerge w:val="restart"/>
          </w:tcPr>
          <w:p>
            <w:pPr>
              <w:pStyle w:val="TableParagraph"/>
              <w:spacing w:line="288" w:lineRule="auto" w:before="40"/>
              <w:ind w:left="74" w:right="304"/>
              <w:rPr>
                <w:b/>
                <w:sz w:val="16"/>
              </w:rPr>
            </w:pPr>
            <w:r>
              <w:rPr>
                <w:b/>
                <w:color w:val="57585B"/>
                <w:spacing w:val="-4"/>
                <w:sz w:val="16"/>
              </w:rPr>
              <w:t>Conecta </w:t>
            </w:r>
            <w:r>
              <w:rPr>
                <w:b/>
                <w:color w:val="57585B"/>
                <w:sz w:val="16"/>
              </w:rPr>
              <w:t>y </w:t>
            </w:r>
            <w:r>
              <w:rPr>
                <w:b/>
                <w:color w:val="57585B"/>
                <w:spacing w:val="-4"/>
                <w:sz w:val="16"/>
              </w:rPr>
              <w:t>armoniza </w:t>
            </w:r>
            <w:r>
              <w:rPr>
                <w:b/>
                <w:color w:val="57585B"/>
                <w:spacing w:val="-3"/>
                <w:sz w:val="16"/>
              </w:rPr>
              <w:t>los </w:t>
            </w:r>
            <w:r>
              <w:rPr>
                <w:b/>
                <w:color w:val="57585B"/>
                <w:spacing w:val="-5"/>
                <w:sz w:val="16"/>
              </w:rPr>
              <w:t>compromisos </w:t>
            </w:r>
            <w:r>
              <w:rPr>
                <w:b/>
                <w:color w:val="57585B"/>
                <w:spacing w:val="-4"/>
                <w:sz w:val="16"/>
              </w:rPr>
              <w:t>nacionales dirigidos </w:t>
            </w:r>
            <w:r>
              <w:rPr>
                <w:b/>
                <w:color w:val="57585B"/>
                <w:sz w:val="16"/>
              </w:rPr>
              <w:t>a </w:t>
            </w:r>
            <w:r>
              <w:rPr>
                <w:b/>
                <w:color w:val="57585B"/>
                <w:spacing w:val="-5"/>
                <w:sz w:val="16"/>
              </w:rPr>
              <w:t>mejorar </w:t>
            </w:r>
            <w:r>
              <w:rPr>
                <w:b/>
                <w:color w:val="57585B"/>
                <w:spacing w:val="-3"/>
                <w:sz w:val="16"/>
              </w:rPr>
              <w:t>el </w:t>
            </w:r>
            <w:r>
              <w:rPr>
                <w:b/>
                <w:color w:val="57585B"/>
                <w:spacing w:val="-5"/>
                <w:sz w:val="16"/>
              </w:rPr>
              <w:t>acceso </w:t>
            </w:r>
            <w:r>
              <w:rPr>
                <w:b/>
                <w:color w:val="57585B"/>
                <w:spacing w:val="-3"/>
                <w:sz w:val="16"/>
              </w:rPr>
              <w:t>al </w:t>
            </w:r>
            <w:r>
              <w:rPr>
                <w:b/>
                <w:color w:val="57585B"/>
                <w:spacing w:val="-5"/>
                <w:sz w:val="16"/>
              </w:rPr>
              <w:t>desarrollo </w:t>
            </w:r>
            <w:r>
              <w:rPr>
                <w:b/>
                <w:color w:val="57585B"/>
                <w:spacing w:val="-3"/>
                <w:sz w:val="16"/>
              </w:rPr>
              <w:t>en la </w:t>
            </w:r>
            <w:r>
              <w:rPr>
                <w:b/>
                <w:color w:val="57585B"/>
                <w:spacing w:val="-4"/>
                <w:sz w:val="16"/>
              </w:rPr>
              <w:t>primera infancia, </w:t>
            </w:r>
            <w:r>
              <w:rPr>
                <w:b/>
                <w:color w:val="57585B"/>
                <w:spacing w:val="-3"/>
                <w:sz w:val="16"/>
              </w:rPr>
              <w:t>con </w:t>
            </w:r>
            <w:r>
              <w:rPr>
                <w:b/>
                <w:color w:val="57585B"/>
                <w:spacing w:val="-4"/>
                <w:sz w:val="16"/>
              </w:rPr>
              <w:t>objeto </w:t>
            </w:r>
            <w:r>
              <w:rPr>
                <w:b/>
                <w:color w:val="57585B"/>
                <w:sz w:val="16"/>
              </w:rPr>
              <w:t>de que </w:t>
            </w:r>
            <w:r>
              <w:rPr>
                <w:b/>
                <w:color w:val="57585B"/>
                <w:spacing w:val="-3"/>
                <w:sz w:val="16"/>
              </w:rPr>
              <w:t>los niños </w:t>
            </w:r>
            <w:r>
              <w:rPr>
                <w:b/>
                <w:color w:val="57585B"/>
                <w:spacing w:val="-5"/>
                <w:sz w:val="16"/>
              </w:rPr>
              <w:t>vulnerables alcancen </w:t>
            </w:r>
            <w:r>
              <w:rPr>
                <w:b/>
                <w:color w:val="57585B"/>
                <w:spacing w:val="-3"/>
                <w:sz w:val="16"/>
              </w:rPr>
              <w:t>los </w:t>
            </w:r>
            <w:r>
              <w:rPr>
                <w:b/>
                <w:color w:val="57585B"/>
                <w:spacing w:val="-5"/>
                <w:sz w:val="16"/>
              </w:rPr>
              <w:t>resultados </w:t>
            </w:r>
            <w:r>
              <w:rPr>
                <w:b/>
                <w:color w:val="57585B"/>
                <w:spacing w:val="-4"/>
                <w:sz w:val="16"/>
              </w:rPr>
              <w:t>deseados </w:t>
            </w:r>
            <w:r>
              <w:rPr>
                <w:b/>
                <w:color w:val="57585B"/>
                <w:spacing w:val="-3"/>
                <w:sz w:val="16"/>
              </w:rPr>
              <w:t>en </w:t>
            </w:r>
            <w:r>
              <w:rPr>
                <w:b/>
                <w:color w:val="57585B"/>
                <w:spacing w:val="-5"/>
                <w:sz w:val="16"/>
              </w:rPr>
              <w:t>materia </w:t>
            </w:r>
            <w:r>
              <w:rPr>
                <w:b/>
                <w:color w:val="57585B"/>
                <w:sz w:val="16"/>
              </w:rPr>
              <w:t>de </w:t>
            </w:r>
            <w:r>
              <w:rPr>
                <w:b/>
                <w:color w:val="57585B"/>
                <w:spacing w:val="-5"/>
                <w:sz w:val="16"/>
              </w:rPr>
              <w:t>EPI.</w:t>
            </w:r>
          </w:p>
          <w:p>
            <w:pPr>
              <w:pStyle w:val="TableParagraph"/>
              <w:spacing w:line="288" w:lineRule="auto" w:before="84"/>
              <w:ind w:left="74" w:right="144"/>
              <w:rPr>
                <w:sz w:val="16"/>
              </w:rPr>
            </w:pPr>
            <w:r>
              <w:rPr>
                <w:b/>
                <w:color w:val="57585B"/>
                <w:spacing w:val="-5"/>
                <w:sz w:val="16"/>
              </w:rPr>
              <w:t>Urgencia: Urgente </w:t>
            </w:r>
            <w:r>
              <w:rPr>
                <w:b/>
                <w:color w:val="57585B"/>
                <w:spacing w:val="-3"/>
                <w:sz w:val="16"/>
              </w:rPr>
              <w:t>(es </w:t>
            </w:r>
            <w:r>
              <w:rPr>
                <w:b/>
                <w:color w:val="57585B"/>
                <w:spacing w:val="-5"/>
                <w:sz w:val="16"/>
              </w:rPr>
              <w:t>necesario </w:t>
            </w:r>
            <w:r>
              <w:rPr>
                <w:b/>
                <w:color w:val="57585B"/>
                <w:spacing w:val="-4"/>
                <w:sz w:val="16"/>
              </w:rPr>
              <w:t>actuar </w:t>
            </w:r>
            <w:r>
              <w:rPr>
                <w:b/>
                <w:color w:val="57585B"/>
                <w:spacing w:val="-3"/>
                <w:sz w:val="16"/>
              </w:rPr>
              <w:t>en </w:t>
            </w:r>
            <w:r>
              <w:rPr>
                <w:b/>
                <w:color w:val="57585B"/>
                <w:sz w:val="16"/>
              </w:rPr>
              <w:t>un </w:t>
            </w:r>
            <w:r>
              <w:rPr>
                <w:b/>
                <w:color w:val="57585B"/>
                <w:spacing w:val="-4"/>
                <w:sz w:val="16"/>
              </w:rPr>
              <w:t>plazo </w:t>
            </w:r>
            <w:r>
              <w:rPr>
                <w:b/>
                <w:color w:val="57585B"/>
                <w:sz w:val="16"/>
              </w:rPr>
              <w:t>de 6 </w:t>
            </w:r>
            <w:r>
              <w:rPr>
                <w:b/>
                <w:color w:val="57585B"/>
                <w:spacing w:val="-5"/>
                <w:sz w:val="16"/>
              </w:rPr>
              <w:t>meses)</w:t>
            </w:r>
            <w:r>
              <w:rPr>
                <w:color w:val="57585B"/>
                <w:spacing w:val="-5"/>
                <w:sz w:val="16"/>
              </w:rPr>
              <w:t>, </w:t>
            </w:r>
            <w:r>
              <w:rPr>
                <w:color w:val="57585B"/>
                <w:sz w:val="16"/>
              </w:rPr>
              <w:t>ya que un mayor acceso a una EPI de calidad protege a los niños de corta edad refugiados, desplazados y migrantes de los peores efectos de la adversidad y promueve su desarrollo físico, emocional y cognitivo.</w:t>
            </w:r>
          </w:p>
          <w:p>
            <w:pPr>
              <w:pStyle w:val="TableParagraph"/>
              <w:spacing w:line="288" w:lineRule="auto" w:before="79"/>
              <w:ind w:left="73" w:right="144"/>
              <w:rPr>
                <w:sz w:val="16"/>
              </w:rPr>
            </w:pPr>
            <w:r>
              <w:rPr>
                <w:b/>
                <w:color w:val="57585B"/>
                <w:spacing w:val="-5"/>
                <w:sz w:val="16"/>
              </w:rPr>
              <w:t>Repercusión prevista: </w:t>
            </w:r>
            <w:r>
              <w:rPr>
                <w:b/>
                <w:color w:val="57585B"/>
                <w:spacing w:val="-4"/>
                <w:sz w:val="16"/>
              </w:rPr>
              <w:t>Puede tener </w:t>
            </w:r>
            <w:r>
              <w:rPr>
                <w:b/>
                <w:color w:val="57585B"/>
                <w:sz w:val="16"/>
              </w:rPr>
              <w:t>una </w:t>
            </w:r>
            <w:r>
              <w:rPr>
                <w:b/>
                <w:color w:val="57585B"/>
                <w:spacing w:val="-5"/>
                <w:sz w:val="16"/>
              </w:rPr>
              <w:t>repercusión considerable</w:t>
            </w:r>
            <w:r>
              <w:rPr>
                <w:color w:val="57585B"/>
                <w:spacing w:val="-5"/>
                <w:sz w:val="16"/>
              </w:rPr>
              <w:t>, </w:t>
            </w:r>
            <w:r>
              <w:rPr>
                <w:color w:val="57585B"/>
                <w:sz w:val="16"/>
              </w:rPr>
              <w:t>ya que es muy probable que estos niños sigan estando desplazados durante un promedio de</w:t>
            </w:r>
          </w:p>
          <w:p>
            <w:pPr>
              <w:pStyle w:val="TableParagraph"/>
              <w:spacing w:line="288" w:lineRule="auto" w:before="1"/>
              <w:ind w:left="72" w:right="378"/>
              <w:rPr>
                <w:sz w:val="16"/>
              </w:rPr>
            </w:pPr>
            <w:r>
              <w:rPr>
                <w:color w:val="57585B"/>
                <w:sz w:val="16"/>
              </w:rPr>
              <w:t>10 años. La falta de preparación de estos niños en términos de desarrollo tendrá efectos a largo plazo sobre el desempeño educativo nacional y la prosperidad económica futura.</w:t>
            </w:r>
          </w:p>
        </w:tc>
        <w:tc>
          <w:tcPr>
            <w:tcW w:w="2775" w:type="dxa"/>
            <w:vMerge w:val="restart"/>
          </w:tcPr>
          <w:p>
            <w:pPr>
              <w:pStyle w:val="TableParagraph"/>
              <w:spacing w:line="288" w:lineRule="auto" w:before="40"/>
              <w:ind w:left="75" w:right="102"/>
              <w:rPr>
                <w:sz w:val="16"/>
              </w:rPr>
            </w:pPr>
            <w:r>
              <w:rPr>
                <w:b/>
                <w:color w:val="57585B"/>
                <w:spacing w:val="-5"/>
                <w:sz w:val="16"/>
              </w:rPr>
              <w:t>Para </w:t>
            </w:r>
            <w:r>
              <w:rPr>
                <w:b/>
                <w:color w:val="57585B"/>
                <w:spacing w:val="-4"/>
                <w:sz w:val="16"/>
              </w:rPr>
              <w:t>promover asignaciones </w:t>
            </w:r>
            <w:r>
              <w:rPr>
                <w:b/>
                <w:color w:val="57585B"/>
                <w:spacing w:val="-3"/>
                <w:sz w:val="16"/>
              </w:rPr>
              <w:t>en </w:t>
            </w:r>
            <w:r>
              <w:rPr>
                <w:b/>
                <w:color w:val="57585B"/>
                <w:spacing w:val="-4"/>
                <w:sz w:val="16"/>
              </w:rPr>
              <w:t>favor </w:t>
            </w:r>
            <w:r>
              <w:rPr>
                <w:b/>
                <w:color w:val="57585B"/>
                <w:sz w:val="16"/>
              </w:rPr>
              <w:t>de </w:t>
            </w:r>
            <w:r>
              <w:rPr>
                <w:b/>
                <w:color w:val="57585B"/>
                <w:spacing w:val="-3"/>
                <w:sz w:val="16"/>
              </w:rPr>
              <w:t>los </w:t>
            </w:r>
            <w:r>
              <w:rPr>
                <w:b/>
                <w:color w:val="57585B"/>
                <w:spacing w:val="-4"/>
                <w:sz w:val="16"/>
              </w:rPr>
              <w:t>refugiados, desplazados </w:t>
            </w:r>
            <w:r>
              <w:rPr>
                <w:b/>
                <w:color w:val="57585B"/>
                <w:sz w:val="16"/>
              </w:rPr>
              <w:t>y </w:t>
            </w:r>
            <w:r>
              <w:rPr>
                <w:b/>
                <w:color w:val="57585B"/>
                <w:spacing w:val="-4"/>
                <w:sz w:val="16"/>
              </w:rPr>
              <w:t>poblaciones </w:t>
            </w:r>
            <w:r>
              <w:rPr>
                <w:b/>
                <w:color w:val="57585B"/>
                <w:spacing w:val="-5"/>
                <w:sz w:val="16"/>
              </w:rPr>
              <w:t>migrantes </w:t>
            </w:r>
            <w:r>
              <w:rPr>
                <w:b/>
                <w:color w:val="57585B"/>
                <w:spacing w:val="-3"/>
                <w:sz w:val="16"/>
              </w:rPr>
              <w:t>puede </w:t>
            </w:r>
            <w:r>
              <w:rPr>
                <w:b/>
                <w:color w:val="57585B"/>
                <w:spacing w:val="-5"/>
                <w:sz w:val="16"/>
              </w:rPr>
              <w:t>usarse, </w:t>
            </w:r>
            <w:r>
              <w:rPr>
                <w:b/>
                <w:color w:val="57585B"/>
                <w:sz w:val="16"/>
              </w:rPr>
              <w:t>por </w:t>
            </w:r>
            <w:r>
              <w:rPr>
                <w:b/>
                <w:color w:val="57585B"/>
                <w:spacing w:val="-5"/>
                <w:sz w:val="16"/>
              </w:rPr>
              <w:t>ejemplo, </w:t>
            </w:r>
            <w:r>
              <w:rPr>
                <w:b/>
                <w:color w:val="57585B"/>
                <w:spacing w:val="-3"/>
                <w:sz w:val="16"/>
              </w:rPr>
              <w:t>el </w:t>
            </w:r>
            <w:r>
              <w:rPr>
                <w:b/>
                <w:color w:val="57585B"/>
                <w:spacing w:val="-4"/>
                <w:sz w:val="16"/>
              </w:rPr>
              <w:t>gasto </w:t>
            </w:r>
            <w:r>
              <w:rPr>
                <w:b/>
                <w:color w:val="57585B"/>
                <w:spacing w:val="-5"/>
                <w:sz w:val="16"/>
              </w:rPr>
              <w:t>estimado </w:t>
            </w:r>
            <w:r>
              <w:rPr>
                <w:b/>
                <w:color w:val="57585B"/>
                <w:spacing w:val="-3"/>
                <w:sz w:val="16"/>
              </w:rPr>
              <w:t>en </w:t>
            </w:r>
            <w:r>
              <w:rPr>
                <w:b/>
                <w:color w:val="57585B"/>
                <w:spacing w:val="-5"/>
                <w:sz w:val="16"/>
              </w:rPr>
              <w:t>EPI </w:t>
            </w:r>
            <w:r>
              <w:rPr>
                <w:b/>
                <w:color w:val="57585B"/>
                <w:sz w:val="16"/>
              </w:rPr>
              <w:t>por </w:t>
            </w:r>
            <w:r>
              <w:rPr>
                <w:b/>
                <w:color w:val="57585B"/>
                <w:spacing w:val="-4"/>
                <w:sz w:val="16"/>
              </w:rPr>
              <w:t>alumno asignado </w:t>
            </w:r>
            <w:r>
              <w:rPr>
                <w:b/>
                <w:color w:val="57585B"/>
                <w:sz w:val="16"/>
              </w:rPr>
              <w:t>a </w:t>
            </w:r>
            <w:r>
              <w:rPr>
                <w:b/>
                <w:color w:val="57585B"/>
                <w:spacing w:val="-3"/>
                <w:sz w:val="16"/>
              </w:rPr>
              <w:t>los </w:t>
            </w:r>
            <w:r>
              <w:rPr>
                <w:b/>
                <w:color w:val="57585B"/>
                <w:spacing w:val="-4"/>
                <w:sz w:val="16"/>
              </w:rPr>
              <w:t>ciudadanos, </w:t>
            </w:r>
            <w:r>
              <w:rPr>
                <w:color w:val="57585B"/>
                <w:spacing w:val="-4"/>
                <w:sz w:val="16"/>
              </w:rPr>
              <w:t>dando por </w:t>
            </w:r>
            <w:r>
              <w:rPr>
                <w:color w:val="57585B"/>
                <w:spacing w:val="-5"/>
                <w:sz w:val="16"/>
              </w:rPr>
              <w:t>entendido </w:t>
            </w:r>
            <w:r>
              <w:rPr>
                <w:color w:val="57585B"/>
                <w:spacing w:val="-4"/>
                <w:sz w:val="16"/>
              </w:rPr>
              <w:t>que puede que </w:t>
            </w:r>
            <w:r>
              <w:rPr>
                <w:color w:val="57585B"/>
                <w:spacing w:val="-3"/>
                <w:sz w:val="16"/>
              </w:rPr>
              <w:t>se </w:t>
            </w:r>
            <w:r>
              <w:rPr>
                <w:color w:val="57585B"/>
                <w:spacing w:val="-5"/>
                <w:sz w:val="16"/>
              </w:rPr>
              <w:t>requieran recursos adicionales </w:t>
            </w:r>
            <w:r>
              <w:rPr>
                <w:color w:val="57585B"/>
                <w:spacing w:val="-4"/>
                <w:sz w:val="16"/>
              </w:rPr>
              <w:t>para </w:t>
            </w:r>
            <w:r>
              <w:rPr>
                <w:color w:val="57585B"/>
                <w:spacing w:val="-3"/>
                <w:sz w:val="16"/>
              </w:rPr>
              <w:t>hacer </w:t>
            </w:r>
            <w:r>
              <w:rPr>
                <w:color w:val="57585B"/>
                <w:spacing w:val="-4"/>
                <w:sz w:val="16"/>
              </w:rPr>
              <w:t>frente </w:t>
            </w:r>
            <w:r>
              <w:rPr>
                <w:color w:val="57585B"/>
                <w:sz w:val="16"/>
              </w:rPr>
              <w:t>a </w:t>
            </w:r>
            <w:r>
              <w:rPr>
                <w:color w:val="57585B"/>
                <w:spacing w:val="-4"/>
                <w:sz w:val="16"/>
              </w:rPr>
              <w:t>los </w:t>
            </w:r>
            <w:r>
              <w:rPr>
                <w:color w:val="57585B"/>
                <w:spacing w:val="-5"/>
                <w:sz w:val="16"/>
              </w:rPr>
              <w:t>efectos </w:t>
            </w:r>
            <w:r>
              <w:rPr>
                <w:color w:val="57585B"/>
                <w:spacing w:val="-4"/>
                <w:sz w:val="16"/>
              </w:rPr>
              <w:t>del trauma, </w:t>
            </w:r>
            <w:r>
              <w:rPr>
                <w:color w:val="57585B"/>
                <w:spacing w:val="-3"/>
                <w:sz w:val="16"/>
              </w:rPr>
              <w:t>el </w:t>
            </w:r>
            <w:r>
              <w:rPr>
                <w:color w:val="57585B"/>
                <w:spacing w:val="-5"/>
                <w:sz w:val="16"/>
              </w:rPr>
              <w:t>desplazamiento, </w:t>
            </w:r>
            <w:r>
              <w:rPr>
                <w:color w:val="57585B"/>
                <w:spacing w:val="-3"/>
                <w:sz w:val="16"/>
              </w:rPr>
              <w:t>la </w:t>
            </w:r>
            <w:r>
              <w:rPr>
                <w:color w:val="57585B"/>
                <w:spacing w:val="-5"/>
                <w:sz w:val="16"/>
              </w:rPr>
              <w:t>pobreza, </w:t>
            </w:r>
            <w:r>
              <w:rPr>
                <w:color w:val="57585B"/>
                <w:spacing w:val="-3"/>
                <w:sz w:val="16"/>
              </w:rPr>
              <w:t>la </w:t>
            </w:r>
            <w:r>
              <w:rPr>
                <w:color w:val="57585B"/>
                <w:spacing w:val="-5"/>
                <w:sz w:val="16"/>
              </w:rPr>
              <w:t>desnutrición,</w:t>
            </w:r>
            <w:r>
              <w:rPr>
                <w:color w:val="57585B"/>
                <w:spacing w:val="-22"/>
                <w:sz w:val="16"/>
              </w:rPr>
              <w:t> </w:t>
            </w:r>
            <w:r>
              <w:rPr>
                <w:color w:val="57585B"/>
                <w:spacing w:val="-3"/>
                <w:sz w:val="16"/>
              </w:rPr>
              <w:t>etc.</w:t>
            </w:r>
          </w:p>
          <w:p>
            <w:pPr>
              <w:pStyle w:val="TableParagraph"/>
              <w:spacing w:line="288" w:lineRule="auto" w:before="82"/>
              <w:ind w:left="75" w:right="569"/>
              <w:rPr>
                <w:b/>
                <w:sz w:val="16"/>
              </w:rPr>
            </w:pPr>
            <w:r>
              <w:rPr>
                <w:color w:val="57585B"/>
                <w:spacing w:val="-4"/>
                <w:sz w:val="16"/>
              </w:rPr>
              <w:t>Para </w:t>
            </w:r>
            <w:r>
              <w:rPr>
                <w:color w:val="57585B"/>
                <w:spacing w:val="-5"/>
                <w:sz w:val="16"/>
              </w:rPr>
              <w:t>abogar </w:t>
            </w:r>
            <w:r>
              <w:rPr>
                <w:color w:val="57585B"/>
                <w:spacing w:val="-4"/>
                <w:sz w:val="16"/>
              </w:rPr>
              <w:t>por que las </w:t>
            </w:r>
            <w:r>
              <w:rPr>
                <w:color w:val="57585B"/>
                <w:spacing w:val="-5"/>
                <w:sz w:val="16"/>
              </w:rPr>
              <w:t>prioridades nacionales </w:t>
            </w:r>
            <w:r>
              <w:rPr>
                <w:color w:val="57585B"/>
                <w:spacing w:val="-3"/>
                <w:sz w:val="16"/>
              </w:rPr>
              <w:t>se </w:t>
            </w:r>
            <w:r>
              <w:rPr>
                <w:color w:val="57585B"/>
                <w:spacing w:val="-5"/>
                <w:sz w:val="16"/>
              </w:rPr>
              <w:t>determinen </w:t>
            </w:r>
            <w:r>
              <w:rPr>
                <w:color w:val="57585B"/>
                <w:spacing w:val="-3"/>
                <w:sz w:val="16"/>
              </w:rPr>
              <w:t>en </w:t>
            </w:r>
            <w:r>
              <w:rPr>
                <w:color w:val="57585B"/>
                <w:spacing w:val="-5"/>
                <w:sz w:val="16"/>
              </w:rPr>
              <w:t>función </w:t>
            </w:r>
            <w:r>
              <w:rPr>
                <w:color w:val="57585B"/>
                <w:spacing w:val="-3"/>
                <w:sz w:val="16"/>
              </w:rPr>
              <w:t>de </w:t>
            </w:r>
            <w:r>
              <w:rPr>
                <w:color w:val="57585B"/>
                <w:sz w:val="16"/>
              </w:rPr>
              <w:t>las </w:t>
            </w:r>
            <w:r>
              <w:rPr>
                <w:color w:val="57585B"/>
                <w:spacing w:val="-5"/>
                <w:sz w:val="16"/>
              </w:rPr>
              <w:t>necesidades </w:t>
            </w:r>
            <w:r>
              <w:rPr>
                <w:color w:val="57585B"/>
                <w:spacing w:val="-3"/>
                <w:sz w:val="16"/>
              </w:rPr>
              <w:t>de </w:t>
            </w:r>
            <w:r>
              <w:rPr>
                <w:color w:val="57585B"/>
                <w:sz w:val="16"/>
              </w:rPr>
              <w:t>los </w:t>
            </w:r>
            <w:r>
              <w:rPr>
                <w:color w:val="57585B"/>
                <w:spacing w:val="-5"/>
                <w:sz w:val="16"/>
              </w:rPr>
              <w:t>niños </w:t>
            </w:r>
            <w:r>
              <w:rPr>
                <w:color w:val="57585B"/>
                <w:spacing w:val="-4"/>
                <w:sz w:val="16"/>
              </w:rPr>
              <w:t>pequeños </w:t>
            </w:r>
            <w:r>
              <w:rPr>
                <w:color w:val="57585B"/>
                <w:spacing w:val="-5"/>
                <w:sz w:val="16"/>
              </w:rPr>
              <w:t>desplazados, refugiados </w:t>
            </w:r>
            <w:r>
              <w:rPr>
                <w:color w:val="57585B"/>
                <w:sz w:val="16"/>
              </w:rPr>
              <w:t>y </w:t>
            </w:r>
            <w:r>
              <w:rPr>
                <w:color w:val="57585B"/>
                <w:spacing w:val="-5"/>
                <w:sz w:val="16"/>
              </w:rPr>
              <w:t>migrantes, </w:t>
            </w:r>
            <w:r>
              <w:rPr>
                <w:color w:val="57585B"/>
                <w:spacing w:val="-4"/>
                <w:sz w:val="16"/>
              </w:rPr>
              <w:t>puede </w:t>
            </w:r>
            <w:r>
              <w:rPr>
                <w:color w:val="57585B"/>
                <w:spacing w:val="-5"/>
                <w:sz w:val="16"/>
              </w:rPr>
              <w:t>recurrirse </w:t>
            </w:r>
            <w:r>
              <w:rPr>
                <w:color w:val="57585B"/>
                <w:sz w:val="16"/>
              </w:rPr>
              <w:t>a </w:t>
            </w:r>
            <w:r>
              <w:rPr>
                <w:b/>
                <w:color w:val="57585B"/>
                <w:spacing w:val="-4"/>
                <w:sz w:val="16"/>
              </w:rPr>
              <w:t>asociados locales </w:t>
            </w:r>
            <w:r>
              <w:rPr>
                <w:b/>
                <w:color w:val="57585B"/>
                <w:spacing w:val="-5"/>
                <w:sz w:val="16"/>
              </w:rPr>
              <w:t>gubernamentales </w:t>
            </w:r>
            <w:r>
              <w:rPr>
                <w:b/>
                <w:color w:val="57585B"/>
                <w:sz w:val="16"/>
              </w:rPr>
              <w:t>y no </w:t>
            </w:r>
            <w:r>
              <w:rPr>
                <w:b/>
                <w:color w:val="57585B"/>
                <w:spacing w:val="-5"/>
                <w:sz w:val="16"/>
              </w:rPr>
              <w:t>gubernamentales</w:t>
            </w:r>
          </w:p>
          <w:p>
            <w:pPr>
              <w:pStyle w:val="TableParagraph"/>
              <w:spacing w:line="288" w:lineRule="auto"/>
              <w:ind w:left="74" w:right="176" w:firstLine="1"/>
              <w:rPr>
                <w:sz w:val="16"/>
              </w:rPr>
            </w:pPr>
            <w:r>
              <w:rPr>
                <w:b/>
                <w:color w:val="57585B"/>
                <w:sz w:val="16"/>
              </w:rPr>
              <w:t>que </w:t>
            </w:r>
            <w:r>
              <w:rPr>
                <w:b/>
                <w:color w:val="57585B"/>
                <w:spacing w:val="-5"/>
                <w:sz w:val="16"/>
              </w:rPr>
              <w:t>promuevan </w:t>
            </w:r>
            <w:r>
              <w:rPr>
                <w:color w:val="57585B"/>
                <w:spacing w:val="-3"/>
                <w:sz w:val="16"/>
              </w:rPr>
              <w:t>la educación </w:t>
            </w:r>
            <w:r>
              <w:rPr>
                <w:color w:val="57585B"/>
                <w:sz w:val="16"/>
              </w:rPr>
              <w:t>y </w:t>
            </w:r>
            <w:r>
              <w:rPr>
                <w:color w:val="57585B"/>
                <w:spacing w:val="-4"/>
                <w:sz w:val="16"/>
              </w:rPr>
              <w:t>conozcan </w:t>
            </w:r>
            <w:r>
              <w:rPr>
                <w:color w:val="57585B"/>
                <w:spacing w:val="-3"/>
                <w:sz w:val="16"/>
              </w:rPr>
              <w:t>de </w:t>
            </w:r>
            <w:r>
              <w:rPr>
                <w:color w:val="57585B"/>
                <w:spacing w:val="-4"/>
                <w:sz w:val="16"/>
              </w:rPr>
              <w:t>primera mano qué servicios </w:t>
            </w:r>
            <w:r>
              <w:rPr>
                <w:color w:val="57585B"/>
                <w:spacing w:val="-3"/>
                <w:sz w:val="16"/>
              </w:rPr>
              <w:t>de EPI están </w:t>
            </w:r>
            <w:r>
              <w:rPr>
                <w:color w:val="57585B"/>
                <w:sz w:val="16"/>
              </w:rPr>
              <w:t>o no </w:t>
            </w:r>
            <w:r>
              <w:rPr>
                <w:color w:val="57585B"/>
                <w:spacing w:val="-4"/>
                <w:sz w:val="16"/>
              </w:rPr>
              <w:t>disponibles </w:t>
            </w:r>
            <w:r>
              <w:rPr>
                <w:color w:val="57585B"/>
                <w:spacing w:val="-3"/>
                <w:sz w:val="16"/>
              </w:rPr>
              <w:t>en el </w:t>
            </w:r>
            <w:r>
              <w:rPr>
                <w:color w:val="57585B"/>
                <w:spacing w:val="-4"/>
                <w:sz w:val="16"/>
              </w:rPr>
              <w:t>ámbito local </w:t>
            </w:r>
            <w:r>
              <w:rPr>
                <w:color w:val="57585B"/>
                <w:sz w:val="16"/>
              </w:rPr>
              <w:t>y </w:t>
            </w:r>
            <w:r>
              <w:rPr>
                <w:color w:val="57585B"/>
                <w:spacing w:val="-4"/>
                <w:sz w:val="16"/>
              </w:rPr>
              <w:t>los proveedores que </w:t>
            </w:r>
            <w:r>
              <w:rPr>
                <w:color w:val="57585B"/>
                <w:sz w:val="16"/>
              </w:rPr>
              <w:t>los </w:t>
            </w:r>
            <w:r>
              <w:rPr>
                <w:color w:val="57585B"/>
                <w:spacing w:val="-4"/>
                <w:sz w:val="16"/>
              </w:rPr>
              <w:t>suministran; </w:t>
            </w:r>
            <w:r>
              <w:rPr>
                <w:color w:val="57585B"/>
                <w:spacing w:val="-3"/>
                <w:sz w:val="16"/>
              </w:rPr>
              <w:t>la </w:t>
            </w:r>
            <w:r>
              <w:rPr>
                <w:color w:val="57585B"/>
                <w:spacing w:val="-5"/>
                <w:sz w:val="16"/>
              </w:rPr>
              <w:t>demanda </w:t>
            </w:r>
            <w:r>
              <w:rPr>
                <w:color w:val="57585B"/>
                <w:spacing w:val="-3"/>
                <w:sz w:val="16"/>
              </w:rPr>
              <w:t>de </w:t>
            </w:r>
            <w:r>
              <w:rPr>
                <w:color w:val="57585B"/>
                <w:spacing w:val="-4"/>
                <w:sz w:val="16"/>
              </w:rPr>
              <w:t>servicios </w:t>
            </w:r>
            <w:r>
              <w:rPr>
                <w:color w:val="57585B"/>
                <w:sz w:val="16"/>
              </w:rPr>
              <w:t>y de qué </w:t>
            </w:r>
            <w:r>
              <w:rPr>
                <w:color w:val="57585B"/>
                <w:spacing w:val="-4"/>
                <w:sz w:val="16"/>
              </w:rPr>
              <w:t>servicios; </w:t>
            </w:r>
            <w:r>
              <w:rPr>
                <w:color w:val="57585B"/>
                <w:sz w:val="16"/>
              </w:rPr>
              <w:t>y </w:t>
            </w:r>
            <w:r>
              <w:rPr>
                <w:color w:val="57585B"/>
                <w:spacing w:val="-3"/>
                <w:sz w:val="16"/>
              </w:rPr>
              <w:t>el </w:t>
            </w:r>
            <w:r>
              <w:rPr>
                <w:color w:val="57585B"/>
                <w:spacing w:val="-4"/>
                <w:sz w:val="16"/>
              </w:rPr>
              <w:t>número estimado </w:t>
            </w:r>
            <w:r>
              <w:rPr>
                <w:color w:val="57585B"/>
                <w:spacing w:val="-3"/>
                <w:sz w:val="16"/>
              </w:rPr>
              <w:t>de </w:t>
            </w:r>
            <w:r>
              <w:rPr>
                <w:color w:val="57585B"/>
                <w:spacing w:val="-4"/>
                <w:sz w:val="16"/>
              </w:rPr>
              <w:t>niños </w:t>
            </w:r>
            <w:r>
              <w:rPr>
                <w:color w:val="57585B"/>
                <w:spacing w:val="-3"/>
                <w:sz w:val="16"/>
              </w:rPr>
              <w:t>de esos </w:t>
            </w:r>
            <w:r>
              <w:rPr>
                <w:color w:val="57585B"/>
                <w:spacing w:val="-4"/>
                <w:sz w:val="16"/>
              </w:rPr>
              <w:t>grupos que requieren servicios </w:t>
            </w:r>
            <w:r>
              <w:rPr>
                <w:color w:val="57585B"/>
                <w:spacing w:val="-3"/>
                <w:sz w:val="16"/>
              </w:rPr>
              <w:t>en </w:t>
            </w:r>
            <w:r>
              <w:rPr>
                <w:color w:val="57585B"/>
                <w:sz w:val="16"/>
              </w:rPr>
              <w:t>su </w:t>
            </w:r>
            <w:r>
              <w:rPr>
                <w:color w:val="57585B"/>
                <w:spacing w:val="-3"/>
                <w:sz w:val="16"/>
              </w:rPr>
              <w:t>zona </w:t>
            </w:r>
            <w:r>
              <w:rPr>
                <w:color w:val="57585B"/>
                <w:spacing w:val="-4"/>
                <w:sz w:val="16"/>
              </w:rPr>
              <w:t>geográfica.</w:t>
            </w:r>
          </w:p>
          <w:p>
            <w:pPr>
              <w:pStyle w:val="TableParagraph"/>
              <w:spacing w:line="288" w:lineRule="auto" w:before="72"/>
              <w:ind w:left="74" w:right="93"/>
              <w:rPr>
                <w:sz w:val="16"/>
              </w:rPr>
            </w:pPr>
            <w:r>
              <w:rPr>
                <w:color w:val="57585B"/>
                <w:spacing w:val="-4"/>
                <w:sz w:val="16"/>
              </w:rPr>
              <w:t>Los proveedores </w:t>
            </w:r>
            <w:r>
              <w:rPr>
                <w:color w:val="57585B"/>
                <w:spacing w:val="-3"/>
                <w:sz w:val="16"/>
              </w:rPr>
              <w:t>de </w:t>
            </w:r>
            <w:r>
              <w:rPr>
                <w:color w:val="57585B"/>
                <w:spacing w:val="-4"/>
                <w:sz w:val="16"/>
              </w:rPr>
              <w:t>servicios </w:t>
            </w:r>
            <w:r>
              <w:rPr>
                <w:color w:val="57585B"/>
                <w:spacing w:val="-3"/>
                <w:sz w:val="16"/>
              </w:rPr>
              <w:t>de EPI </w:t>
            </w:r>
            <w:r>
              <w:rPr>
                <w:color w:val="57585B"/>
                <w:spacing w:val="-4"/>
                <w:sz w:val="16"/>
              </w:rPr>
              <w:t>(confesionales, comunitarios) </w:t>
            </w:r>
            <w:r>
              <w:rPr>
                <w:color w:val="57585B"/>
                <w:sz w:val="16"/>
              </w:rPr>
              <w:t>que han </w:t>
            </w:r>
            <w:r>
              <w:rPr>
                <w:color w:val="57585B"/>
                <w:spacing w:val="-4"/>
                <w:sz w:val="16"/>
              </w:rPr>
              <w:t>prestado </w:t>
            </w:r>
            <w:r>
              <w:rPr>
                <w:color w:val="57585B"/>
                <w:spacing w:val="-3"/>
                <w:sz w:val="16"/>
              </w:rPr>
              <w:t>servicios </w:t>
            </w:r>
            <w:r>
              <w:rPr>
                <w:color w:val="57585B"/>
                <w:spacing w:val="-4"/>
                <w:sz w:val="16"/>
              </w:rPr>
              <w:t>alternativos, </w:t>
            </w:r>
            <w:r>
              <w:rPr>
                <w:color w:val="57585B"/>
                <w:spacing w:val="-3"/>
                <w:sz w:val="16"/>
              </w:rPr>
              <w:t>de </w:t>
            </w:r>
            <w:r>
              <w:rPr>
                <w:color w:val="57585B"/>
                <w:spacing w:val="-4"/>
                <w:sz w:val="16"/>
              </w:rPr>
              <w:t>calidad, </w:t>
            </w:r>
            <w:r>
              <w:rPr>
                <w:color w:val="57585B"/>
                <w:spacing w:val="-3"/>
                <w:sz w:val="16"/>
              </w:rPr>
              <w:t>inclusivos </w:t>
            </w:r>
            <w:r>
              <w:rPr>
                <w:color w:val="57585B"/>
                <w:sz w:val="16"/>
              </w:rPr>
              <w:t>y </w:t>
            </w:r>
            <w:r>
              <w:rPr>
                <w:color w:val="57585B"/>
                <w:spacing w:val="-3"/>
                <w:sz w:val="16"/>
              </w:rPr>
              <w:t>de bajo costo en </w:t>
            </w:r>
            <w:r>
              <w:rPr>
                <w:color w:val="57585B"/>
                <w:spacing w:val="-4"/>
                <w:sz w:val="16"/>
              </w:rPr>
              <w:t>zonas geográficas  específicas </w:t>
            </w:r>
            <w:r>
              <w:rPr>
                <w:color w:val="57585B"/>
                <w:spacing w:val="-5"/>
                <w:sz w:val="16"/>
              </w:rPr>
              <w:t>pueden </w:t>
            </w:r>
            <w:r>
              <w:rPr>
                <w:color w:val="57585B"/>
                <w:spacing w:val="-4"/>
                <w:sz w:val="16"/>
              </w:rPr>
              <w:t>proporcionar </w:t>
            </w:r>
            <w:r>
              <w:rPr>
                <w:color w:val="57585B"/>
                <w:spacing w:val="-3"/>
                <w:sz w:val="16"/>
              </w:rPr>
              <w:t>pruebas de </w:t>
            </w:r>
            <w:r>
              <w:rPr>
                <w:color w:val="57585B"/>
                <w:spacing w:val="-4"/>
                <w:sz w:val="16"/>
              </w:rPr>
              <w:t>prácticas </w:t>
            </w:r>
            <w:r>
              <w:rPr>
                <w:color w:val="57585B"/>
                <w:sz w:val="16"/>
              </w:rPr>
              <w:t>que </w:t>
            </w:r>
            <w:r>
              <w:rPr>
                <w:color w:val="57585B"/>
                <w:spacing w:val="-3"/>
                <w:sz w:val="16"/>
              </w:rPr>
              <w:t>sirvan para </w:t>
            </w:r>
            <w:r>
              <w:rPr>
                <w:color w:val="57585B"/>
                <w:spacing w:val="-4"/>
                <w:sz w:val="16"/>
              </w:rPr>
              <w:t>fundamentar </w:t>
            </w:r>
            <w:r>
              <w:rPr>
                <w:color w:val="57585B"/>
                <w:spacing w:val="-3"/>
                <w:sz w:val="16"/>
              </w:rPr>
              <w:t>la </w:t>
            </w:r>
            <w:r>
              <w:rPr>
                <w:color w:val="57585B"/>
                <w:spacing w:val="-4"/>
                <w:sz w:val="16"/>
              </w:rPr>
              <w:t>ampliación </w:t>
            </w:r>
            <w:r>
              <w:rPr>
                <w:color w:val="57585B"/>
                <w:spacing w:val="-3"/>
                <w:sz w:val="16"/>
              </w:rPr>
              <w:t>de </w:t>
            </w:r>
            <w:r>
              <w:rPr>
                <w:color w:val="57585B"/>
                <w:spacing w:val="-4"/>
                <w:sz w:val="16"/>
              </w:rPr>
              <w:t>modelos </w:t>
            </w:r>
            <w:r>
              <w:rPr>
                <w:color w:val="57585B"/>
                <w:spacing w:val="-3"/>
                <w:sz w:val="16"/>
              </w:rPr>
              <w:t>de bajo</w:t>
            </w:r>
            <w:r>
              <w:rPr>
                <w:color w:val="57585B"/>
                <w:spacing w:val="-11"/>
                <w:sz w:val="16"/>
              </w:rPr>
              <w:t> </w:t>
            </w:r>
            <w:r>
              <w:rPr>
                <w:color w:val="57585B"/>
                <w:spacing w:val="-4"/>
                <w:sz w:val="16"/>
              </w:rPr>
              <w:t>costo.</w:t>
            </w:r>
          </w:p>
        </w:tc>
        <w:tc>
          <w:tcPr>
            <w:tcW w:w="2775" w:type="dxa"/>
            <w:vMerge w:val="restart"/>
          </w:tcPr>
          <w:p>
            <w:pPr>
              <w:pStyle w:val="TableParagraph"/>
              <w:spacing w:line="288" w:lineRule="auto" w:before="40"/>
              <w:ind w:left="75" w:right="466"/>
              <w:rPr>
                <w:sz w:val="16"/>
              </w:rPr>
            </w:pPr>
            <w:r>
              <w:rPr>
                <w:color w:val="57585B"/>
                <w:spacing w:val="-5"/>
                <w:sz w:val="16"/>
              </w:rPr>
              <w:t>Datos demográficos </w:t>
            </w:r>
            <w:r>
              <w:rPr>
                <w:color w:val="57585B"/>
                <w:spacing w:val="-4"/>
                <w:sz w:val="16"/>
              </w:rPr>
              <w:t>(número, </w:t>
            </w:r>
            <w:r>
              <w:rPr>
                <w:color w:val="57585B"/>
                <w:spacing w:val="-5"/>
                <w:sz w:val="16"/>
              </w:rPr>
              <w:t>ubicación, </w:t>
            </w:r>
            <w:r>
              <w:rPr>
                <w:color w:val="57585B"/>
                <w:spacing w:val="-4"/>
                <w:sz w:val="16"/>
              </w:rPr>
              <w:t>edad, </w:t>
            </w:r>
            <w:r>
              <w:rPr>
                <w:color w:val="57585B"/>
                <w:spacing w:val="-5"/>
                <w:sz w:val="16"/>
              </w:rPr>
              <w:t>género, </w:t>
            </w:r>
            <w:r>
              <w:rPr>
                <w:color w:val="57585B"/>
                <w:spacing w:val="-4"/>
                <w:sz w:val="16"/>
              </w:rPr>
              <w:t>estado </w:t>
            </w:r>
            <w:r>
              <w:rPr>
                <w:color w:val="57585B"/>
                <w:spacing w:val="-3"/>
                <w:sz w:val="16"/>
              </w:rPr>
              <w:t>de </w:t>
            </w:r>
            <w:r>
              <w:rPr>
                <w:color w:val="57585B"/>
                <w:spacing w:val="-5"/>
                <w:sz w:val="16"/>
              </w:rPr>
              <w:t>discapacidad, idioma) </w:t>
            </w:r>
            <w:r>
              <w:rPr>
                <w:color w:val="57585B"/>
                <w:spacing w:val="-4"/>
                <w:sz w:val="16"/>
              </w:rPr>
              <w:t>sobre las </w:t>
            </w:r>
            <w:r>
              <w:rPr>
                <w:color w:val="57585B"/>
                <w:spacing w:val="-5"/>
                <w:sz w:val="16"/>
              </w:rPr>
              <w:t>poblaciones </w:t>
            </w:r>
            <w:r>
              <w:rPr>
                <w:color w:val="57585B"/>
                <w:spacing w:val="-3"/>
                <w:sz w:val="16"/>
              </w:rPr>
              <w:t>de </w:t>
            </w:r>
            <w:r>
              <w:rPr>
                <w:color w:val="57585B"/>
                <w:spacing w:val="-5"/>
                <w:sz w:val="16"/>
              </w:rPr>
              <w:t>refugiados, desplazados </w:t>
            </w:r>
            <w:r>
              <w:rPr>
                <w:color w:val="57585B"/>
                <w:sz w:val="16"/>
              </w:rPr>
              <w:t>y </w:t>
            </w:r>
            <w:r>
              <w:rPr>
                <w:color w:val="57585B"/>
                <w:spacing w:val="-4"/>
                <w:sz w:val="16"/>
              </w:rPr>
              <w:t>migrantes.</w:t>
            </w:r>
          </w:p>
          <w:p>
            <w:pPr>
              <w:pStyle w:val="TableParagraph"/>
              <w:spacing w:line="288" w:lineRule="auto" w:before="86"/>
              <w:ind w:left="74" w:right="58"/>
              <w:rPr>
                <w:sz w:val="16"/>
              </w:rPr>
            </w:pPr>
            <w:r>
              <w:rPr>
                <w:color w:val="57585B"/>
                <w:spacing w:val="-5"/>
                <w:sz w:val="16"/>
              </w:rPr>
              <w:t>Apoyo </w:t>
            </w:r>
            <w:r>
              <w:rPr>
                <w:color w:val="57585B"/>
                <w:spacing w:val="-6"/>
                <w:sz w:val="16"/>
              </w:rPr>
              <w:t>técnico </w:t>
            </w:r>
            <w:r>
              <w:rPr>
                <w:color w:val="57585B"/>
                <w:sz w:val="16"/>
              </w:rPr>
              <w:t>y </w:t>
            </w:r>
            <w:r>
              <w:rPr>
                <w:color w:val="57585B"/>
                <w:spacing w:val="-6"/>
                <w:sz w:val="16"/>
              </w:rPr>
              <w:t>financiero para llevar </w:t>
            </w:r>
            <w:r>
              <w:rPr>
                <w:color w:val="57585B"/>
                <w:sz w:val="16"/>
              </w:rPr>
              <w:t>a </w:t>
            </w:r>
            <w:r>
              <w:rPr>
                <w:color w:val="57585B"/>
                <w:spacing w:val="-4"/>
                <w:sz w:val="16"/>
              </w:rPr>
              <w:t>cabo </w:t>
            </w:r>
            <w:r>
              <w:rPr>
                <w:color w:val="57585B"/>
                <w:spacing w:val="-6"/>
                <w:sz w:val="16"/>
              </w:rPr>
              <w:t>simulaciones </w:t>
            </w:r>
            <w:r>
              <w:rPr>
                <w:color w:val="57585B"/>
                <w:spacing w:val="-3"/>
                <w:sz w:val="16"/>
              </w:rPr>
              <w:t>de </w:t>
            </w:r>
            <w:r>
              <w:rPr>
                <w:color w:val="57585B"/>
                <w:spacing w:val="-5"/>
                <w:sz w:val="16"/>
              </w:rPr>
              <w:t>costos </w:t>
            </w:r>
            <w:r>
              <w:rPr>
                <w:color w:val="57585B"/>
                <w:spacing w:val="-6"/>
                <w:sz w:val="16"/>
              </w:rPr>
              <w:t>—entre </w:t>
            </w:r>
            <w:r>
              <w:rPr>
                <w:color w:val="57585B"/>
                <w:spacing w:val="-5"/>
                <w:sz w:val="16"/>
              </w:rPr>
              <w:t>ellas </w:t>
            </w:r>
            <w:r>
              <w:rPr>
                <w:color w:val="57585B"/>
                <w:spacing w:val="-3"/>
                <w:sz w:val="16"/>
              </w:rPr>
              <w:t>de la </w:t>
            </w:r>
            <w:r>
              <w:rPr>
                <w:color w:val="57585B"/>
                <w:spacing w:val="-7"/>
                <w:sz w:val="16"/>
              </w:rPr>
              <w:t>EPI—que </w:t>
            </w:r>
            <w:r>
              <w:rPr>
                <w:color w:val="57585B"/>
                <w:spacing w:val="-6"/>
                <w:sz w:val="16"/>
              </w:rPr>
              <w:t>tengan </w:t>
            </w:r>
            <w:r>
              <w:rPr>
                <w:color w:val="57585B"/>
                <w:spacing w:val="-5"/>
                <w:sz w:val="16"/>
              </w:rPr>
              <w:t>en </w:t>
            </w:r>
            <w:r>
              <w:rPr>
                <w:color w:val="57585B"/>
                <w:spacing w:val="-6"/>
                <w:sz w:val="16"/>
              </w:rPr>
              <w:t>cuenta </w:t>
            </w:r>
            <w:r>
              <w:rPr>
                <w:color w:val="57585B"/>
                <w:spacing w:val="-4"/>
                <w:sz w:val="16"/>
              </w:rPr>
              <w:t>las </w:t>
            </w:r>
            <w:r>
              <w:rPr>
                <w:color w:val="57585B"/>
                <w:spacing w:val="-7"/>
                <w:sz w:val="16"/>
              </w:rPr>
              <w:t>estrategias </w:t>
            </w:r>
            <w:r>
              <w:rPr>
                <w:color w:val="57585B"/>
                <w:sz w:val="16"/>
              </w:rPr>
              <w:t>y </w:t>
            </w:r>
            <w:r>
              <w:rPr>
                <w:color w:val="57585B"/>
                <w:spacing w:val="-6"/>
                <w:sz w:val="16"/>
              </w:rPr>
              <w:t>actividades </w:t>
            </w:r>
            <w:r>
              <w:rPr>
                <w:color w:val="57585B"/>
                <w:spacing w:val="-5"/>
                <w:sz w:val="16"/>
              </w:rPr>
              <w:t>de </w:t>
            </w:r>
            <w:r>
              <w:rPr>
                <w:color w:val="57585B"/>
                <w:spacing w:val="-6"/>
                <w:sz w:val="16"/>
              </w:rPr>
              <w:t>preparación </w:t>
            </w:r>
            <w:r>
              <w:rPr>
                <w:color w:val="57585B"/>
                <w:sz w:val="16"/>
              </w:rPr>
              <w:t>y </w:t>
            </w:r>
            <w:r>
              <w:rPr>
                <w:color w:val="57585B"/>
                <w:spacing w:val="-6"/>
                <w:sz w:val="16"/>
              </w:rPr>
              <w:t>respuesta.</w:t>
            </w:r>
          </w:p>
          <w:p>
            <w:pPr>
              <w:pStyle w:val="TableParagraph"/>
              <w:spacing w:line="288" w:lineRule="auto" w:before="82"/>
              <w:ind w:left="73" w:right="120" w:firstLine="2"/>
              <w:rPr>
                <w:sz w:val="16"/>
              </w:rPr>
            </w:pPr>
            <w:r>
              <w:rPr>
                <w:color w:val="57585B"/>
                <w:spacing w:val="-4"/>
                <w:sz w:val="16"/>
              </w:rPr>
              <w:t>Para </w:t>
            </w:r>
            <w:r>
              <w:rPr>
                <w:color w:val="57585B"/>
                <w:spacing w:val="-6"/>
                <w:sz w:val="16"/>
              </w:rPr>
              <w:t>priorizar la continuidad </w:t>
            </w:r>
            <w:r>
              <w:rPr>
                <w:color w:val="57585B"/>
                <w:spacing w:val="-3"/>
                <w:sz w:val="16"/>
              </w:rPr>
              <w:t>de </w:t>
            </w:r>
            <w:r>
              <w:rPr>
                <w:color w:val="57585B"/>
                <w:spacing w:val="-4"/>
                <w:sz w:val="16"/>
              </w:rPr>
              <w:t>las </w:t>
            </w:r>
            <w:r>
              <w:rPr>
                <w:color w:val="57585B"/>
                <w:spacing w:val="-6"/>
                <w:sz w:val="16"/>
              </w:rPr>
              <w:t>oportunidades </w:t>
            </w:r>
            <w:r>
              <w:rPr>
                <w:color w:val="57585B"/>
                <w:spacing w:val="-5"/>
                <w:sz w:val="16"/>
              </w:rPr>
              <w:t>de </w:t>
            </w:r>
            <w:r>
              <w:rPr>
                <w:color w:val="57585B"/>
                <w:spacing w:val="-6"/>
                <w:sz w:val="16"/>
              </w:rPr>
              <w:t>aprendizaje temprano </w:t>
            </w:r>
            <w:r>
              <w:rPr>
                <w:color w:val="57585B"/>
                <w:spacing w:val="-5"/>
                <w:sz w:val="16"/>
              </w:rPr>
              <w:t>para </w:t>
            </w:r>
            <w:r>
              <w:rPr>
                <w:color w:val="57585B"/>
                <w:spacing w:val="-6"/>
                <w:sz w:val="16"/>
              </w:rPr>
              <w:t>estas poblaciones, </w:t>
            </w:r>
            <w:r>
              <w:rPr>
                <w:color w:val="57585B"/>
                <w:spacing w:val="-3"/>
                <w:sz w:val="16"/>
              </w:rPr>
              <w:t>se </w:t>
            </w:r>
            <w:r>
              <w:rPr>
                <w:color w:val="57585B"/>
                <w:spacing w:val="-6"/>
                <w:sz w:val="16"/>
              </w:rPr>
              <w:t>requiere </w:t>
            </w:r>
            <w:r>
              <w:rPr>
                <w:color w:val="57585B"/>
                <w:spacing w:val="-5"/>
                <w:sz w:val="16"/>
              </w:rPr>
              <w:t>apoyo </w:t>
            </w:r>
            <w:r>
              <w:rPr>
                <w:color w:val="57585B"/>
                <w:spacing w:val="-6"/>
                <w:sz w:val="16"/>
              </w:rPr>
              <w:t>técnico </w:t>
            </w:r>
            <w:r>
              <w:rPr>
                <w:color w:val="57585B"/>
                <w:sz w:val="16"/>
              </w:rPr>
              <w:t>y </w:t>
            </w:r>
            <w:r>
              <w:rPr>
                <w:color w:val="57585B"/>
                <w:spacing w:val="-6"/>
                <w:sz w:val="16"/>
              </w:rPr>
              <w:t>financiero con </w:t>
            </w:r>
            <w:r>
              <w:rPr>
                <w:color w:val="57585B"/>
                <w:spacing w:val="-5"/>
                <w:sz w:val="16"/>
              </w:rPr>
              <w:t>objeto </w:t>
            </w:r>
            <w:r>
              <w:rPr>
                <w:color w:val="57585B"/>
                <w:spacing w:val="-3"/>
                <w:sz w:val="16"/>
              </w:rPr>
              <w:t>de </w:t>
            </w:r>
            <w:r>
              <w:rPr>
                <w:color w:val="57585B"/>
                <w:spacing w:val="-6"/>
                <w:sz w:val="16"/>
              </w:rPr>
              <w:t>examinar </w:t>
            </w:r>
            <w:r>
              <w:rPr>
                <w:color w:val="57585B"/>
                <w:spacing w:val="-3"/>
                <w:sz w:val="16"/>
              </w:rPr>
              <w:t>la </w:t>
            </w:r>
            <w:r>
              <w:rPr>
                <w:color w:val="57585B"/>
                <w:spacing w:val="-6"/>
                <w:sz w:val="16"/>
              </w:rPr>
              <w:t>elaboración </w:t>
            </w:r>
            <w:r>
              <w:rPr>
                <w:color w:val="57585B"/>
                <w:spacing w:val="-3"/>
                <w:sz w:val="16"/>
              </w:rPr>
              <w:t>de </w:t>
            </w:r>
            <w:r>
              <w:rPr>
                <w:color w:val="57585B"/>
                <w:spacing w:val="-4"/>
                <w:sz w:val="16"/>
              </w:rPr>
              <w:t>los </w:t>
            </w:r>
            <w:r>
              <w:rPr>
                <w:color w:val="57585B"/>
                <w:spacing w:val="-6"/>
                <w:sz w:val="16"/>
              </w:rPr>
              <w:t>planes </w:t>
            </w:r>
            <w:r>
              <w:rPr>
                <w:color w:val="57585B"/>
                <w:sz w:val="16"/>
              </w:rPr>
              <w:t>y </w:t>
            </w:r>
            <w:r>
              <w:rPr>
                <w:color w:val="57585B"/>
                <w:spacing w:val="-7"/>
                <w:sz w:val="16"/>
              </w:rPr>
              <w:t>presupuestos </w:t>
            </w:r>
            <w:r>
              <w:rPr>
                <w:color w:val="57585B"/>
                <w:spacing w:val="-3"/>
                <w:sz w:val="16"/>
              </w:rPr>
              <w:t>de </w:t>
            </w:r>
            <w:r>
              <w:rPr>
                <w:color w:val="57585B"/>
                <w:spacing w:val="-5"/>
                <w:sz w:val="16"/>
              </w:rPr>
              <w:t>EPI </w:t>
            </w:r>
            <w:r>
              <w:rPr>
                <w:color w:val="57585B"/>
                <w:sz w:val="16"/>
              </w:rPr>
              <w:t>y </w:t>
            </w:r>
            <w:r>
              <w:rPr>
                <w:color w:val="57585B"/>
                <w:spacing w:val="-6"/>
                <w:sz w:val="16"/>
              </w:rPr>
              <w:t>asesorar </w:t>
            </w:r>
            <w:r>
              <w:rPr>
                <w:color w:val="57585B"/>
                <w:spacing w:val="-3"/>
                <w:sz w:val="16"/>
              </w:rPr>
              <w:t>en la </w:t>
            </w:r>
            <w:r>
              <w:rPr>
                <w:color w:val="57585B"/>
                <w:spacing w:val="-6"/>
                <w:sz w:val="16"/>
              </w:rPr>
              <w:t>materia </w:t>
            </w:r>
            <w:r>
              <w:rPr>
                <w:color w:val="57585B"/>
                <w:sz w:val="16"/>
              </w:rPr>
              <w:t>a </w:t>
            </w:r>
            <w:r>
              <w:rPr>
                <w:color w:val="57585B"/>
                <w:spacing w:val="-6"/>
                <w:sz w:val="16"/>
              </w:rPr>
              <w:t>los agentes nacionales, </w:t>
            </w:r>
            <w:r>
              <w:rPr>
                <w:color w:val="57585B"/>
                <w:sz w:val="16"/>
              </w:rPr>
              <w:t>a </w:t>
            </w:r>
            <w:r>
              <w:rPr>
                <w:color w:val="57585B"/>
                <w:spacing w:val="-4"/>
                <w:sz w:val="16"/>
              </w:rPr>
              <w:t>fin </w:t>
            </w:r>
            <w:r>
              <w:rPr>
                <w:color w:val="57585B"/>
                <w:spacing w:val="-3"/>
                <w:sz w:val="16"/>
              </w:rPr>
              <w:t>de </w:t>
            </w:r>
            <w:r>
              <w:rPr>
                <w:color w:val="57585B"/>
                <w:spacing w:val="-6"/>
                <w:sz w:val="16"/>
              </w:rPr>
              <w:t>asegurarse </w:t>
            </w:r>
            <w:r>
              <w:rPr>
                <w:color w:val="57585B"/>
                <w:spacing w:val="-5"/>
                <w:sz w:val="16"/>
              </w:rPr>
              <w:t>de que </w:t>
            </w:r>
            <w:r>
              <w:rPr>
                <w:color w:val="57585B"/>
                <w:spacing w:val="-6"/>
                <w:sz w:val="16"/>
              </w:rPr>
              <w:t>respondan </w:t>
            </w:r>
            <w:r>
              <w:rPr>
                <w:color w:val="57585B"/>
                <w:sz w:val="16"/>
              </w:rPr>
              <w:t>a </w:t>
            </w:r>
            <w:r>
              <w:rPr>
                <w:color w:val="57585B"/>
                <w:spacing w:val="-4"/>
                <w:sz w:val="16"/>
              </w:rPr>
              <w:t>las </w:t>
            </w:r>
            <w:r>
              <w:rPr>
                <w:color w:val="57585B"/>
                <w:spacing w:val="-6"/>
                <w:sz w:val="16"/>
              </w:rPr>
              <w:t>crisis.</w:t>
            </w:r>
          </w:p>
          <w:p>
            <w:pPr>
              <w:pStyle w:val="TableParagraph"/>
              <w:spacing w:line="288" w:lineRule="auto" w:before="78"/>
              <w:ind w:left="73" w:right="176"/>
              <w:rPr>
                <w:sz w:val="16"/>
              </w:rPr>
            </w:pPr>
            <w:r>
              <w:rPr>
                <w:color w:val="57585B"/>
                <w:sz w:val="16"/>
              </w:rPr>
              <w:t>A </w:t>
            </w:r>
            <w:r>
              <w:rPr>
                <w:color w:val="57585B"/>
                <w:spacing w:val="-4"/>
                <w:sz w:val="16"/>
              </w:rPr>
              <w:t>fin </w:t>
            </w:r>
            <w:r>
              <w:rPr>
                <w:color w:val="57585B"/>
                <w:spacing w:val="-3"/>
                <w:sz w:val="16"/>
              </w:rPr>
              <w:t>de </w:t>
            </w:r>
            <w:r>
              <w:rPr>
                <w:color w:val="57585B"/>
                <w:spacing w:val="-4"/>
                <w:sz w:val="16"/>
              </w:rPr>
              <w:t>crear </w:t>
            </w:r>
            <w:r>
              <w:rPr>
                <w:color w:val="57585B"/>
                <w:spacing w:val="-3"/>
                <w:sz w:val="16"/>
              </w:rPr>
              <w:t>un </w:t>
            </w:r>
            <w:r>
              <w:rPr>
                <w:color w:val="57585B"/>
                <w:spacing w:val="-5"/>
                <w:sz w:val="16"/>
              </w:rPr>
              <w:t>entorno </w:t>
            </w:r>
            <w:r>
              <w:rPr>
                <w:color w:val="57585B"/>
                <w:spacing w:val="-4"/>
                <w:sz w:val="16"/>
              </w:rPr>
              <w:t>propicio para </w:t>
            </w:r>
            <w:r>
              <w:rPr>
                <w:color w:val="57585B"/>
                <w:spacing w:val="-3"/>
                <w:sz w:val="16"/>
              </w:rPr>
              <w:t>el </w:t>
            </w:r>
            <w:r>
              <w:rPr>
                <w:color w:val="57585B"/>
                <w:spacing w:val="-5"/>
                <w:sz w:val="16"/>
              </w:rPr>
              <w:t>cuidado </w:t>
            </w:r>
            <w:r>
              <w:rPr>
                <w:color w:val="57585B"/>
                <w:spacing w:val="-4"/>
                <w:sz w:val="16"/>
              </w:rPr>
              <w:t>cariñoso </w:t>
            </w:r>
            <w:r>
              <w:rPr>
                <w:color w:val="57585B"/>
                <w:sz w:val="16"/>
              </w:rPr>
              <w:t>y </w:t>
            </w:r>
            <w:r>
              <w:rPr>
                <w:color w:val="57585B"/>
                <w:spacing w:val="-5"/>
                <w:sz w:val="16"/>
              </w:rPr>
              <w:t>sensible, </w:t>
            </w:r>
            <w:r>
              <w:rPr>
                <w:color w:val="57585B"/>
                <w:spacing w:val="-3"/>
                <w:sz w:val="16"/>
              </w:rPr>
              <w:t>es </w:t>
            </w:r>
            <w:r>
              <w:rPr>
                <w:color w:val="57585B"/>
                <w:spacing w:val="-5"/>
                <w:sz w:val="16"/>
              </w:rPr>
              <w:t>necesario </w:t>
            </w:r>
            <w:r>
              <w:rPr>
                <w:color w:val="57585B"/>
                <w:spacing w:val="-4"/>
                <w:sz w:val="16"/>
              </w:rPr>
              <w:t>dotar </w:t>
            </w:r>
            <w:r>
              <w:rPr>
                <w:color w:val="57585B"/>
                <w:spacing w:val="-3"/>
                <w:sz w:val="16"/>
              </w:rPr>
              <w:t>de </w:t>
            </w:r>
            <w:r>
              <w:rPr>
                <w:color w:val="57585B"/>
                <w:spacing w:val="-5"/>
                <w:sz w:val="16"/>
              </w:rPr>
              <w:t>recursos específicos </w:t>
            </w:r>
            <w:r>
              <w:rPr>
                <w:color w:val="57585B"/>
                <w:sz w:val="16"/>
              </w:rPr>
              <w:t>a </w:t>
            </w:r>
            <w:r>
              <w:rPr>
                <w:color w:val="57585B"/>
                <w:spacing w:val="-4"/>
                <w:sz w:val="16"/>
              </w:rPr>
              <w:t>las plataformas </w:t>
            </w:r>
            <w:r>
              <w:rPr>
                <w:color w:val="57585B"/>
                <w:spacing w:val="-5"/>
                <w:sz w:val="16"/>
              </w:rPr>
              <w:t>integradas </w:t>
            </w:r>
            <w:r>
              <w:rPr>
                <w:color w:val="57585B"/>
                <w:spacing w:val="-3"/>
                <w:sz w:val="16"/>
              </w:rPr>
              <w:t>de </w:t>
            </w:r>
            <w:r>
              <w:rPr>
                <w:color w:val="57585B"/>
                <w:spacing w:val="-5"/>
                <w:sz w:val="16"/>
              </w:rPr>
              <w:t>prestación, </w:t>
            </w:r>
            <w:r>
              <w:rPr>
                <w:color w:val="57585B"/>
                <w:spacing w:val="-4"/>
                <w:sz w:val="16"/>
              </w:rPr>
              <w:t>los grupos </w:t>
            </w:r>
            <w:r>
              <w:rPr>
                <w:color w:val="57585B"/>
                <w:spacing w:val="-3"/>
                <w:sz w:val="16"/>
              </w:rPr>
              <w:t>de </w:t>
            </w:r>
            <w:r>
              <w:rPr>
                <w:color w:val="57585B"/>
                <w:spacing w:val="-5"/>
                <w:sz w:val="16"/>
              </w:rPr>
              <w:t>trabajo nacionales </w:t>
            </w:r>
            <w:r>
              <w:rPr>
                <w:color w:val="57585B"/>
                <w:sz w:val="16"/>
              </w:rPr>
              <w:t>y </w:t>
            </w:r>
            <w:r>
              <w:rPr>
                <w:color w:val="57585B"/>
                <w:spacing w:val="-5"/>
                <w:sz w:val="16"/>
              </w:rPr>
              <w:t>sectoriales existentes </w:t>
            </w:r>
            <w:r>
              <w:rPr>
                <w:color w:val="57585B"/>
                <w:sz w:val="16"/>
              </w:rPr>
              <w:t>y </w:t>
            </w:r>
            <w:r>
              <w:rPr>
                <w:color w:val="57585B"/>
                <w:spacing w:val="-4"/>
                <w:sz w:val="16"/>
              </w:rPr>
              <w:t>las alianzas </w:t>
            </w:r>
            <w:r>
              <w:rPr>
                <w:color w:val="57585B"/>
                <w:spacing w:val="-5"/>
                <w:sz w:val="16"/>
              </w:rPr>
              <w:t>pertinentes </w:t>
            </w:r>
            <w:r>
              <w:rPr>
                <w:color w:val="57585B"/>
                <w:spacing w:val="-3"/>
                <w:sz w:val="16"/>
              </w:rPr>
              <w:t>en </w:t>
            </w:r>
            <w:r>
              <w:rPr>
                <w:color w:val="57585B"/>
                <w:spacing w:val="-4"/>
                <w:sz w:val="16"/>
              </w:rPr>
              <w:t>favor </w:t>
            </w:r>
            <w:r>
              <w:rPr>
                <w:color w:val="57585B"/>
                <w:spacing w:val="-3"/>
                <w:sz w:val="16"/>
              </w:rPr>
              <w:t>de </w:t>
            </w:r>
            <w:r>
              <w:rPr>
                <w:color w:val="57585B"/>
                <w:spacing w:val="-4"/>
                <w:sz w:val="16"/>
              </w:rPr>
              <w:t>los niños </w:t>
            </w:r>
            <w:r>
              <w:rPr>
                <w:color w:val="57585B"/>
                <w:spacing w:val="-5"/>
                <w:sz w:val="16"/>
              </w:rPr>
              <w:t>vulnerables.</w:t>
            </w:r>
          </w:p>
        </w:tc>
        <w:tc>
          <w:tcPr>
            <w:tcW w:w="2775" w:type="dxa"/>
            <w:tcBorders>
              <w:bottom w:val="nil"/>
              <w:right w:val="nil"/>
            </w:tcBorders>
          </w:tcPr>
          <w:p>
            <w:pPr>
              <w:pStyle w:val="TableParagraph"/>
              <w:spacing w:line="290" w:lineRule="auto" w:before="39"/>
              <w:ind w:left="75" w:right="44"/>
              <w:rPr>
                <w:sz w:val="16"/>
              </w:rPr>
            </w:pPr>
            <w:r>
              <w:rPr>
                <w:color w:val="57585B"/>
                <w:spacing w:val="-5"/>
                <w:sz w:val="16"/>
              </w:rPr>
              <w:t>Considerarla </w:t>
            </w:r>
            <w:r>
              <w:rPr>
                <w:color w:val="57585B"/>
                <w:spacing w:val="-3"/>
                <w:sz w:val="16"/>
              </w:rPr>
              <w:t>de </w:t>
            </w:r>
            <w:r>
              <w:rPr>
                <w:color w:val="57585B"/>
                <w:spacing w:val="-4"/>
                <w:sz w:val="16"/>
              </w:rPr>
              <w:t>alta prioridad, </w:t>
            </w:r>
            <w:r>
              <w:rPr>
                <w:color w:val="57585B"/>
                <w:spacing w:val="-3"/>
                <w:sz w:val="16"/>
              </w:rPr>
              <w:t>ya </w:t>
            </w:r>
            <w:r>
              <w:rPr>
                <w:color w:val="57585B"/>
                <w:spacing w:val="-4"/>
                <w:sz w:val="16"/>
              </w:rPr>
              <w:t>que </w:t>
            </w:r>
            <w:r>
              <w:rPr>
                <w:color w:val="57585B"/>
                <w:spacing w:val="-5"/>
                <w:sz w:val="16"/>
              </w:rPr>
              <w:t>promueve, </w:t>
            </w:r>
            <w:r>
              <w:rPr>
                <w:color w:val="57585B"/>
                <w:sz w:val="16"/>
              </w:rPr>
              <w:t>en </w:t>
            </w:r>
            <w:r>
              <w:rPr>
                <w:color w:val="57585B"/>
                <w:spacing w:val="-4"/>
                <w:sz w:val="16"/>
              </w:rPr>
              <w:t>favor </w:t>
            </w:r>
            <w:r>
              <w:rPr>
                <w:color w:val="57585B"/>
                <w:spacing w:val="-3"/>
                <w:sz w:val="16"/>
              </w:rPr>
              <w:t>de </w:t>
            </w:r>
            <w:r>
              <w:rPr>
                <w:color w:val="57585B"/>
                <w:spacing w:val="-4"/>
                <w:sz w:val="16"/>
              </w:rPr>
              <w:t>todos los niños, </w:t>
            </w:r>
            <w:r>
              <w:rPr>
                <w:color w:val="57585B"/>
                <w:spacing w:val="-3"/>
                <w:sz w:val="16"/>
              </w:rPr>
              <w:t>la </w:t>
            </w:r>
            <w:r>
              <w:rPr>
                <w:color w:val="57585B"/>
                <w:spacing w:val="-5"/>
                <w:sz w:val="16"/>
              </w:rPr>
              <w:t>equidad </w:t>
            </w:r>
            <w:r>
              <w:rPr>
                <w:color w:val="57585B"/>
                <w:spacing w:val="-3"/>
                <w:sz w:val="16"/>
              </w:rPr>
              <w:t>en </w:t>
            </w:r>
            <w:r>
              <w:rPr>
                <w:color w:val="57585B"/>
                <w:spacing w:val="-4"/>
                <w:sz w:val="16"/>
              </w:rPr>
              <w:t>los resultados </w:t>
            </w:r>
            <w:r>
              <w:rPr>
                <w:color w:val="57585B"/>
                <w:spacing w:val="-3"/>
                <w:sz w:val="16"/>
              </w:rPr>
              <w:t>en </w:t>
            </w:r>
            <w:r>
              <w:rPr>
                <w:color w:val="57585B"/>
                <w:spacing w:val="-5"/>
                <w:sz w:val="16"/>
              </w:rPr>
              <w:t>materia</w:t>
            </w:r>
          </w:p>
          <w:p>
            <w:pPr>
              <w:pStyle w:val="TableParagraph"/>
              <w:spacing w:line="177" w:lineRule="exact"/>
              <w:ind w:left="75"/>
              <w:rPr>
                <w:sz w:val="16"/>
              </w:rPr>
            </w:pPr>
            <w:r>
              <w:rPr>
                <w:color w:val="57585B"/>
                <w:sz w:val="16"/>
              </w:rPr>
              <w:t>de EPI y desarrollo en la primera</w:t>
            </w: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spacing w:line="180" w:lineRule="exact" w:before="10"/>
              <w:ind w:left="78"/>
              <w:rPr>
                <w:sz w:val="16"/>
              </w:rPr>
            </w:pPr>
            <w:r>
              <w:rPr>
                <w:color w:val="57585B"/>
                <w:sz w:val="16"/>
              </w:rPr>
              <w:t>calidad —incluidos servicios de</w:t>
            </w:r>
          </w:p>
        </w:tc>
        <w:tc>
          <w:tcPr>
            <w:tcW w:w="2775" w:type="dxa"/>
            <w:tcBorders>
              <w:top w:val="nil"/>
              <w:bottom w:val="nil"/>
            </w:tcBorders>
          </w:tcPr>
          <w:p>
            <w:pPr>
              <w:pStyle w:val="TableParagraph"/>
              <w:spacing w:line="180" w:lineRule="exact" w:before="10"/>
              <w:ind w:left="73"/>
              <w:rPr>
                <w:b/>
                <w:sz w:val="16"/>
              </w:rPr>
            </w:pPr>
            <w:r>
              <w:rPr>
                <w:b/>
                <w:color w:val="57585B"/>
                <w:sz w:val="16"/>
              </w:rPr>
              <w:t>infancia o su acceso es restringido</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spacing w:line="180" w:lineRule="exact" w:before="10"/>
              <w:ind w:left="75"/>
              <w:rPr>
                <w:sz w:val="16"/>
              </w:rPr>
            </w:pPr>
            <w:r>
              <w:rPr>
                <w:color w:val="57585B"/>
                <w:sz w:val="16"/>
              </w:rPr>
              <w:t>infancia.</w:t>
            </w: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spacing w:line="180" w:lineRule="exact" w:before="10"/>
              <w:ind w:left="78"/>
              <w:rPr>
                <w:sz w:val="16"/>
              </w:rPr>
            </w:pPr>
            <w:r>
              <w:rPr>
                <w:color w:val="57585B"/>
                <w:sz w:val="16"/>
              </w:rPr>
              <w:t>EPI— de los niños refugiados,</w:t>
            </w:r>
          </w:p>
        </w:tc>
        <w:tc>
          <w:tcPr>
            <w:tcW w:w="2775" w:type="dxa"/>
            <w:tcBorders>
              <w:top w:val="nil"/>
              <w:bottom w:val="nil"/>
            </w:tcBorders>
          </w:tcPr>
          <w:p>
            <w:pPr>
              <w:pStyle w:val="TableParagraph"/>
              <w:spacing w:line="180" w:lineRule="exact" w:before="10"/>
              <w:ind w:left="73"/>
              <w:rPr>
                <w:sz w:val="16"/>
              </w:rPr>
            </w:pPr>
            <w:r>
              <w:rPr>
                <w:color w:val="57585B"/>
                <w:sz w:val="16"/>
              </w:rPr>
              <w:t>debido a diversos obstáculos, como</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spacing w:line="180" w:lineRule="exact" w:before="10"/>
              <w:ind w:left="78"/>
              <w:rPr>
                <w:sz w:val="16"/>
              </w:rPr>
            </w:pPr>
            <w:r>
              <w:rPr>
                <w:color w:val="57585B"/>
                <w:sz w:val="16"/>
              </w:rPr>
              <w:t>desplazados y migrantes.</w:t>
            </w:r>
          </w:p>
        </w:tc>
        <w:tc>
          <w:tcPr>
            <w:tcW w:w="2775" w:type="dxa"/>
            <w:tcBorders>
              <w:top w:val="nil"/>
              <w:bottom w:val="nil"/>
            </w:tcBorders>
          </w:tcPr>
          <w:p>
            <w:pPr>
              <w:pStyle w:val="TableParagraph"/>
              <w:spacing w:line="180" w:lineRule="exact" w:before="10"/>
              <w:ind w:left="73"/>
              <w:rPr>
                <w:sz w:val="16"/>
              </w:rPr>
            </w:pPr>
            <w:r>
              <w:rPr>
                <w:color w:val="57585B"/>
                <w:sz w:val="16"/>
              </w:rPr>
              <w:t>el requisito que exige ser residente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09"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sz w:val="16"/>
              </w:rPr>
            </w:pPr>
            <w:r>
              <w:rPr>
                <w:color w:val="57585B"/>
                <w:sz w:val="16"/>
              </w:rPr>
              <w:t>para poder matricularse, las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2" w:lineRule="exact" w:before="10"/>
              <w:ind w:left="74"/>
              <w:rPr>
                <w:sz w:val="16"/>
              </w:rPr>
            </w:pPr>
            <w:r>
              <w:rPr>
                <w:color w:val="57585B"/>
                <w:sz w:val="16"/>
              </w:rPr>
              <w:t>limitaciones de espacio en las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4"/>
              <w:rPr>
                <w:sz w:val="16"/>
              </w:rPr>
            </w:pPr>
            <w:r>
              <w:rPr>
                <w:color w:val="57585B"/>
                <w:spacing w:val="-5"/>
                <w:sz w:val="16"/>
              </w:rPr>
              <w:t>aulas </w:t>
            </w:r>
            <w:r>
              <w:rPr>
                <w:color w:val="57585B"/>
                <w:spacing w:val="-3"/>
                <w:sz w:val="16"/>
              </w:rPr>
              <w:t>de </w:t>
            </w:r>
            <w:r>
              <w:rPr>
                <w:color w:val="57585B"/>
                <w:spacing w:val="-5"/>
                <w:sz w:val="16"/>
              </w:rPr>
              <w:t>preescolar existentes, </w:t>
            </w:r>
            <w:r>
              <w:rPr>
                <w:color w:val="57585B"/>
                <w:spacing w:val="-3"/>
                <w:sz w:val="16"/>
              </w:rPr>
              <w:t>la </w:t>
            </w:r>
            <w:r>
              <w:rPr>
                <w:color w:val="57585B"/>
                <w:spacing w:val="-5"/>
                <w:sz w:val="16"/>
              </w:rPr>
              <w:t>falta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de medios de transporte a los centros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de educación preescolar y la falta de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servicios de EPI en las comunidades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sz w:val="16"/>
              </w:rPr>
            </w:pPr>
            <w:r>
              <w:rPr>
                <w:color w:val="57585B"/>
                <w:sz w:val="16"/>
              </w:rPr>
              <w:t>de acogida, los asentamientos o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2" w:lineRule="exact" w:before="10"/>
              <w:ind w:left="73"/>
              <w:rPr>
                <w:sz w:val="16"/>
              </w:rPr>
            </w:pPr>
            <w:r>
              <w:rPr>
                <w:color w:val="57585B"/>
                <w:sz w:val="16"/>
              </w:rPr>
              <w:t>campamentos en los que residen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3"/>
              <w:rPr>
                <w:sz w:val="16"/>
              </w:rPr>
            </w:pPr>
            <w:r>
              <w:rPr>
                <w:color w:val="57585B"/>
                <w:sz w:val="16"/>
              </w:rPr>
              <w:t>refugiados, las poblaciones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47"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before="10"/>
              <w:ind w:left="73"/>
              <w:rPr>
                <w:sz w:val="16"/>
              </w:rPr>
            </w:pPr>
            <w:r>
              <w:rPr>
                <w:color w:val="57585B"/>
                <w:sz w:val="16"/>
              </w:rPr>
              <w:t>desplazadas y los migrantes.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6"/>
              </w:rPr>
            </w:pPr>
          </w:p>
        </w:tc>
      </w:tr>
      <w:tr>
        <w:trPr>
          <w:trHeight w:val="247"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line="180" w:lineRule="exact" w:before="48"/>
              <w:ind w:left="72"/>
              <w:rPr>
                <w:b/>
                <w:sz w:val="16"/>
              </w:rPr>
            </w:pPr>
            <w:r>
              <w:rPr>
                <w:color w:val="57585B"/>
                <w:sz w:val="16"/>
              </w:rPr>
              <w:t>La </w:t>
            </w:r>
            <w:r>
              <w:rPr>
                <w:b/>
                <w:color w:val="57585B"/>
                <w:sz w:val="16"/>
              </w:rPr>
              <w:t>falta de demanda de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6"/>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2"/>
              <w:rPr>
                <w:b/>
                <w:sz w:val="16"/>
              </w:rPr>
            </w:pPr>
            <w:r>
              <w:rPr>
                <w:b/>
                <w:color w:val="57585B"/>
                <w:sz w:val="16"/>
              </w:rPr>
              <w:t>progenitores o cuidadores y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2" w:lineRule="exact" w:before="10"/>
              <w:ind w:left="72"/>
              <w:rPr>
                <w:b/>
                <w:sz w:val="16"/>
              </w:rPr>
            </w:pPr>
            <w:r>
              <w:rPr>
                <w:b/>
                <w:color w:val="57585B"/>
                <w:sz w:val="16"/>
              </w:rPr>
              <w:t>escasa comprensión por parte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2"/>
              <w:rPr>
                <w:b/>
                <w:sz w:val="16"/>
              </w:rPr>
            </w:pPr>
            <w:r>
              <w:rPr>
                <w:b/>
                <w:color w:val="57585B"/>
                <w:sz w:val="16"/>
              </w:rPr>
              <w:t>de los encargados de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b/>
                <w:sz w:val="16"/>
              </w:rPr>
            </w:pPr>
            <w:r>
              <w:rPr>
                <w:b/>
                <w:color w:val="57585B"/>
                <w:sz w:val="16"/>
              </w:rPr>
              <w:t>formulación de políticas de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b/>
                <w:sz w:val="16"/>
              </w:rPr>
            </w:pPr>
            <w:r>
              <w:rPr>
                <w:b/>
                <w:color w:val="57585B"/>
                <w:sz w:val="16"/>
              </w:rPr>
              <w:t>importancia de priorizar</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5"/>
              <w:rPr>
                <w:b/>
                <w:sz w:val="16"/>
              </w:rPr>
            </w:pPr>
            <w:r>
              <w:rPr>
                <w:b/>
                <w:color w:val="57585B"/>
                <w:sz w:val="16"/>
              </w:rPr>
              <w:t>la inversión en experiencias vitales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5"/>
              <w:rPr>
                <w:sz w:val="16"/>
              </w:rPr>
            </w:pPr>
            <w:r>
              <w:rPr>
                <w:b/>
                <w:color w:val="57585B"/>
                <w:sz w:val="16"/>
              </w:rPr>
              <w:t>tempranas</w:t>
            </w:r>
            <w:r>
              <w:rPr>
                <w:color w:val="57585B"/>
                <w:sz w:val="16"/>
              </w:rPr>
              <w:t>, como la atención</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receptiva y sensible y el aprendizaje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2" w:lineRule="exact" w:before="10"/>
              <w:ind w:left="74"/>
              <w:rPr>
                <w:sz w:val="16"/>
              </w:rPr>
            </w:pPr>
            <w:r>
              <w:rPr>
                <w:color w:val="57585B"/>
                <w:sz w:val="16"/>
              </w:rPr>
              <w:t>temprano lúdico, que constituyen</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4"/>
              <w:rPr>
                <w:sz w:val="16"/>
              </w:rPr>
            </w:pPr>
            <w:r>
              <w:rPr>
                <w:color w:val="57585B"/>
                <w:sz w:val="16"/>
              </w:rPr>
              <w:t>los cimientos del éxito y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resiliencia a lo largo de la vida,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cohesión social y familiar, y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sostenibilidad y la paz de las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47"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before="10"/>
              <w:ind w:left="73"/>
              <w:rPr>
                <w:sz w:val="16"/>
              </w:rPr>
            </w:pPr>
            <w:r>
              <w:rPr>
                <w:color w:val="57585B"/>
                <w:sz w:val="16"/>
              </w:rPr>
              <w:t>sociedades.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6"/>
              </w:rPr>
            </w:pPr>
          </w:p>
        </w:tc>
      </w:tr>
      <w:tr>
        <w:trPr>
          <w:trHeight w:val="250" w:hRule="atLeast"/>
        </w:trPr>
        <w:tc>
          <w:tcPr>
            <w:tcW w:w="1345" w:type="dxa"/>
            <w:tcBorders>
              <w:top w:val="nil"/>
              <w:left w:val="nil"/>
              <w:bottom w:val="nil"/>
            </w:tcBorders>
            <w:shd w:val="clear" w:color="auto" w:fill="EEEEEF"/>
          </w:tcPr>
          <w:p>
            <w:pPr>
              <w:pStyle w:val="TableParagraph"/>
              <w:rPr>
                <w:rFonts w:ascii="Times New Roman"/>
                <w:sz w:val="16"/>
              </w:rPr>
            </w:pPr>
          </w:p>
        </w:tc>
        <w:tc>
          <w:tcPr>
            <w:tcW w:w="2776" w:type="dxa"/>
            <w:tcBorders>
              <w:top w:val="nil"/>
              <w:bottom w:val="nil"/>
            </w:tcBorders>
          </w:tcPr>
          <w:p>
            <w:pPr>
              <w:pStyle w:val="TableParagraph"/>
              <w:rPr>
                <w:rFonts w:ascii="Times New Roman"/>
                <w:sz w:val="16"/>
              </w:rPr>
            </w:pPr>
          </w:p>
        </w:tc>
        <w:tc>
          <w:tcPr>
            <w:tcW w:w="2775" w:type="dxa"/>
            <w:tcBorders>
              <w:top w:val="nil"/>
              <w:bottom w:val="nil"/>
            </w:tcBorders>
          </w:tcPr>
          <w:p>
            <w:pPr>
              <w:pStyle w:val="TableParagraph"/>
              <w:spacing w:line="182" w:lineRule="exact" w:before="48"/>
              <w:ind w:left="73"/>
              <w:rPr>
                <w:sz w:val="16"/>
              </w:rPr>
            </w:pPr>
            <w:r>
              <w:rPr>
                <w:color w:val="57585B"/>
                <w:sz w:val="16"/>
              </w:rPr>
              <w:t>La </w:t>
            </w:r>
            <w:r>
              <w:rPr>
                <w:b/>
                <w:color w:val="57585B"/>
                <w:sz w:val="16"/>
              </w:rPr>
              <w:t>falta de coordinación </w:t>
            </w:r>
            <w:r>
              <w:rPr>
                <w:color w:val="57585B"/>
                <w:sz w:val="16"/>
              </w:rPr>
              <w:t>entre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6"/>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3"/>
              <w:rPr>
                <w:sz w:val="16"/>
              </w:rPr>
            </w:pPr>
            <w:r>
              <w:rPr>
                <w:color w:val="57585B"/>
                <w:sz w:val="16"/>
              </w:rPr>
              <w:t>mecanismos nacionales de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sz w:val="16"/>
              </w:rPr>
            </w:pPr>
            <w:r>
              <w:rPr>
                <w:color w:val="57585B"/>
                <w:sz w:val="16"/>
              </w:rPr>
              <w:t>emergencia, de respuesta 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sz w:val="16"/>
              </w:rPr>
            </w:pPr>
            <w:r>
              <w:rPr>
                <w:color w:val="57585B"/>
                <w:sz w:val="16"/>
              </w:rPr>
              <w:t>desastres y de ayuda a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3"/>
              <w:rPr>
                <w:sz w:val="16"/>
              </w:rPr>
            </w:pPr>
            <w:r>
              <w:rPr>
                <w:color w:val="57585B"/>
                <w:sz w:val="16"/>
              </w:rPr>
              <w:t>refugiados; los sectores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2" w:lineRule="exact" w:before="10"/>
              <w:ind w:left="73"/>
              <w:rPr>
                <w:sz w:val="16"/>
              </w:rPr>
            </w:pPr>
            <w:r>
              <w:rPr>
                <w:color w:val="57585B"/>
                <w:sz w:val="16"/>
              </w:rPr>
              <w:t>responsables de prestar servicios,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2"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3"/>
              <w:ind w:left="75"/>
              <w:rPr>
                <w:sz w:val="16"/>
              </w:rPr>
            </w:pPr>
            <w:r>
              <w:rPr>
                <w:color w:val="57585B"/>
                <w:sz w:val="16"/>
              </w:rPr>
              <w:t>como el sector educativo, en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diferentes niveles de los sistemas, y</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los grupos nacionales de trabajo</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técnico sobre EPI; y los</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10" w:hRule="atLeast"/>
        </w:trPr>
        <w:tc>
          <w:tcPr>
            <w:tcW w:w="1345" w:type="dxa"/>
            <w:tcBorders>
              <w:top w:val="nil"/>
              <w:left w:val="nil"/>
              <w:bottom w:val="nil"/>
            </w:tcBorders>
            <w:shd w:val="clear" w:color="auto" w:fill="EEEEEF"/>
          </w:tcPr>
          <w:p>
            <w:pPr>
              <w:pStyle w:val="TableParagraph"/>
              <w:rPr>
                <w:rFonts w:ascii="Times New Roman"/>
                <w:sz w:val="14"/>
              </w:rPr>
            </w:pPr>
          </w:p>
        </w:tc>
        <w:tc>
          <w:tcPr>
            <w:tcW w:w="2776" w:type="dxa"/>
            <w:tcBorders>
              <w:top w:val="nil"/>
              <w:bottom w:val="nil"/>
            </w:tcBorders>
          </w:tcPr>
          <w:p>
            <w:pPr>
              <w:pStyle w:val="TableParagraph"/>
              <w:rPr>
                <w:rFonts w:ascii="Times New Roman"/>
                <w:sz w:val="14"/>
              </w:rPr>
            </w:pPr>
          </w:p>
        </w:tc>
        <w:tc>
          <w:tcPr>
            <w:tcW w:w="2775" w:type="dxa"/>
            <w:tcBorders>
              <w:top w:val="nil"/>
              <w:bottom w:val="nil"/>
            </w:tcBorders>
          </w:tcPr>
          <w:p>
            <w:pPr>
              <w:pStyle w:val="TableParagraph"/>
              <w:spacing w:line="180" w:lineRule="exact" w:before="10"/>
              <w:ind w:left="74"/>
              <w:rPr>
                <w:sz w:val="16"/>
              </w:rPr>
            </w:pPr>
            <w:r>
              <w:rPr>
                <w:color w:val="57585B"/>
                <w:sz w:val="16"/>
              </w:rPr>
              <w:t>mecanismos internacionales de</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bottom w:val="nil"/>
              <w:right w:val="nil"/>
            </w:tcBorders>
          </w:tcPr>
          <w:p>
            <w:pPr>
              <w:pStyle w:val="TableParagraph"/>
              <w:rPr>
                <w:rFonts w:ascii="Times New Roman"/>
                <w:sz w:val="14"/>
              </w:rPr>
            </w:pPr>
          </w:p>
        </w:tc>
      </w:tr>
      <w:tr>
        <w:trPr>
          <w:trHeight w:val="230" w:hRule="atLeast"/>
        </w:trPr>
        <w:tc>
          <w:tcPr>
            <w:tcW w:w="1345" w:type="dxa"/>
            <w:tcBorders>
              <w:top w:val="nil"/>
              <w:left w:val="nil"/>
            </w:tcBorders>
            <w:shd w:val="clear" w:color="auto" w:fill="EEEEEF"/>
          </w:tcPr>
          <w:p>
            <w:pPr>
              <w:pStyle w:val="TableParagraph"/>
              <w:rPr>
                <w:rFonts w:ascii="Times New Roman"/>
                <w:sz w:val="16"/>
              </w:rPr>
            </w:pPr>
          </w:p>
        </w:tc>
        <w:tc>
          <w:tcPr>
            <w:tcW w:w="2776" w:type="dxa"/>
            <w:tcBorders>
              <w:top w:val="nil"/>
            </w:tcBorders>
          </w:tcPr>
          <w:p>
            <w:pPr>
              <w:pStyle w:val="TableParagraph"/>
              <w:rPr>
                <w:rFonts w:ascii="Times New Roman"/>
                <w:sz w:val="16"/>
              </w:rPr>
            </w:pPr>
          </w:p>
        </w:tc>
        <w:tc>
          <w:tcPr>
            <w:tcW w:w="2775" w:type="dxa"/>
            <w:tcBorders>
              <w:top w:val="nil"/>
            </w:tcBorders>
          </w:tcPr>
          <w:p>
            <w:pPr>
              <w:pStyle w:val="TableParagraph"/>
              <w:spacing w:before="10"/>
              <w:ind w:left="74"/>
              <w:rPr>
                <w:sz w:val="16"/>
              </w:rPr>
            </w:pPr>
            <w:r>
              <w:rPr>
                <w:color w:val="57585B"/>
                <w:sz w:val="16"/>
              </w:rPr>
              <w:t>coordinación y financiación de la</w:t>
            </w: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vMerge/>
            <w:tcBorders>
              <w:top w:val="nil"/>
            </w:tcBorders>
          </w:tcPr>
          <w:p>
            <w:pPr>
              <w:rPr>
                <w:sz w:val="2"/>
                <w:szCs w:val="2"/>
              </w:rPr>
            </w:pPr>
          </w:p>
        </w:tc>
        <w:tc>
          <w:tcPr>
            <w:tcW w:w="2775" w:type="dxa"/>
            <w:tcBorders>
              <w:top w:val="nil"/>
              <w:right w:val="nil"/>
            </w:tcBorders>
          </w:tcPr>
          <w:p>
            <w:pPr>
              <w:pStyle w:val="TableParagraph"/>
              <w:rPr>
                <w:rFonts w:ascii="Times New Roman"/>
                <w:sz w:val="16"/>
              </w:rPr>
            </w:pPr>
          </w:p>
        </w:tc>
      </w:tr>
    </w:tbl>
    <w:p>
      <w:pPr>
        <w:spacing w:after="0"/>
        <w:rPr>
          <w:rFonts w:ascii="Times New Roman"/>
          <w:sz w:val="16"/>
        </w:rPr>
        <w:sectPr>
          <w:pgSz w:w="20160" w:h="12240" w:orient="landscape"/>
          <w:pgMar w:header="570" w:footer="0" w:top="860" w:bottom="0" w:left="920" w:right="800"/>
        </w:sectPr>
      </w:pPr>
    </w:p>
    <w:tbl>
      <w:tblPr>
        <w:tblW w:w="0" w:type="auto"/>
        <w:jc w:val="left"/>
        <w:tblInd w:w="217"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3536" w:hRule="atLeast"/>
        </w:trPr>
        <w:tc>
          <w:tcPr>
            <w:tcW w:w="1345" w:type="dxa"/>
            <w:tcBorders>
              <w:left w:val="nil"/>
            </w:tcBorders>
            <w:shd w:val="clear" w:color="auto" w:fill="EEEEEF"/>
          </w:tcPr>
          <w:p>
            <w:pPr>
              <w:pStyle w:val="TableParagraph"/>
              <w:rPr>
                <w:rFonts w:ascii="Times New Roman"/>
                <w:sz w:val="16"/>
              </w:rPr>
            </w:pPr>
          </w:p>
        </w:tc>
        <w:tc>
          <w:tcPr>
            <w:tcW w:w="2776" w:type="dxa"/>
          </w:tcPr>
          <w:p>
            <w:pPr>
              <w:pStyle w:val="TableParagraph"/>
              <w:rPr>
                <w:rFonts w:ascii="Times New Roman"/>
                <w:sz w:val="16"/>
              </w:rPr>
            </w:pPr>
          </w:p>
        </w:tc>
        <w:tc>
          <w:tcPr>
            <w:tcW w:w="2775" w:type="dxa"/>
          </w:tcPr>
          <w:p>
            <w:pPr>
              <w:pStyle w:val="TableParagraph"/>
              <w:spacing w:line="288" w:lineRule="auto"/>
              <w:ind w:left="79" w:right="333"/>
              <w:rPr>
                <w:sz w:val="16"/>
              </w:rPr>
            </w:pPr>
            <w:r>
              <w:rPr>
                <w:color w:val="57585B"/>
                <w:spacing w:val="-4"/>
                <w:sz w:val="16"/>
              </w:rPr>
              <w:t>ayuda </w:t>
            </w:r>
            <w:r>
              <w:rPr>
                <w:color w:val="57585B"/>
                <w:spacing w:val="-5"/>
                <w:sz w:val="16"/>
              </w:rPr>
              <w:t>humanitaria </w:t>
            </w:r>
            <w:r>
              <w:rPr>
                <w:color w:val="57585B"/>
                <w:sz w:val="16"/>
              </w:rPr>
              <w:t>y a los </w:t>
            </w:r>
            <w:r>
              <w:rPr>
                <w:color w:val="57585B"/>
                <w:spacing w:val="-5"/>
                <w:sz w:val="16"/>
              </w:rPr>
              <w:t>refugiados necesarios </w:t>
            </w:r>
            <w:r>
              <w:rPr>
                <w:color w:val="57585B"/>
                <w:spacing w:val="-4"/>
                <w:sz w:val="16"/>
              </w:rPr>
              <w:t>para </w:t>
            </w:r>
            <w:r>
              <w:rPr>
                <w:color w:val="57585B"/>
                <w:spacing w:val="-5"/>
                <w:sz w:val="16"/>
              </w:rPr>
              <w:t>prestar servicios </w:t>
            </w:r>
            <w:r>
              <w:rPr>
                <w:color w:val="57585B"/>
                <w:spacing w:val="-3"/>
                <w:sz w:val="16"/>
              </w:rPr>
              <w:t>de EPI </w:t>
            </w:r>
            <w:r>
              <w:rPr>
                <w:color w:val="57585B"/>
                <w:sz w:val="16"/>
              </w:rPr>
              <w:t>y </w:t>
            </w:r>
            <w:r>
              <w:rPr>
                <w:color w:val="57585B"/>
                <w:spacing w:val="-4"/>
                <w:sz w:val="16"/>
              </w:rPr>
              <w:t>hacer </w:t>
            </w:r>
            <w:r>
              <w:rPr>
                <w:color w:val="57585B"/>
                <w:spacing w:val="-5"/>
                <w:sz w:val="16"/>
              </w:rPr>
              <w:t>un seguimiento </w:t>
            </w:r>
            <w:r>
              <w:rPr>
                <w:color w:val="57585B"/>
                <w:spacing w:val="-3"/>
                <w:sz w:val="16"/>
              </w:rPr>
              <w:t>de </w:t>
            </w:r>
            <w:r>
              <w:rPr>
                <w:color w:val="57585B"/>
                <w:spacing w:val="-4"/>
                <w:sz w:val="16"/>
              </w:rPr>
              <w:t>ellos </w:t>
            </w:r>
            <w:r>
              <w:rPr>
                <w:color w:val="57585B"/>
                <w:spacing w:val="-3"/>
                <w:sz w:val="16"/>
              </w:rPr>
              <w:t>de </w:t>
            </w:r>
            <w:r>
              <w:rPr>
                <w:color w:val="57585B"/>
                <w:spacing w:val="-4"/>
                <w:sz w:val="16"/>
              </w:rPr>
              <w:t>forma </w:t>
            </w:r>
            <w:r>
              <w:rPr>
                <w:color w:val="57585B"/>
                <w:spacing w:val="-5"/>
                <w:sz w:val="16"/>
              </w:rPr>
              <w:t>coordinada.</w:t>
            </w:r>
          </w:p>
          <w:p>
            <w:pPr>
              <w:pStyle w:val="TableParagraph"/>
              <w:spacing w:line="288" w:lineRule="auto" w:before="76"/>
              <w:ind w:left="79" w:right="97"/>
              <w:rPr>
                <w:sz w:val="16"/>
              </w:rPr>
            </w:pPr>
            <w:r>
              <w:rPr>
                <w:b/>
                <w:color w:val="57585B"/>
                <w:spacing w:val="-4"/>
                <w:sz w:val="16"/>
              </w:rPr>
              <w:t>El </w:t>
            </w:r>
            <w:r>
              <w:rPr>
                <w:b/>
                <w:color w:val="57585B"/>
                <w:spacing w:val="-5"/>
                <w:sz w:val="16"/>
              </w:rPr>
              <w:t>desconocimiento </w:t>
            </w:r>
            <w:r>
              <w:rPr>
                <w:b/>
                <w:color w:val="57585B"/>
                <w:spacing w:val="-4"/>
                <w:sz w:val="16"/>
              </w:rPr>
              <w:t>existente </w:t>
            </w:r>
            <w:r>
              <w:rPr>
                <w:b/>
                <w:color w:val="57585B"/>
                <w:spacing w:val="-3"/>
                <w:sz w:val="16"/>
              </w:rPr>
              <w:t>en los </w:t>
            </w:r>
            <w:r>
              <w:rPr>
                <w:b/>
                <w:color w:val="57585B"/>
                <w:spacing w:val="-5"/>
                <w:sz w:val="16"/>
              </w:rPr>
              <w:t>diversos </w:t>
            </w:r>
            <w:r>
              <w:rPr>
                <w:b/>
                <w:color w:val="57585B"/>
                <w:spacing w:val="-4"/>
                <w:sz w:val="16"/>
              </w:rPr>
              <w:t>niveles </w:t>
            </w:r>
            <w:r>
              <w:rPr>
                <w:b/>
                <w:color w:val="57585B"/>
                <w:spacing w:val="-3"/>
                <w:sz w:val="16"/>
              </w:rPr>
              <w:t>del </w:t>
            </w:r>
            <w:r>
              <w:rPr>
                <w:b/>
                <w:color w:val="57585B"/>
                <w:spacing w:val="-5"/>
                <w:sz w:val="16"/>
              </w:rPr>
              <w:t>sistema </w:t>
            </w:r>
            <w:r>
              <w:rPr>
                <w:b/>
                <w:color w:val="57585B"/>
                <w:spacing w:val="-4"/>
                <w:sz w:val="16"/>
              </w:rPr>
              <w:t>educativo </w:t>
            </w:r>
            <w:r>
              <w:rPr>
                <w:b/>
                <w:color w:val="57585B"/>
                <w:spacing w:val="-5"/>
                <w:sz w:val="16"/>
              </w:rPr>
              <w:t>acerca </w:t>
            </w:r>
            <w:r>
              <w:rPr>
                <w:b/>
                <w:color w:val="57585B"/>
                <w:sz w:val="16"/>
              </w:rPr>
              <w:t>de </w:t>
            </w:r>
            <w:r>
              <w:rPr>
                <w:b/>
                <w:color w:val="57585B"/>
                <w:spacing w:val="-4"/>
                <w:sz w:val="16"/>
              </w:rPr>
              <w:t>modelos </w:t>
            </w:r>
            <w:r>
              <w:rPr>
                <w:b/>
                <w:color w:val="57585B"/>
                <w:sz w:val="16"/>
              </w:rPr>
              <w:t>de </w:t>
            </w:r>
            <w:r>
              <w:rPr>
                <w:b/>
                <w:color w:val="57585B"/>
                <w:spacing w:val="-5"/>
                <w:sz w:val="16"/>
              </w:rPr>
              <w:t>prestación </w:t>
            </w:r>
            <w:r>
              <w:rPr>
                <w:b/>
                <w:color w:val="57585B"/>
                <w:sz w:val="16"/>
              </w:rPr>
              <w:t>de </w:t>
            </w:r>
            <w:r>
              <w:rPr>
                <w:b/>
                <w:color w:val="57585B"/>
                <w:spacing w:val="-5"/>
                <w:sz w:val="16"/>
              </w:rPr>
              <w:t>servicios </w:t>
            </w:r>
            <w:r>
              <w:rPr>
                <w:b/>
                <w:color w:val="57585B"/>
                <w:sz w:val="16"/>
              </w:rPr>
              <w:t>de </w:t>
            </w:r>
            <w:r>
              <w:rPr>
                <w:b/>
                <w:color w:val="57585B"/>
                <w:spacing w:val="-5"/>
                <w:sz w:val="16"/>
              </w:rPr>
              <w:t>EPI alternativos, </w:t>
            </w:r>
            <w:r>
              <w:rPr>
                <w:b/>
                <w:color w:val="57585B"/>
                <w:sz w:val="16"/>
              </w:rPr>
              <w:t>de </w:t>
            </w:r>
            <w:r>
              <w:rPr>
                <w:b/>
                <w:color w:val="57585B"/>
                <w:spacing w:val="-4"/>
                <w:sz w:val="16"/>
              </w:rPr>
              <w:t>bajo costo </w:t>
            </w:r>
            <w:r>
              <w:rPr>
                <w:color w:val="57585B"/>
                <w:sz w:val="16"/>
              </w:rPr>
              <w:t>y </w:t>
            </w:r>
            <w:r>
              <w:rPr>
                <w:color w:val="57585B"/>
                <w:spacing w:val="-5"/>
                <w:sz w:val="16"/>
              </w:rPr>
              <w:t>ampliables </w:t>
            </w:r>
            <w:r>
              <w:rPr>
                <w:color w:val="57585B"/>
                <w:spacing w:val="-4"/>
                <w:sz w:val="16"/>
              </w:rPr>
              <w:t>que </w:t>
            </w:r>
            <w:r>
              <w:rPr>
                <w:color w:val="57585B"/>
                <w:spacing w:val="-5"/>
                <w:sz w:val="16"/>
              </w:rPr>
              <w:t>presten </w:t>
            </w:r>
            <w:r>
              <w:rPr>
                <w:color w:val="57585B"/>
                <w:spacing w:val="-4"/>
                <w:sz w:val="16"/>
              </w:rPr>
              <w:t>servicios </w:t>
            </w:r>
            <w:r>
              <w:rPr>
                <w:color w:val="57585B"/>
                <w:spacing w:val="-5"/>
                <w:sz w:val="16"/>
              </w:rPr>
              <w:t>de calidad </w:t>
            </w:r>
            <w:r>
              <w:rPr>
                <w:color w:val="57585B"/>
                <w:sz w:val="16"/>
              </w:rPr>
              <w:t>e </w:t>
            </w:r>
            <w:r>
              <w:rPr>
                <w:color w:val="57585B"/>
                <w:spacing w:val="-4"/>
                <w:sz w:val="16"/>
              </w:rPr>
              <w:t>inclusivos </w:t>
            </w:r>
            <w:r>
              <w:rPr>
                <w:color w:val="57585B"/>
                <w:spacing w:val="-3"/>
                <w:sz w:val="16"/>
              </w:rPr>
              <w:t>en </w:t>
            </w:r>
            <w:r>
              <w:rPr>
                <w:color w:val="57585B"/>
                <w:spacing w:val="-4"/>
                <w:sz w:val="16"/>
              </w:rPr>
              <w:t>zonas </w:t>
            </w:r>
            <w:r>
              <w:rPr>
                <w:color w:val="57585B"/>
                <w:spacing w:val="-5"/>
                <w:sz w:val="16"/>
              </w:rPr>
              <w:t>remotas, </w:t>
            </w:r>
            <w:r>
              <w:rPr>
                <w:color w:val="57585B"/>
                <w:spacing w:val="-3"/>
                <w:sz w:val="16"/>
              </w:rPr>
              <w:t>en </w:t>
            </w:r>
            <w:r>
              <w:rPr>
                <w:color w:val="57585B"/>
                <w:spacing w:val="-5"/>
                <w:sz w:val="16"/>
              </w:rPr>
              <w:t>situaciones </w:t>
            </w:r>
            <w:r>
              <w:rPr>
                <w:color w:val="57585B"/>
                <w:spacing w:val="-3"/>
                <w:sz w:val="16"/>
              </w:rPr>
              <w:t>de </w:t>
            </w:r>
            <w:r>
              <w:rPr>
                <w:color w:val="57585B"/>
                <w:spacing w:val="-4"/>
                <w:sz w:val="16"/>
              </w:rPr>
              <w:t>crisis </w:t>
            </w:r>
            <w:r>
              <w:rPr>
                <w:color w:val="57585B"/>
                <w:sz w:val="16"/>
              </w:rPr>
              <w:t>y </w:t>
            </w:r>
            <w:r>
              <w:rPr>
                <w:color w:val="57585B"/>
                <w:spacing w:val="-3"/>
                <w:sz w:val="16"/>
              </w:rPr>
              <w:t>en </w:t>
            </w:r>
            <w:r>
              <w:rPr>
                <w:color w:val="57585B"/>
                <w:spacing w:val="-5"/>
                <w:sz w:val="16"/>
              </w:rPr>
              <w:t>entornos </w:t>
            </w:r>
            <w:r>
              <w:rPr>
                <w:color w:val="57585B"/>
                <w:spacing w:val="-4"/>
                <w:sz w:val="16"/>
              </w:rPr>
              <w:t>con </w:t>
            </w:r>
            <w:r>
              <w:rPr>
                <w:color w:val="57585B"/>
                <w:spacing w:val="-5"/>
                <w:sz w:val="16"/>
              </w:rPr>
              <w:t>presencia </w:t>
            </w:r>
            <w:r>
              <w:rPr>
                <w:color w:val="57585B"/>
                <w:spacing w:val="-3"/>
                <w:sz w:val="16"/>
              </w:rPr>
              <w:t>de</w:t>
            </w:r>
            <w:r>
              <w:rPr>
                <w:color w:val="57585B"/>
                <w:spacing w:val="-16"/>
                <w:sz w:val="16"/>
              </w:rPr>
              <w:t> </w:t>
            </w:r>
            <w:r>
              <w:rPr>
                <w:color w:val="57585B"/>
                <w:spacing w:val="-5"/>
                <w:sz w:val="16"/>
              </w:rPr>
              <w:t>refugiados.</w:t>
            </w: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Borders>
              <w:right w:val="nil"/>
            </w:tcBorders>
          </w:tcPr>
          <w:p>
            <w:pPr>
              <w:pStyle w:val="TableParagraph"/>
              <w:rPr>
                <w:rFonts w:ascii="Times New Roman"/>
                <w:sz w:val="16"/>
              </w:rPr>
            </w:pPr>
          </w:p>
        </w:tc>
      </w:tr>
    </w:tbl>
    <w:p>
      <w:pPr>
        <w:spacing w:after="0"/>
        <w:rPr>
          <w:rFonts w:ascii="Times New Roman"/>
          <w:sz w:val="16"/>
        </w:rPr>
        <w:sectPr>
          <w:pgSz w:w="20160" w:h="12240" w:orient="landscape"/>
          <w:pgMar w:header="570" w:footer="0" w:top="860" w:bottom="280" w:left="920" w:right="800"/>
        </w:sectPr>
      </w:pPr>
    </w:p>
    <w:p>
      <w:pPr>
        <w:pStyle w:val="BodyText"/>
        <w:spacing w:before="5"/>
        <w:rPr>
          <w:rFonts w:ascii="Times New Roman"/>
          <w:sz w:val="3"/>
        </w:rPr>
      </w:pPr>
    </w:p>
    <w:tbl>
      <w:tblPr>
        <w:tblW w:w="0" w:type="auto"/>
        <w:jc w:val="left"/>
        <w:tblInd w:w="128"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985" w:hRule="atLeast"/>
        </w:trPr>
        <w:tc>
          <w:tcPr>
            <w:tcW w:w="1345" w:type="dxa"/>
            <w:tcBorders>
              <w:left w:val="nil"/>
            </w:tcBorders>
            <w:shd w:val="clear" w:color="auto" w:fill="EEEEEF"/>
          </w:tcPr>
          <w:p>
            <w:pPr>
              <w:pStyle w:val="TableParagraph"/>
              <w:spacing w:before="10"/>
              <w:rPr>
                <w:rFonts w:ascii="Times New Roman"/>
                <w:sz w:val="26"/>
              </w:rPr>
            </w:pPr>
          </w:p>
          <w:p>
            <w:pPr>
              <w:pStyle w:val="TableParagraph"/>
              <w:spacing w:before="1"/>
              <w:ind w:left="-1"/>
              <w:rPr>
                <w:b/>
                <w:sz w:val="16"/>
              </w:rPr>
            </w:pPr>
            <w:r>
              <w:rPr>
                <w:b/>
                <w:color w:val="57585B"/>
                <w:sz w:val="16"/>
              </w:rPr>
              <w:t>Función básica</w:t>
            </w:r>
          </w:p>
        </w:tc>
        <w:tc>
          <w:tcPr>
            <w:tcW w:w="2776" w:type="dxa"/>
          </w:tcPr>
          <w:p>
            <w:pPr>
              <w:pStyle w:val="TableParagraph"/>
              <w:rPr>
                <w:rFonts w:ascii="Times New Roman"/>
                <w:sz w:val="18"/>
              </w:rPr>
            </w:pPr>
          </w:p>
          <w:p>
            <w:pPr>
              <w:pStyle w:val="TableParagraph"/>
              <w:spacing w:before="8"/>
              <w:rPr>
                <w:rFonts w:ascii="Times New Roman"/>
                <w:sz w:val="16"/>
              </w:rPr>
            </w:pPr>
          </w:p>
          <w:p>
            <w:pPr>
              <w:pStyle w:val="TableParagraph"/>
              <w:spacing w:before="1"/>
              <w:ind w:left="977" w:right="975"/>
              <w:jc w:val="center"/>
              <w:rPr>
                <w:b/>
                <w:sz w:val="16"/>
              </w:rPr>
            </w:pPr>
            <w:r>
              <w:rPr>
                <w:b/>
                <w:color w:val="57585B"/>
                <w:sz w:val="16"/>
              </w:rPr>
              <w:t>Estrategia</w:t>
            </w:r>
          </w:p>
        </w:tc>
        <w:tc>
          <w:tcPr>
            <w:tcW w:w="2775" w:type="dxa"/>
          </w:tcPr>
          <w:p>
            <w:pPr>
              <w:pStyle w:val="TableParagraph"/>
              <w:spacing w:before="6"/>
              <w:rPr>
                <w:rFonts w:ascii="Times New Roman"/>
                <w:sz w:val="21"/>
              </w:rPr>
            </w:pPr>
          </w:p>
          <w:p>
            <w:pPr>
              <w:pStyle w:val="TableParagraph"/>
              <w:spacing w:line="235" w:lineRule="auto"/>
              <w:ind w:left="399" w:right="397"/>
              <w:jc w:val="center"/>
              <w:rPr>
                <w:b/>
                <w:sz w:val="16"/>
              </w:rPr>
            </w:pPr>
            <w:r>
              <w:rPr>
                <w:b/>
                <w:color w:val="57585B"/>
                <w:sz w:val="16"/>
              </w:rPr>
              <w:t>Problemas subyacentes a los que hace frente la estrategia</w:t>
            </w:r>
          </w:p>
        </w:tc>
        <w:tc>
          <w:tcPr>
            <w:tcW w:w="2775" w:type="dxa"/>
          </w:tcPr>
          <w:p>
            <w:pPr>
              <w:pStyle w:val="TableParagraph"/>
              <w:spacing w:line="235" w:lineRule="auto" w:before="43"/>
              <w:ind w:left="305" w:right="308" w:firstLine="1"/>
              <w:jc w:val="center"/>
              <w:rPr>
                <w:b/>
                <w:sz w:val="16"/>
              </w:rPr>
            </w:pPr>
            <w:r>
              <w:rPr>
                <w:b/>
                <w:color w:val="57585B"/>
                <w:sz w:val="16"/>
              </w:rPr>
              <w:t>Importancia relativa de la estrategia (repercusión prevista, alcance, conexión con otra estrategia o trabajo existente, urgencia)</w:t>
            </w:r>
          </w:p>
        </w:tc>
        <w:tc>
          <w:tcPr>
            <w:tcW w:w="2775" w:type="dxa"/>
          </w:tcPr>
          <w:p>
            <w:pPr>
              <w:pStyle w:val="TableParagraph"/>
              <w:spacing w:before="6"/>
              <w:rPr>
                <w:rFonts w:ascii="Times New Roman"/>
                <w:sz w:val="21"/>
              </w:rPr>
            </w:pPr>
          </w:p>
          <w:p>
            <w:pPr>
              <w:pStyle w:val="TableParagraph"/>
              <w:spacing w:line="235" w:lineRule="auto"/>
              <w:ind w:left="361" w:right="355" w:hanging="4"/>
              <w:jc w:val="center"/>
              <w:rPr>
                <w:b/>
                <w:sz w:val="16"/>
              </w:rPr>
            </w:pPr>
            <w:r>
              <w:rPr>
                <w:b/>
                <w:color w:val="57585B"/>
                <w:sz w:val="16"/>
              </w:rPr>
              <w:t>Capacidad o recursos disponibles para lograr los objetivos de la estrategia</w:t>
            </w:r>
          </w:p>
        </w:tc>
        <w:tc>
          <w:tcPr>
            <w:tcW w:w="2775" w:type="dxa"/>
          </w:tcPr>
          <w:p>
            <w:pPr>
              <w:pStyle w:val="TableParagraph"/>
              <w:spacing w:before="6"/>
              <w:rPr>
                <w:rFonts w:ascii="Times New Roman"/>
                <w:sz w:val="21"/>
              </w:rPr>
            </w:pPr>
          </w:p>
          <w:p>
            <w:pPr>
              <w:pStyle w:val="TableParagraph"/>
              <w:spacing w:line="235" w:lineRule="auto"/>
              <w:ind w:left="386" w:right="385" w:firstLine="1"/>
              <w:jc w:val="center"/>
              <w:rPr>
                <w:b/>
                <w:sz w:val="16"/>
              </w:rPr>
            </w:pPr>
            <w:r>
              <w:rPr>
                <w:b/>
                <w:color w:val="57585B"/>
                <w:sz w:val="16"/>
              </w:rPr>
              <w:t>Capacidad o recursos necesarios para lograr los objetivos de la estrategia</w:t>
            </w:r>
          </w:p>
        </w:tc>
        <w:tc>
          <w:tcPr>
            <w:tcW w:w="2775" w:type="dxa"/>
            <w:tcBorders>
              <w:right w:val="nil"/>
            </w:tcBorders>
          </w:tcPr>
          <w:p>
            <w:pPr>
              <w:pStyle w:val="TableParagraph"/>
              <w:spacing w:before="6"/>
              <w:rPr>
                <w:rFonts w:ascii="Times New Roman"/>
                <w:sz w:val="21"/>
              </w:rPr>
            </w:pPr>
          </w:p>
          <w:p>
            <w:pPr>
              <w:pStyle w:val="TableParagraph"/>
              <w:spacing w:line="235" w:lineRule="auto"/>
              <w:ind w:left="327" w:right="326" w:firstLine="4"/>
              <w:jc w:val="center"/>
              <w:rPr>
                <w:b/>
                <w:sz w:val="16"/>
              </w:rPr>
            </w:pPr>
            <w:r>
              <w:rPr>
                <w:b/>
                <w:color w:val="57585B"/>
                <w:sz w:val="16"/>
              </w:rPr>
              <w:t>Notas acerca de si priorizar la estrategia, abandonarla o considerarla de baja</w:t>
            </w:r>
          </w:p>
          <w:p>
            <w:pPr>
              <w:pStyle w:val="TableParagraph"/>
              <w:spacing w:line="177" w:lineRule="exact"/>
              <w:ind w:left="1024" w:right="1012"/>
              <w:jc w:val="center"/>
              <w:rPr>
                <w:b/>
                <w:sz w:val="16"/>
              </w:rPr>
            </w:pPr>
            <w:r>
              <w:rPr>
                <w:b/>
                <w:color w:val="57585B"/>
                <w:sz w:val="16"/>
              </w:rPr>
              <w:t>prioridad</w:t>
            </w:r>
          </w:p>
        </w:tc>
      </w:tr>
      <w:tr>
        <w:trPr>
          <w:trHeight w:val="4696" w:hRule="atLeast"/>
        </w:trPr>
        <w:tc>
          <w:tcPr>
            <w:tcW w:w="1345" w:type="dxa"/>
            <w:tcBorders>
              <w:left w:val="nil"/>
            </w:tcBorders>
            <w:shd w:val="clear" w:color="auto" w:fill="EEEEEF"/>
          </w:tcPr>
          <w:p>
            <w:pPr>
              <w:pStyle w:val="TableParagraph"/>
              <w:rPr>
                <w:rFonts w:ascii="Times New Roman"/>
                <w:sz w:val="16"/>
              </w:rPr>
            </w:pPr>
          </w:p>
        </w:tc>
        <w:tc>
          <w:tcPr>
            <w:tcW w:w="2776"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Borders>
              <w:right w:val="nil"/>
            </w:tcBorders>
          </w:tcPr>
          <w:p>
            <w:pPr>
              <w:pStyle w:val="TableParagraph"/>
              <w:rPr>
                <w:rFonts w:ascii="Times New Roman"/>
                <w:sz w:val="16"/>
              </w:rPr>
            </w:pPr>
          </w:p>
        </w:tc>
      </w:tr>
      <w:tr>
        <w:trPr>
          <w:trHeight w:val="4697" w:hRule="atLeast"/>
        </w:trPr>
        <w:tc>
          <w:tcPr>
            <w:tcW w:w="1345" w:type="dxa"/>
            <w:tcBorders>
              <w:left w:val="nil"/>
            </w:tcBorders>
            <w:shd w:val="clear" w:color="auto" w:fill="EEEEEF"/>
          </w:tcPr>
          <w:p>
            <w:pPr>
              <w:pStyle w:val="TableParagraph"/>
              <w:rPr>
                <w:rFonts w:ascii="Times New Roman"/>
                <w:sz w:val="16"/>
              </w:rPr>
            </w:pPr>
          </w:p>
        </w:tc>
        <w:tc>
          <w:tcPr>
            <w:tcW w:w="2776"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Pr>
          <w:p>
            <w:pPr>
              <w:pStyle w:val="TableParagraph"/>
              <w:rPr>
                <w:rFonts w:ascii="Times New Roman"/>
                <w:sz w:val="16"/>
              </w:rPr>
            </w:pPr>
          </w:p>
        </w:tc>
        <w:tc>
          <w:tcPr>
            <w:tcW w:w="2775" w:type="dxa"/>
            <w:tcBorders>
              <w:right w:val="nil"/>
            </w:tcBorders>
          </w:tcPr>
          <w:p>
            <w:pPr>
              <w:pStyle w:val="TableParagraph"/>
              <w:rPr>
                <w:rFonts w:ascii="Times New Roman"/>
                <w:sz w:val="16"/>
              </w:rPr>
            </w:pPr>
          </w:p>
        </w:tc>
      </w:tr>
    </w:tbl>
    <w:p>
      <w:pPr>
        <w:spacing w:after="0"/>
        <w:rPr>
          <w:rFonts w:ascii="Times New Roman"/>
          <w:sz w:val="16"/>
        </w:rPr>
        <w:sectPr>
          <w:pgSz w:w="20160" w:h="12240" w:orient="landscape"/>
          <w:pgMar w:header="570" w:footer="0" w:top="860" w:bottom="280" w:left="920" w:right="800"/>
        </w:sectPr>
      </w:pPr>
    </w:p>
    <w:p>
      <w:pPr>
        <w:pStyle w:val="BodyText"/>
        <w:spacing w:before="2"/>
        <w:rPr>
          <w:rFonts w:ascii="Times New Roman"/>
          <w:sz w:val="10"/>
        </w:rPr>
      </w:pPr>
    </w:p>
    <w:p>
      <w:pPr>
        <w:pStyle w:val="ListParagraph"/>
        <w:numPr>
          <w:ilvl w:val="0"/>
          <w:numId w:val="9"/>
        </w:numPr>
        <w:tabs>
          <w:tab w:pos="780" w:val="left" w:leader="none"/>
          <w:tab w:pos="781" w:val="left" w:leader="none"/>
        </w:tabs>
        <w:spacing w:line="240" w:lineRule="auto" w:before="93" w:after="0"/>
        <w:ind w:left="781" w:right="143" w:hanging="566"/>
        <w:jc w:val="left"/>
        <w:rPr>
          <w:b/>
          <w:sz w:val="24"/>
        </w:rPr>
      </w:pPr>
      <w:r>
        <w:rPr>
          <w:b/>
          <w:color w:val="913592"/>
          <w:spacing w:val="-8"/>
          <w:sz w:val="24"/>
        </w:rPr>
        <w:t>Usted </w:t>
      </w:r>
      <w:r>
        <w:rPr>
          <w:b/>
          <w:color w:val="913592"/>
          <w:sz w:val="24"/>
        </w:rPr>
        <w:t>y el </w:t>
      </w:r>
      <w:r>
        <w:rPr>
          <w:b/>
          <w:color w:val="913592"/>
          <w:spacing w:val="-7"/>
          <w:sz w:val="24"/>
        </w:rPr>
        <w:t>Grupo </w:t>
      </w:r>
      <w:r>
        <w:rPr>
          <w:b/>
          <w:color w:val="913592"/>
          <w:spacing w:val="-6"/>
          <w:sz w:val="24"/>
        </w:rPr>
        <w:t>de </w:t>
      </w:r>
      <w:r>
        <w:rPr>
          <w:b/>
          <w:color w:val="913592"/>
          <w:spacing w:val="-7"/>
          <w:sz w:val="24"/>
        </w:rPr>
        <w:t>Trabajo Técnico </w:t>
      </w:r>
      <w:r>
        <w:rPr>
          <w:b/>
          <w:color w:val="913592"/>
          <w:spacing w:val="-8"/>
          <w:sz w:val="24"/>
        </w:rPr>
        <w:t>sobre </w:t>
      </w:r>
      <w:r>
        <w:rPr>
          <w:b/>
          <w:color w:val="913592"/>
          <w:spacing w:val="-4"/>
          <w:sz w:val="24"/>
        </w:rPr>
        <w:t>EPI </w:t>
      </w:r>
      <w:r>
        <w:rPr>
          <w:b/>
          <w:color w:val="913592"/>
          <w:spacing w:val="-8"/>
          <w:sz w:val="24"/>
        </w:rPr>
        <w:t>también </w:t>
      </w:r>
      <w:r>
        <w:rPr>
          <w:b/>
          <w:color w:val="913592"/>
          <w:spacing w:val="-7"/>
          <w:sz w:val="24"/>
        </w:rPr>
        <w:t>pueden </w:t>
      </w:r>
      <w:r>
        <w:rPr>
          <w:b/>
          <w:color w:val="913592"/>
          <w:spacing w:val="-8"/>
          <w:sz w:val="24"/>
        </w:rPr>
        <w:t>idear </w:t>
      </w:r>
      <w:r>
        <w:rPr>
          <w:b/>
          <w:color w:val="913592"/>
          <w:spacing w:val="-6"/>
          <w:sz w:val="24"/>
        </w:rPr>
        <w:t>un </w:t>
      </w:r>
      <w:r>
        <w:rPr>
          <w:b/>
          <w:color w:val="913592"/>
          <w:spacing w:val="-7"/>
          <w:sz w:val="24"/>
        </w:rPr>
        <w:t>código </w:t>
      </w:r>
      <w:r>
        <w:rPr>
          <w:b/>
          <w:color w:val="913592"/>
          <w:spacing w:val="-6"/>
          <w:sz w:val="24"/>
        </w:rPr>
        <w:t>de </w:t>
      </w:r>
      <w:r>
        <w:rPr>
          <w:b/>
          <w:color w:val="913592"/>
          <w:spacing w:val="-7"/>
          <w:sz w:val="24"/>
        </w:rPr>
        <w:t>color </w:t>
      </w:r>
      <w:r>
        <w:rPr>
          <w:b/>
          <w:color w:val="913592"/>
          <w:spacing w:val="-8"/>
          <w:sz w:val="24"/>
        </w:rPr>
        <w:t>contextualizado para </w:t>
      </w:r>
      <w:r>
        <w:rPr>
          <w:b/>
          <w:color w:val="913592"/>
          <w:spacing w:val="-9"/>
          <w:sz w:val="24"/>
        </w:rPr>
        <w:t>“puntuar” </w:t>
      </w:r>
      <w:r>
        <w:rPr>
          <w:b/>
          <w:color w:val="913592"/>
          <w:spacing w:val="-7"/>
          <w:sz w:val="24"/>
        </w:rPr>
        <w:t>las </w:t>
      </w:r>
      <w:r>
        <w:rPr>
          <w:b/>
          <w:color w:val="913592"/>
          <w:spacing w:val="-9"/>
          <w:sz w:val="24"/>
        </w:rPr>
        <w:t>estrategias </w:t>
      </w:r>
      <w:r>
        <w:rPr>
          <w:b/>
          <w:color w:val="913592"/>
          <w:sz w:val="24"/>
        </w:rPr>
        <w:t>o </w:t>
      </w:r>
      <w:r>
        <w:rPr>
          <w:b/>
          <w:color w:val="913592"/>
          <w:spacing w:val="-9"/>
          <w:sz w:val="24"/>
        </w:rPr>
        <w:t>debatir </w:t>
      </w:r>
      <w:r>
        <w:rPr>
          <w:b/>
          <w:color w:val="913592"/>
          <w:sz w:val="24"/>
        </w:rPr>
        <w:t>y </w:t>
      </w:r>
      <w:r>
        <w:rPr>
          <w:b/>
          <w:color w:val="913592"/>
          <w:spacing w:val="-8"/>
          <w:sz w:val="24"/>
        </w:rPr>
        <w:t>consensuar </w:t>
      </w:r>
      <w:r>
        <w:rPr>
          <w:color w:val="913592"/>
          <w:spacing w:val="-3"/>
          <w:sz w:val="24"/>
        </w:rPr>
        <w:t>—</w:t>
      </w:r>
      <w:r>
        <w:rPr>
          <w:b/>
          <w:color w:val="913592"/>
          <w:spacing w:val="-3"/>
          <w:sz w:val="24"/>
        </w:rPr>
        <w:t>a </w:t>
      </w:r>
      <w:r>
        <w:rPr>
          <w:b/>
          <w:color w:val="913592"/>
          <w:spacing w:val="-8"/>
          <w:sz w:val="24"/>
        </w:rPr>
        <w:t>partir</w:t>
      </w:r>
      <w:r>
        <w:rPr>
          <w:b/>
          <w:color w:val="913592"/>
          <w:spacing w:val="-11"/>
          <w:sz w:val="24"/>
        </w:rPr>
        <w:t> </w:t>
      </w:r>
      <w:r>
        <w:rPr>
          <w:b/>
          <w:color w:val="913592"/>
          <w:spacing w:val="-6"/>
          <w:sz w:val="24"/>
        </w:rPr>
        <w:t>de</w:t>
      </w:r>
      <w:r>
        <w:rPr>
          <w:b/>
          <w:color w:val="913592"/>
          <w:spacing w:val="-15"/>
          <w:sz w:val="24"/>
        </w:rPr>
        <w:t> </w:t>
      </w:r>
      <w:r>
        <w:rPr>
          <w:b/>
          <w:color w:val="913592"/>
          <w:spacing w:val="-6"/>
          <w:sz w:val="24"/>
        </w:rPr>
        <w:t>la</w:t>
      </w:r>
      <w:r>
        <w:rPr>
          <w:b/>
          <w:color w:val="913592"/>
          <w:spacing w:val="-10"/>
          <w:sz w:val="24"/>
        </w:rPr>
        <w:t> </w:t>
      </w:r>
      <w:r>
        <w:rPr>
          <w:b/>
          <w:color w:val="913592"/>
          <w:spacing w:val="-9"/>
          <w:sz w:val="24"/>
        </w:rPr>
        <w:t>información</w:t>
      </w:r>
      <w:r>
        <w:rPr>
          <w:color w:val="913592"/>
          <w:spacing w:val="-9"/>
          <w:sz w:val="24"/>
        </w:rPr>
        <w:t>—</w:t>
      </w:r>
      <w:r>
        <w:rPr>
          <w:color w:val="913592"/>
          <w:spacing w:val="-17"/>
          <w:sz w:val="24"/>
        </w:rPr>
        <w:t> </w:t>
      </w:r>
      <w:r>
        <w:rPr>
          <w:b/>
          <w:color w:val="913592"/>
          <w:sz w:val="24"/>
        </w:rPr>
        <w:t>cuáles</w:t>
      </w:r>
      <w:r>
        <w:rPr>
          <w:b/>
          <w:color w:val="913592"/>
          <w:spacing w:val="-2"/>
          <w:sz w:val="24"/>
        </w:rPr>
        <w:t> </w:t>
      </w:r>
      <w:r>
        <w:rPr>
          <w:b/>
          <w:color w:val="913592"/>
          <w:sz w:val="24"/>
        </w:rPr>
        <w:t>deben</w:t>
      </w:r>
      <w:r>
        <w:rPr>
          <w:b/>
          <w:color w:val="913592"/>
          <w:spacing w:val="1"/>
          <w:sz w:val="24"/>
        </w:rPr>
        <w:t> </w:t>
      </w:r>
      <w:r>
        <w:rPr>
          <w:b/>
          <w:color w:val="913592"/>
          <w:sz w:val="24"/>
        </w:rPr>
        <w:t>priorizarse</w:t>
      </w:r>
      <w:r>
        <w:rPr>
          <w:b/>
          <w:color w:val="913592"/>
          <w:spacing w:val="-1"/>
          <w:sz w:val="24"/>
        </w:rPr>
        <w:t> </w:t>
      </w:r>
      <w:r>
        <w:rPr>
          <w:b/>
          <w:color w:val="913592"/>
          <w:sz w:val="24"/>
        </w:rPr>
        <w:t>y</w:t>
      </w:r>
      <w:r>
        <w:rPr>
          <w:b/>
          <w:color w:val="913592"/>
          <w:spacing w:val="-6"/>
          <w:sz w:val="24"/>
        </w:rPr>
        <w:t> </w:t>
      </w:r>
      <w:r>
        <w:rPr>
          <w:b/>
          <w:color w:val="913592"/>
          <w:sz w:val="24"/>
        </w:rPr>
        <w:t>a)</w:t>
      </w:r>
      <w:r>
        <w:rPr>
          <w:b/>
          <w:color w:val="913592"/>
          <w:spacing w:val="-2"/>
          <w:sz w:val="24"/>
        </w:rPr>
        <w:t> </w:t>
      </w:r>
      <w:r>
        <w:rPr>
          <w:b/>
          <w:color w:val="913592"/>
          <w:sz w:val="24"/>
        </w:rPr>
        <w:t>incluirse</w:t>
      </w:r>
      <w:r>
        <w:rPr>
          <w:b/>
          <w:color w:val="913592"/>
          <w:spacing w:val="-1"/>
          <w:sz w:val="24"/>
        </w:rPr>
        <w:t> </w:t>
      </w:r>
      <w:r>
        <w:rPr>
          <w:b/>
          <w:color w:val="913592"/>
          <w:sz w:val="24"/>
        </w:rPr>
        <w:t>en</w:t>
      </w:r>
      <w:r>
        <w:rPr>
          <w:b/>
          <w:color w:val="913592"/>
          <w:spacing w:val="-4"/>
          <w:sz w:val="24"/>
        </w:rPr>
        <w:t> </w:t>
      </w:r>
      <w:r>
        <w:rPr>
          <w:b/>
          <w:color w:val="913592"/>
          <w:sz w:val="24"/>
        </w:rPr>
        <w:t>el</w:t>
      </w:r>
      <w:r>
        <w:rPr>
          <w:b/>
          <w:color w:val="913592"/>
          <w:spacing w:val="1"/>
          <w:sz w:val="24"/>
        </w:rPr>
        <w:t> </w:t>
      </w:r>
      <w:r>
        <w:rPr>
          <w:b/>
          <w:color w:val="913592"/>
          <w:sz w:val="24"/>
        </w:rPr>
        <w:t>plan</w:t>
      </w:r>
      <w:r>
        <w:rPr>
          <w:b/>
          <w:color w:val="913592"/>
          <w:spacing w:val="1"/>
          <w:sz w:val="24"/>
        </w:rPr>
        <w:t> </w:t>
      </w:r>
      <w:r>
        <w:rPr>
          <w:b/>
          <w:color w:val="913592"/>
          <w:sz w:val="24"/>
        </w:rPr>
        <w:t>del</w:t>
      </w:r>
      <w:r>
        <w:rPr>
          <w:b/>
          <w:color w:val="913592"/>
          <w:spacing w:val="-4"/>
          <w:sz w:val="24"/>
        </w:rPr>
        <w:t> </w:t>
      </w:r>
      <w:r>
        <w:rPr>
          <w:b/>
          <w:color w:val="913592"/>
          <w:sz w:val="24"/>
        </w:rPr>
        <w:t>sector</w:t>
      </w:r>
      <w:r>
        <w:rPr>
          <w:b/>
          <w:color w:val="913592"/>
          <w:spacing w:val="-1"/>
          <w:sz w:val="24"/>
        </w:rPr>
        <w:t> </w:t>
      </w:r>
      <w:r>
        <w:rPr>
          <w:b/>
          <w:color w:val="913592"/>
          <w:sz w:val="24"/>
        </w:rPr>
        <w:t>educativo;</w:t>
      </w:r>
      <w:r>
        <w:rPr>
          <w:b/>
          <w:color w:val="913592"/>
          <w:spacing w:val="-2"/>
          <w:sz w:val="24"/>
        </w:rPr>
        <w:t> </w:t>
      </w:r>
      <w:r>
        <w:rPr>
          <w:b/>
          <w:color w:val="913592"/>
          <w:sz w:val="24"/>
        </w:rPr>
        <w:t>b)</w:t>
      </w:r>
      <w:r>
        <w:rPr>
          <w:b/>
          <w:color w:val="913592"/>
          <w:spacing w:val="-2"/>
          <w:sz w:val="24"/>
        </w:rPr>
        <w:t> </w:t>
      </w:r>
      <w:r>
        <w:rPr>
          <w:b/>
          <w:color w:val="913592"/>
          <w:sz w:val="24"/>
        </w:rPr>
        <w:t>abandonarse;</w:t>
      </w:r>
      <w:r>
        <w:rPr>
          <w:b/>
          <w:color w:val="913592"/>
          <w:spacing w:val="-3"/>
          <w:sz w:val="24"/>
        </w:rPr>
        <w:t> </w:t>
      </w:r>
      <w:r>
        <w:rPr>
          <w:b/>
          <w:color w:val="913592"/>
          <w:sz w:val="24"/>
        </w:rPr>
        <w:t>o</w:t>
      </w:r>
      <w:r>
        <w:rPr>
          <w:b/>
          <w:color w:val="913592"/>
          <w:spacing w:val="-3"/>
          <w:sz w:val="24"/>
        </w:rPr>
        <w:t> </w:t>
      </w:r>
      <w:r>
        <w:rPr>
          <w:b/>
          <w:color w:val="913592"/>
          <w:sz w:val="24"/>
        </w:rPr>
        <w:t>c)</w:t>
      </w:r>
      <w:r>
        <w:rPr>
          <w:b/>
          <w:color w:val="913592"/>
          <w:spacing w:val="-2"/>
          <w:sz w:val="24"/>
        </w:rPr>
        <w:t> </w:t>
      </w:r>
      <w:r>
        <w:rPr>
          <w:b/>
          <w:color w:val="913592"/>
          <w:sz w:val="24"/>
        </w:rPr>
        <w:t>recibir</w:t>
      </w:r>
      <w:r>
        <w:rPr>
          <w:b/>
          <w:color w:val="913592"/>
          <w:spacing w:val="-2"/>
          <w:sz w:val="24"/>
        </w:rPr>
        <w:t> </w:t>
      </w:r>
      <w:r>
        <w:rPr>
          <w:b/>
          <w:color w:val="913592"/>
          <w:sz w:val="24"/>
        </w:rPr>
        <w:t>un</w:t>
      </w:r>
      <w:r>
        <w:rPr>
          <w:b/>
          <w:color w:val="913592"/>
          <w:spacing w:val="1"/>
          <w:sz w:val="24"/>
        </w:rPr>
        <w:t> </w:t>
      </w:r>
      <w:r>
        <w:rPr>
          <w:b/>
          <w:color w:val="913592"/>
          <w:sz w:val="24"/>
        </w:rPr>
        <w:t>nivel</w:t>
      </w:r>
      <w:r>
        <w:rPr>
          <w:b/>
          <w:color w:val="913592"/>
          <w:spacing w:val="1"/>
          <w:sz w:val="24"/>
        </w:rPr>
        <w:t> </w:t>
      </w:r>
      <w:r>
        <w:rPr>
          <w:b/>
          <w:color w:val="913592"/>
          <w:sz w:val="24"/>
        </w:rPr>
        <w:t>de</w:t>
      </w:r>
      <w:r>
        <w:rPr>
          <w:b/>
          <w:color w:val="913592"/>
          <w:spacing w:val="-2"/>
          <w:sz w:val="24"/>
        </w:rPr>
        <w:t> </w:t>
      </w:r>
      <w:r>
        <w:rPr>
          <w:b/>
          <w:color w:val="913592"/>
          <w:sz w:val="24"/>
        </w:rPr>
        <w:t>prioridad</w:t>
      </w:r>
      <w:r>
        <w:rPr>
          <w:b/>
          <w:color w:val="913592"/>
          <w:spacing w:val="-3"/>
          <w:sz w:val="24"/>
        </w:rPr>
        <w:t> </w:t>
      </w:r>
      <w:r>
        <w:rPr>
          <w:b/>
          <w:color w:val="913592"/>
          <w:sz w:val="24"/>
        </w:rPr>
        <w:t>más</w:t>
      </w:r>
      <w:r>
        <w:rPr>
          <w:b/>
          <w:color w:val="913592"/>
          <w:spacing w:val="-1"/>
          <w:sz w:val="24"/>
        </w:rPr>
        <w:t> </w:t>
      </w:r>
      <w:r>
        <w:rPr>
          <w:b/>
          <w:color w:val="913592"/>
          <w:sz w:val="24"/>
        </w:rPr>
        <w:t>bajo (por ejemplo, documentarse en un “aparcamiento” de estrategias que solo se aplicarán si después de implementar las más prioritarias aún se dispone de</w:t>
      </w:r>
      <w:r>
        <w:rPr>
          <w:b/>
          <w:color w:val="913592"/>
          <w:spacing w:val="-2"/>
          <w:sz w:val="24"/>
        </w:rPr>
        <w:t> </w:t>
      </w:r>
      <w:r>
        <w:rPr>
          <w:b/>
          <w:color w:val="913592"/>
          <w:sz w:val="24"/>
        </w:rPr>
        <w:t>financiación).</w:t>
      </w:r>
    </w:p>
    <w:p>
      <w:pPr>
        <w:spacing w:after="0" w:line="240" w:lineRule="auto"/>
        <w:jc w:val="left"/>
        <w:rPr>
          <w:sz w:val="24"/>
        </w:rPr>
        <w:sectPr>
          <w:pgSz w:w="20160" w:h="12240" w:orient="landscape"/>
          <w:pgMar w:header="570" w:footer="0" w:top="860" w:bottom="280" w:left="920" w:right="800"/>
        </w:sectPr>
      </w:pPr>
    </w:p>
    <w:p>
      <w:pPr>
        <w:spacing w:before="90"/>
        <w:ind w:left="215" w:right="0" w:firstLine="0"/>
        <w:jc w:val="left"/>
        <w:rPr>
          <w:b/>
          <w:sz w:val="28"/>
        </w:rPr>
      </w:pPr>
      <w:r>
        <w:rPr>
          <w:b/>
          <w:color w:val="57585B"/>
          <w:sz w:val="28"/>
        </w:rPr>
        <w:t>Preguntas orientativas para planificar las actividades</w:t>
      </w:r>
    </w:p>
    <w:p>
      <w:pPr>
        <w:pStyle w:val="BodyText"/>
        <w:rPr>
          <w:b/>
          <w:sz w:val="30"/>
        </w:rPr>
      </w:pPr>
    </w:p>
    <w:p>
      <w:pPr>
        <w:pStyle w:val="BodyText"/>
        <w:spacing w:line="290" w:lineRule="auto" w:before="198"/>
        <w:ind w:left="213" w:right="170" w:firstLine="1"/>
        <w:jc w:val="both"/>
      </w:pPr>
      <w:r>
        <w:rPr>
          <w:color w:val="57585B"/>
        </w:rPr>
        <w:t>Una vez acordadas las estrategias, deberá determinar las actividades necesarias para ponerlas en práctica. El término </w:t>
      </w:r>
      <w:r>
        <w:rPr>
          <w:b/>
          <w:color w:val="57585B"/>
        </w:rPr>
        <w:t>“actividades” </w:t>
      </w:r>
      <w:r>
        <w:rPr>
          <w:color w:val="57585B"/>
        </w:rPr>
        <w:t>se refiere a acciones o tareas específicas, secuenciales y dirigidas a la consecución de una estrategia. Tienen plazos precisos y son medibles. Las actividades se detallarán en el plan operacional (con información sobre el cronograma, las funciones, las responsabilidades y los costos)</w:t>
      </w:r>
      <w:r>
        <w:rPr>
          <w:color w:val="57585B"/>
          <w:position w:val="7"/>
          <w:sz w:val="11"/>
        </w:rPr>
        <w:t>6</w:t>
      </w:r>
      <w:r>
        <w:rPr>
          <w:color w:val="57585B"/>
        </w:rPr>
        <w:t>.</w:t>
      </w:r>
    </w:p>
    <w:p>
      <w:pPr>
        <w:pStyle w:val="BodyText"/>
      </w:pPr>
    </w:p>
    <w:p>
      <w:pPr>
        <w:pStyle w:val="BodyText"/>
      </w:pPr>
    </w:p>
    <w:p>
      <w:pPr>
        <w:pStyle w:val="BodyText"/>
      </w:pPr>
    </w:p>
    <w:p>
      <w:pPr>
        <w:pStyle w:val="BodyText"/>
      </w:pPr>
    </w:p>
    <w:p>
      <w:pPr>
        <w:pStyle w:val="BodyText"/>
        <w:spacing w:before="8"/>
        <w:rPr>
          <w:sz w:val="26"/>
        </w:rPr>
      </w:pPr>
    </w:p>
    <w:p>
      <w:pPr>
        <w:spacing w:line="273" w:lineRule="auto" w:before="95"/>
        <w:ind w:left="555" w:right="1891" w:firstLine="0"/>
        <w:jc w:val="left"/>
        <w:rPr>
          <w:b/>
          <w:sz w:val="18"/>
        </w:rPr>
      </w:pPr>
      <w:r>
        <w:rPr/>
        <w:pict>
          <v:group style="position:absolute;margin-left:56.650002pt;margin-top:-36.738182pt;width:497.65pt;height:369.2pt;mso-position-horizontal-relative:page;mso-position-vertical-relative:paragraph;z-index:-43864" coordorigin="1133,-735" coordsize="9953,7384">
            <v:rect style="position:absolute;left:1133;top:-735;width:9953;height:7384" filled="true" fillcolor="#f6edf6" stroked="false">
              <v:fill type="solid"/>
            </v:rect>
            <v:shape style="position:absolute;left:1444;top:-382;width:1120;height:295" coordorigin="1445,-382" coordsize="1120,295" path="m2485,-382l1525,-382,1494,-375,1468,-358,1451,-333,1445,-302,1445,-166,1451,-135,1468,-110,1494,-93,1525,-87,2485,-87,2516,-93,2542,-110,2559,-135,2565,-166,2565,-302,2559,-333,2542,-358,2516,-375,2485,-382xe" filled="true" fillcolor="#000000" stroked="false">
              <v:path arrowok="t"/>
              <v:fill type="solid"/>
            </v:shape>
            <v:shape style="position:absolute;left:1587;top:-313;width:160;height:144" type="#_x0000_t75" stroked="false">
              <v:imagedata r:id="rId14" o:title=""/>
            </v:shape>
            <v:shape style="position:absolute;left:1785;top:-312;width:84;height:141" coordorigin="1785,-312" coordsize="84,141" path="m1865,-312l1792,-312,1790,-311,1786,-308,1785,-306,1785,-177,1786,-175,1790,-172,1792,-171,1865,-171,1869,-178,1869,-186,1814,-193,1814,-233,1857,-233,1858,-233,1861,-240,1861,-248,1857,-255,1814,-255,1814,-289,1865,-289,1865,-289,1868,-297,1868,-306,1865,-312,1865,-312xe" filled="true" fillcolor="#ffffff" stroked="false">
              <v:path arrowok="t"/>
              <v:fill type="solid"/>
            </v:shape>
            <v:shape style="position:absolute;left:1902;top:-312;width:164;height:142" type="#_x0000_t75" stroked="false">
              <v:imagedata r:id="rId15" o:title=""/>
            </v:shape>
            <v:shape style="position:absolute;left:2104;top:-312;width:97;height:142" coordorigin="2105,-312" coordsize="97,142" path="m2151,-312l2112,-312,2109,-311,2106,-307,2105,-305,2105,-174,2105,-174,2106,-172,2107,-172,2109,-171,2110,-171,2114,-170,2116,-170,2122,-170,2124,-170,2128,-171,2129,-171,2131,-172,2132,-172,2133,-174,2133,-174,2133,-220,2154,-220,2162,-221,2176,-225,2182,-228,2191,-237,2195,-242,2133,-242,2133,-290,2197,-290,2195,-293,2189,-300,2185,-303,2176,-307,2172,-309,2164,-311,2160,-311,2154,-312,2151,-312xm2197,-290l2149,-290,2151,-289,2157,-289,2160,-288,2165,-285,2167,-282,2170,-276,2171,-272,2171,-263,2171,-260,2169,-254,2167,-251,2163,-247,2161,-245,2155,-242,2151,-242,2195,-242,2200,-254,2201,-260,2201,-276,2200,-280,2197,-289,2197,-290xe" filled="true" fillcolor="#ffffff" stroked="false">
              <v:path arrowok="t"/>
              <v:fill type="solid"/>
            </v:shape>
            <v:shape style="position:absolute;left:2231;top:-315;width:225;height:146" type="#_x0000_t75" stroked="false">
              <v:imagedata r:id="rId16" o:title=""/>
            </v:shape>
            <w10:wrap type="none"/>
          </v:group>
        </w:pict>
      </w:r>
      <w:r>
        <w:rPr>
          <w:b/>
          <w:color w:val="57585B"/>
          <w:sz w:val="18"/>
        </w:rPr>
        <w:t>En el caso de la estrategia “Ampliar la prestación de educación preescolar y mejorar las condiciones físicas de los centros preescolares”, las actividades podrían ser las siguientes:</w:t>
      </w:r>
    </w:p>
    <w:p>
      <w:pPr>
        <w:pStyle w:val="ListParagraph"/>
        <w:numPr>
          <w:ilvl w:val="1"/>
          <w:numId w:val="9"/>
        </w:numPr>
        <w:tabs>
          <w:tab w:pos="915" w:val="left" w:leader="none"/>
          <w:tab w:pos="916" w:val="left" w:leader="none"/>
        </w:tabs>
        <w:spacing w:line="242" w:lineRule="auto" w:before="113" w:after="0"/>
        <w:ind w:left="916" w:right="1093" w:hanging="361"/>
        <w:jc w:val="left"/>
        <w:rPr>
          <w:sz w:val="18"/>
        </w:rPr>
      </w:pPr>
      <w:r>
        <w:rPr>
          <w:color w:val="57585B"/>
          <w:sz w:val="18"/>
        </w:rPr>
        <w:t>Cartografiar la oferta y la demanda de servicios de EPI para determinar las necesidades de construcción relacionadas con el acceso o la</w:t>
      </w:r>
      <w:r>
        <w:rPr>
          <w:color w:val="57585B"/>
          <w:spacing w:val="-6"/>
          <w:sz w:val="18"/>
        </w:rPr>
        <w:t> </w:t>
      </w:r>
      <w:r>
        <w:rPr>
          <w:color w:val="57585B"/>
          <w:sz w:val="18"/>
        </w:rPr>
        <w:t>ampliación.</w:t>
      </w:r>
    </w:p>
    <w:p>
      <w:pPr>
        <w:pStyle w:val="ListParagraph"/>
        <w:numPr>
          <w:ilvl w:val="1"/>
          <w:numId w:val="9"/>
        </w:numPr>
        <w:tabs>
          <w:tab w:pos="915" w:val="left" w:leader="none"/>
          <w:tab w:pos="916" w:val="left" w:leader="none"/>
        </w:tabs>
        <w:spacing w:line="242" w:lineRule="auto" w:before="142" w:after="0"/>
        <w:ind w:left="915" w:right="697" w:hanging="360"/>
        <w:jc w:val="left"/>
        <w:rPr>
          <w:sz w:val="18"/>
        </w:rPr>
      </w:pPr>
      <w:r>
        <w:rPr>
          <w:color w:val="57585B"/>
          <w:sz w:val="18"/>
        </w:rPr>
        <w:t>Identificar las esferas en las que es prioritario satisfacer las necesidades de construcción y rehabilitación (con criterios de</w:t>
      </w:r>
      <w:r>
        <w:rPr>
          <w:color w:val="57585B"/>
          <w:spacing w:val="-2"/>
          <w:sz w:val="18"/>
        </w:rPr>
        <w:t> </w:t>
      </w:r>
      <w:r>
        <w:rPr>
          <w:color w:val="57585B"/>
          <w:sz w:val="18"/>
        </w:rPr>
        <w:t>equidad).</w:t>
      </w:r>
    </w:p>
    <w:p>
      <w:pPr>
        <w:pStyle w:val="ListParagraph"/>
        <w:numPr>
          <w:ilvl w:val="1"/>
          <w:numId w:val="9"/>
        </w:numPr>
        <w:tabs>
          <w:tab w:pos="915" w:val="left" w:leader="none"/>
          <w:tab w:pos="916" w:val="left" w:leader="none"/>
        </w:tabs>
        <w:spacing w:line="242" w:lineRule="auto" w:before="142" w:after="0"/>
        <w:ind w:left="916" w:right="194" w:hanging="361"/>
        <w:jc w:val="left"/>
        <w:rPr>
          <w:sz w:val="18"/>
        </w:rPr>
      </w:pPr>
      <w:r>
        <w:rPr>
          <w:color w:val="57585B"/>
          <w:sz w:val="18"/>
        </w:rPr>
        <w:t>Elaborar planes de construcción de nuevos centros preescolares o de rehabilitación de los existentes en las esferas priorizadas.</w:t>
      </w:r>
    </w:p>
    <w:p>
      <w:pPr>
        <w:pStyle w:val="ListParagraph"/>
        <w:numPr>
          <w:ilvl w:val="1"/>
          <w:numId w:val="9"/>
        </w:numPr>
        <w:tabs>
          <w:tab w:pos="915" w:val="left" w:leader="none"/>
          <w:tab w:pos="916" w:val="left" w:leader="none"/>
        </w:tabs>
        <w:spacing w:line="278" w:lineRule="auto" w:before="147" w:after="0"/>
        <w:ind w:left="915" w:right="964" w:hanging="360"/>
        <w:jc w:val="left"/>
        <w:rPr>
          <w:sz w:val="18"/>
        </w:rPr>
      </w:pPr>
      <w:r>
        <w:rPr>
          <w:color w:val="57585B"/>
          <w:sz w:val="18"/>
        </w:rPr>
        <w:t>Identificar modelos de EPI alternativos y flexibles para llegar a los más marginados, en particular los niños con discapacidad y los niños pertenecientes a minorías étnicas y</w:t>
      </w:r>
      <w:r>
        <w:rPr>
          <w:color w:val="57585B"/>
          <w:spacing w:val="-8"/>
          <w:sz w:val="18"/>
        </w:rPr>
        <w:t> </w:t>
      </w:r>
      <w:r>
        <w:rPr>
          <w:color w:val="57585B"/>
          <w:sz w:val="18"/>
        </w:rPr>
        <w:t>lingüísticas.</w:t>
      </w:r>
    </w:p>
    <w:p>
      <w:pPr>
        <w:pStyle w:val="ListParagraph"/>
        <w:numPr>
          <w:ilvl w:val="1"/>
          <w:numId w:val="9"/>
        </w:numPr>
        <w:tabs>
          <w:tab w:pos="915" w:val="left" w:leader="none"/>
          <w:tab w:pos="916" w:val="left" w:leader="none"/>
        </w:tabs>
        <w:spacing w:line="276" w:lineRule="auto" w:before="115" w:after="0"/>
        <w:ind w:left="915" w:right="2009" w:hanging="360"/>
        <w:jc w:val="left"/>
        <w:rPr>
          <w:sz w:val="18"/>
        </w:rPr>
      </w:pPr>
      <w:r>
        <w:rPr>
          <w:color w:val="57585B"/>
          <w:sz w:val="18"/>
        </w:rPr>
        <w:t>En el caso de la estrategia “Proporcionar a los niños en edad preescolar un plan de estudios mejorado</w:t>
      </w:r>
      <w:r>
        <w:rPr>
          <w:color w:val="57585B"/>
          <w:spacing w:val="-4"/>
          <w:sz w:val="18"/>
        </w:rPr>
        <w:t> </w:t>
      </w:r>
      <w:r>
        <w:rPr>
          <w:color w:val="57585B"/>
          <w:sz w:val="18"/>
        </w:rPr>
        <w:t>basado</w:t>
      </w:r>
      <w:r>
        <w:rPr>
          <w:color w:val="57585B"/>
          <w:spacing w:val="-4"/>
          <w:sz w:val="18"/>
        </w:rPr>
        <w:t> </w:t>
      </w:r>
      <w:r>
        <w:rPr>
          <w:color w:val="57585B"/>
          <w:sz w:val="18"/>
        </w:rPr>
        <w:t>en</w:t>
      </w:r>
      <w:r>
        <w:rPr>
          <w:color w:val="57585B"/>
          <w:spacing w:val="-4"/>
          <w:sz w:val="18"/>
        </w:rPr>
        <w:t> </w:t>
      </w:r>
      <w:r>
        <w:rPr>
          <w:color w:val="57585B"/>
          <w:sz w:val="18"/>
        </w:rPr>
        <w:t>las</w:t>
      </w:r>
      <w:r>
        <w:rPr>
          <w:color w:val="57585B"/>
          <w:spacing w:val="-4"/>
          <w:sz w:val="18"/>
        </w:rPr>
        <w:t> </w:t>
      </w:r>
      <w:r>
        <w:rPr>
          <w:color w:val="57585B"/>
          <w:sz w:val="18"/>
        </w:rPr>
        <w:t>normas</w:t>
      </w:r>
      <w:r>
        <w:rPr>
          <w:color w:val="57585B"/>
          <w:spacing w:val="-4"/>
          <w:sz w:val="18"/>
        </w:rPr>
        <w:t> </w:t>
      </w:r>
      <w:r>
        <w:rPr>
          <w:color w:val="57585B"/>
          <w:sz w:val="18"/>
        </w:rPr>
        <w:t>para</w:t>
      </w:r>
      <w:r>
        <w:rPr>
          <w:color w:val="57585B"/>
          <w:spacing w:val="-4"/>
          <w:sz w:val="18"/>
        </w:rPr>
        <w:t> </w:t>
      </w:r>
      <w:r>
        <w:rPr>
          <w:color w:val="57585B"/>
          <w:sz w:val="18"/>
        </w:rPr>
        <w:t>el</w:t>
      </w:r>
      <w:r>
        <w:rPr>
          <w:color w:val="57585B"/>
          <w:spacing w:val="-3"/>
          <w:sz w:val="18"/>
        </w:rPr>
        <w:t> </w:t>
      </w:r>
      <w:r>
        <w:rPr>
          <w:color w:val="57585B"/>
          <w:sz w:val="18"/>
        </w:rPr>
        <w:t>desarrollo</w:t>
      </w:r>
      <w:r>
        <w:rPr>
          <w:color w:val="57585B"/>
          <w:spacing w:val="-3"/>
          <w:sz w:val="18"/>
        </w:rPr>
        <w:t> </w:t>
      </w:r>
      <w:r>
        <w:rPr>
          <w:color w:val="57585B"/>
          <w:sz w:val="18"/>
        </w:rPr>
        <w:t>del</w:t>
      </w:r>
      <w:r>
        <w:rPr>
          <w:color w:val="57585B"/>
          <w:spacing w:val="-4"/>
          <w:sz w:val="18"/>
        </w:rPr>
        <w:t> </w:t>
      </w:r>
      <w:r>
        <w:rPr>
          <w:color w:val="57585B"/>
          <w:sz w:val="18"/>
        </w:rPr>
        <w:t>aprendizaje</w:t>
      </w:r>
      <w:r>
        <w:rPr>
          <w:color w:val="57585B"/>
          <w:spacing w:val="-4"/>
          <w:sz w:val="18"/>
        </w:rPr>
        <w:t> </w:t>
      </w:r>
      <w:r>
        <w:rPr>
          <w:color w:val="57585B"/>
          <w:sz w:val="18"/>
        </w:rPr>
        <w:t>temprano”,</w:t>
      </w:r>
      <w:r>
        <w:rPr>
          <w:color w:val="57585B"/>
          <w:spacing w:val="-3"/>
          <w:sz w:val="18"/>
        </w:rPr>
        <w:t> </w:t>
      </w:r>
      <w:r>
        <w:rPr>
          <w:color w:val="57585B"/>
          <w:sz w:val="18"/>
        </w:rPr>
        <w:t>las</w:t>
      </w:r>
      <w:r>
        <w:rPr>
          <w:color w:val="57585B"/>
          <w:spacing w:val="-4"/>
          <w:sz w:val="18"/>
        </w:rPr>
        <w:t> </w:t>
      </w:r>
      <w:r>
        <w:rPr>
          <w:color w:val="57585B"/>
          <w:sz w:val="18"/>
        </w:rPr>
        <w:t>actividades podrían ser las</w:t>
      </w:r>
      <w:r>
        <w:rPr>
          <w:color w:val="57585B"/>
          <w:spacing w:val="-3"/>
          <w:sz w:val="18"/>
        </w:rPr>
        <w:t> </w:t>
      </w:r>
      <w:r>
        <w:rPr>
          <w:color w:val="57585B"/>
          <w:sz w:val="18"/>
        </w:rPr>
        <w:t>siguientes:</w:t>
      </w:r>
    </w:p>
    <w:p>
      <w:pPr>
        <w:pStyle w:val="ListParagraph"/>
        <w:numPr>
          <w:ilvl w:val="1"/>
          <w:numId w:val="9"/>
        </w:numPr>
        <w:tabs>
          <w:tab w:pos="915" w:val="left" w:leader="none"/>
          <w:tab w:pos="916" w:val="left" w:leader="none"/>
        </w:tabs>
        <w:spacing w:line="278" w:lineRule="auto" w:before="116" w:after="0"/>
        <w:ind w:left="915" w:right="2085" w:hanging="360"/>
        <w:jc w:val="left"/>
        <w:rPr>
          <w:sz w:val="18"/>
        </w:rPr>
      </w:pPr>
      <w:r>
        <w:rPr>
          <w:color w:val="57585B"/>
          <w:sz w:val="18"/>
        </w:rPr>
        <w:t>Examinar la amplitud y la adecuación al desarrollo de los niños del plan de estudios vigente, ateniéndose a las normas para el desarrollo del aprendizaje</w:t>
      </w:r>
      <w:r>
        <w:rPr>
          <w:color w:val="57585B"/>
          <w:spacing w:val="-15"/>
          <w:sz w:val="18"/>
        </w:rPr>
        <w:t> </w:t>
      </w:r>
      <w:r>
        <w:rPr>
          <w:color w:val="57585B"/>
          <w:sz w:val="18"/>
        </w:rPr>
        <w:t>temprano.</w:t>
      </w:r>
    </w:p>
    <w:p>
      <w:pPr>
        <w:pStyle w:val="BodyText"/>
      </w:pPr>
    </w:p>
    <w:p>
      <w:pPr>
        <w:pStyle w:val="BodyText"/>
        <w:spacing w:before="5"/>
      </w:pPr>
    </w:p>
    <w:p>
      <w:pPr>
        <w:spacing w:line="242" w:lineRule="auto" w:before="0"/>
        <w:ind w:left="555" w:right="0" w:firstLine="0"/>
        <w:jc w:val="left"/>
        <w:rPr>
          <w:b/>
          <w:sz w:val="18"/>
        </w:rPr>
      </w:pPr>
      <w:r>
        <w:rPr>
          <w:b/>
          <w:color w:val="57585B"/>
          <w:sz w:val="18"/>
        </w:rPr>
        <w:t>Revisar el plan de estudios vigente con objeto de integrarlo y ajustarlo a las normas para el desarrollo del aprendizaje temprano.</w:t>
      </w:r>
    </w:p>
    <w:p>
      <w:pPr>
        <w:pStyle w:val="ListParagraph"/>
        <w:numPr>
          <w:ilvl w:val="1"/>
          <w:numId w:val="9"/>
        </w:numPr>
        <w:tabs>
          <w:tab w:pos="915" w:val="left" w:leader="none"/>
          <w:tab w:pos="916" w:val="left" w:leader="none"/>
        </w:tabs>
        <w:spacing w:line="278" w:lineRule="auto" w:before="142" w:after="0"/>
        <w:ind w:left="915" w:right="1552" w:hanging="360"/>
        <w:jc w:val="left"/>
        <w:rPr>
          <w:sz w:val="18"/>
        </w:rPr>
      </w:pPr>
      <w:r>
        <w:rPr>
          <w:color w:val="57585B"/>
          <w:sz w:val="18"/>
        </w:rPr>
        <w:t>Elaborar una estrategia de comunicación para difundir el plan </w:t>
      </w:r>
      <w:r>
        <w:rPr>
          <w:color w:val="57585B"/>
          <w:spacing w:val="2"/>
          <w:sz w:val="18"/>
        </w:rPr>
        <w:t>de </w:t>
      </w:r>
      <w:r>
        <w:rPr>
          <w:color w:val="57585B"/>
          <w:sz w:val="18"/>
        </w:rPr>
        <w:t>estudios actualizado e informar al respecto a las familias y las</w:t>
      </w:r>
      <w:r>
        <w:rPr>
          <w:color w:val="57585B"/>
          <w:spacing w:val="-4"/>
          <w:sz w:val="18"/>
        </w:rPr>
        <w:t> </w:t>
      </w:r>
      <w:r>
        <w:rPr>
          <w:color w:val="57585B"/>
          <w:sz w:val="18"/>
        </w:rPr>
        <w:t>comunidades.</w:t>
      </w:r>
    </w:p>
    <w:p>
      <w:pPr>
        <w:pStyle w:val="ListParagraph"/>
        <w:numPr>
          <w:ilvl w:val="1"/>
          <w:numId w:val="9"/>
        </w:numPr>
        <w:tabs>
          <w:tab w:pos="915" w:val="left" w:leader="none"/>
          <w:tab w:pos="916" w:val="left" w:leader="none"/>
        </w:tabs>
        <w:spacing w:line="244" w:lineRule="auto" w:before="110" w:after="0"/>
        <w:ind w:left="915" w:right="354" w:hanging="360"/>
        <w:jc w:val="left"/>
        <w:rPr>
          <w:sz w:val="18"/>
        </w:rPr>
      </w:pPr>
      <w:r>
        <w:rPr>
          <w:color w:val="57585B"/>
          <w:sz w:val="18"/>
        </w:rPr>
        <w:t>Elaborar una estrategia para capacitar a los docentes existentes y a los nuevos docentes en la aplicación del plan de estudios</w:t>
      </w:r>
      <w:r>
        <w:rPr>
          <w:color w:val="57585B"/>
          <w:spacing w:val="-3"/>
          <w:sz w:val="18"/>
        </w:rPr>
        <w:t> </w:t>
      </w:r>
      <w:r>
        <w:rPr>
          <w:color w:val="57585B"/>
          <w:sz w:val="18"/>
        </w:rPr>
        <w:t>actualizado.</w:t>
      </w:r>
    </w:p>
    <w:p>
      <w:pPr>
        <w:pStyle w:val="BodyText"/>
      </w:pPr>
    </w:p>
    <w:p>
      <w:pPr>
        <w:pStyle w:val="BodyText"/>
      </w:pPr>
    </w:p>
    <w:p>
      <w:pPr>
        <w:pStyle w:val="BodyText"/>
        <w:spacing w:before="10"/>
        <w:rPr>
          <w:sz w:val="24"/>
        </w:rPr>
      </w:pPr>
    </w:p>
    <w:p>
      <w:pPr>
        <w:pStyle w:val="BodyText"/>
        <w:spacing w:line="295" w:lineRule="auto" w:before="93"/>
        <w:ind w:left="212" w:right="174" w:firstLine="3"/>
        <w:jc w:val="both"/>
      </w:pPr>
      <w:r>
        <w:rPr>
          <w:color w:val="57585B"/>
        </w:rPr>
        <w:t>En esta herramienta proporcionamos preguntas orientativas que le ayudarán a planificar las actividades que apoyarán la aplicación de una estrategia. Tenga en cuenta que la planificación de las actividades y su integración en el plan operacional es un proceso iterativo, que permite priorizar las actividades e implica la necesidad de llegar a una fórmula de compromiso. Por ejemplo, si a la hora de calcular los costos del PSE se detectan déficits de financiación (véase la herramienta “</w:t>
      </w:r>
      <w:hyperlink r:id="rId17">
        <w:r>
          <w:rPr>
            <w:color w:val="57585B"/>
            <w:u w:val="single" w:color="57585B"/>
          </w:rPr>
          <w:t>3.3 Sugerencias, lista de verificación y ejemplos:</w:t>
        </w:r>
      </w:hyperlink>
      <w:r>
        <w:rPr>
          <w:color w:val="57585B"/>
        </w:rPr>
        <w:t> </w:t>
      </w:r>
      <w:hyperlink r:id="rId17">
        <w:r>
          <w:rPr>
            <w:color w:val="57585B"/>
            <w:u w:val="single" w:color="57585B"/>
          </w:rPr>
          <w:t>Modelos de simulación</w:t>
        </w:r>
      </w:hyperlink>
      <w:r>
        <w:rPr>
          <w:color w:val="57585B"/>
        </w:rPr>
        <w:t> </w:t>
      </w:r>
      <w:hyperlink r:id="rId18">
        <w:r>
          <w:rPr>
            <w:color w:val="57585B"/>
            <w:u w:val="single" w:color="57585B"/>
          </w:rPr>
          <w:t>del costo de la EPI</w:t>
        </w:r>
      </w:hyperlink>
      <w:r>
        <w:rPr>
          <w:color w:val="57585B"/>
        </w:rPr>
        <w:t>”), será necesario decidir si revisar, posponer o cancelar las actividades menos prioritarias.</w:t>
      </w:r>
    </w:p>
    <w:p>
      <w:pPr>
        <w:pStyle w:val="BodyText"/>
        <w:spacing w:before="1"/>
        <w:rPr>
          <w:sz w:val="24"/>
        </w:rPr>
      </w:pPr>
    </w:p>
    <w:p>
      <w:pPr>
        <w:tabs>
          <w:tab w:pos="385" w:val="left" w:leader="none"/>
        </w:tabs>
        <w:spacing w:line="271" w:lineRule="auto" w:before="96"/>
        <w:ind w:left="384" w:right="152" w:hanging="285"/>
        <w:jc w:val="left"/>
        <w:rPr>
          <w:sz w:val="14"/>
        </w:rPr>
      </w:pPr>
      <w:r>
        <w:rPr>
          <w:color w:val="6C6D70"/>
          <w:sz w:val="14"/>
        </w:rPr>
        <w:t>1</w:t>
        <w:tab/>
        <w:tab/>
        <w:t>Para </w:t>
      </w:r>
      <w:r>
        <w:rPr>
          <w:color w:val="6C6D70"/>
          <w:spacing w:val="2"/>
          <w:sz w:val="14"/>
        </w:rPr>
        <w:t>obtener </w:t>
      </w:r>
      <w:r>
        <w:rPr>
          <w:color w:val="6C6D70"/>
          <w:spacing w:val="3"/>
          <w:sz w:val="14"/>
        </w:rPr>
        <w:t>más </w:t>
      </w:r>
      <w:r>
        <w:rPr>
          <w:color w:val="6C6D70"/>
          <w:spacing w:val="2"/>
          <w:sz w:val="14"/>
        </w:rPr>
        <w:t>información </w:t>
      </w:r>
      <w:r>
        <w:rPr>
          <w:color w:val="6C6D70"/>
          <w:sz w:val="14"/>
        </w:rPr>
        <w:t>sobre </w:t>
      </w:r>
      <w:r>
        <w:rPr>
          <w:color w:val="6C6D70"/>
          <w:spacing w:val="3"/>
          <w:sz w:val="14"/>
        </w:rPr>
        <w:t>el </w:t>
      </w:r>
      <w:r>
        <w:rPr>
          <w:color w:val="6C6D70"/>
          <w:sz w:val="14"/>
        </w:rPr>
        <w:t>plan </w:t>
      </w:r>
      <w:r>
        <w:rPr>
          <w:color w:val="6C6D70"/>
          <w:spacing w:val="2"/>
          <w:sz w:val="14"/>
        </w:rPr>
        <w:t>operacional, consulte </w:t>
      </w:r>
      <w:r>
        <w:rPr>
          <w:color w:val="6C6D70"/>
          <w:sz w:val="14"/>
        </w:rPr>
        <w:t>la </w:t>
      </w:r>
      <w:r>
        <w:rPr>
          <w:color w:val="6C6D70"/>
          <w:spacing w:val="2"/>
          <w:sz w:val="14"/>
        </w:rPr>
        <w:t>herramienta </w:t>
      </w:r>
      <w:r>
        <w:rPr>
          <w:color w:val="6C6D70"/>
          <w:sz w:val="14"/>
        </w:rPr>
        <w:t>“</w:t>
      </w:r>
      <w:r>
        <w:rPr>
          <w:color w:val="57585B"/>
          <w:sz w:val="14"/>
        </w:rPr>
        <w:t> </w:t>
      </w:r>
      <w:hyperlink r:id="rId19">
        <w:r>
          <w:rPr>
            <w:color w:val="57585B"/>
            <w:sz w:val="14"/>
            <w:u w:val="single" w:color="57585B"/>
          </w:rPr>
          <w:t>4.1 </w:t>
        </w:r>
        <w:r>
          <w:rPr>
            <w:color w:val="57585B"/>
            <w:spacing w:val="2"/>
            <w:sz w:val="14"/>
            <w:u w:val="single" w:color="57585B"/>
          </w:rPr>
          <w:t>Recomendaciones: Garantizar </w:t>
        </w:r>
        <w:r>
          <w:rPr>
            <w:color w:val="57585B"/>
            <w:sz w:val="14"/>
            <w:u w:val="single" w:color="57585B"/>
          </w:rPr>
          <w:t>la solidez </w:t>
        </w:r>
        <w:r>
          <w:rPr>
            <w:color w:val="57585B"/>
            <w:spacing w:val="3"/>
            <w:sz w:val="14"/>
            <w:u w:val="single" w:color="57585B"/>
          </w:rPr>
          <w:t>de </w:t>
        </w:r>
        <w:r>
          <w:rPr>
            <w:color w:val="57585B"/>
            <w:sz w:val="14"/>
            <w:u w:val="single" w:color="57585B"/>
          </w:rPr>
          <w:t>los </w:t>
        </w:r>
        <w:r>
          <w:rPr>
            <w:color w:val="57585B"/>
            <w:spacing w:val="2"/>
            <w:sz w:val="14"/>
            <w:u w:val="single" w:color="57585B"/>
          </w:rPr>
          <w:t>componentes del</w:t>
        </w:r>
      </w:hyperlink>
      <w:hyperlink r:id="rId19">
        <w:r>
          <w:rPr>
            <w:color w:val="57585B"/>
            <w:spacing w:val="2"/>
            <w:sz w:val="14"/>
            <w:u w:val="single" w:color="57585B"/>
          </w:rPr>
          <w:t> </w:t>
        </w:r>
        <w:r>
          <w:rPr>
            <w:color w:val="57585B"/>
            <w:sz w:val="14"/>
            <w:u w:val="single" w:color="57585B"/>
          </w:rPr>
          <w:t>plan </w:t>
        </w:r>
      </w:hyperlink>
      <w:hyperlink r:id="rId20">
        <w:r>
          <w:rPr>
            <w:color w:val="57585B"/>
            <w:spacing w:val="2"/>
            <w:sz w:val="14"/>
            <w:u w:val="single" w:color="57585B"/>
          </w:rPr>
          <w:t>operacional </w:t>
        </w:r>
        <w:r>
          <w:rPr>
            <w:color w:val="57585B"/>
            <w:sz w:val="14"/>
            <w:u w:val="single" w:color="57585B"/>
          </w:rPr>
          <w:t>relativos a la </w:t>
        </w:r>
        <w:r>
          <w:rPr>
            <w:color w:val="57585B"/>
            <w:spacing w:val="3"/>
            <w:sz w:val="14"/>
            <w:u w:val="single" w:color="57585B"/>
          </w:rPr>
          <w:t>EPI</w:t>
        </w:r>
        <w:r>
          <w:rPr>
            <w:color w:val="6C6D70"/>
            <w:spacing w:val="3"/>
            <w:sz w:val="14"/>
          </w:rPr>
          <w:t>” </w:t>
        </w:r>
      </w:hyperlink>
      <w:r>
        <w:rPr>
          <w:color w:val="6C6D70"/>
          <w:sz w:val="14"/>
        </w:rPr>
        <w:t>(en la sección 4). </w:t>
      </w:r>
      <w:r>
        <w:rPr>
          <w:color w:val="6C6D70"/>
          <w:spacing w:val="2"/>
          <w:sz w:val="14"/>
        </w:rPr>
        <w:t>Para obtener </w:t>
      </w:r>
      <w:r>
        <w:rPr>
          <w:color w:val="6C6D70"/>
          <w:spacing w:val="3"/>
          <w:sz w:val="14"/>
        </w:rPr>
        <w:t>más </w:t>
      </w:r>
      <w:r>
        <w:rPr>
          <w:color w:val="6C6D70"/>
          <w:sz w:val="14"/>
        </w:rPr>
        <w:t>información  sobre  la  elaboración  de  </w:t>
      </w:r>
      <w:r>
        <w:rPr>
          <w:color w:val="6C6D70"/>
          <w:spacing w:val="2"/>
          <w:sz w:val="14"/>
        </w:rPr>
        <w:t>indicadores </w:t>
      </w:r>
      <w:r>
        <w:rPr>
          <w:color w:val="6C6D70"/>
          <w:sz w:val="14"/>
        </w:rPr>
        <w:t>y </w:t>
      </w:r>
      <w:r>
        <w:rPr>
          <w:color w:val="6C6D70"/>
          <w:spacing w:val="3"/>
          <w:sz w:val="14"/>
        </w:rPr>
        <w:t>el </w:t>
      </w:r>
      <w:r>
        <w:rPr>
          <w:color w:val="6C6D70"/>
          <w:spacing w:val="2"/>
          <w:sz w:val="14"/>
        </w:rPr>
        <w:t>establecimiento </w:t>
      </w:r>
      <w:r>
        <w:rPr>
          <w:color w:val="6C6D70"/>
          <w:spacing w:val="3"/>
          <w:sz w:val="14"/>
        </w:rPr>
        <w:t>de </w:t>
      </w:r>
      <w:r>
        <w:rPr>
          <w:color w:val="6C6D70"/>
          <w:sz w:val="14"/>
        </w:rPr>
        <w:t>las </w:t>
      </w:r>
      <w:r>
        <w:rPr>
          <w:color w:val="6C6D70"/>
          <w:spacing w:val="2"/>
          <w:sz w:val="14"/>
        </w:rPr>
        <w:t>metas </w:t>
      </w:r>
      <w:r>
        <w:rPr>
          <w:color w:val="6C6D70"/>
          <w:sz w:val="14"/>
        </w:rPr>
        <w:t>de las </w:t>
      </w:r>
      <w:r>
        <w:rPr>
          <w:color w:val="6C6D70"/>
          <w:spacing w:val="2"/>
          <w:sz w:val="14"/>
        </w:rPr>
        <w:t>actividades, </w:t>
      </w:r>
      <w:r>
        <w:rPr>
          <w:color w:val="6C6D70"/>
          <w:sz w:val="14"/>
        </w:rPr>
        <w:t>consulte la </w:t>
      </w:r>
      <w:r>
        <w:rPr>
          <w:color w:val="6C6D70"/>
          <w:spacing w:val="2"/>
          <w:sz w:val="14"/>
        </w:rPr>
        <w:t>herramienta  </w:t>
      </w:r>
      <w:hyperlink r:id="rId21">
        <w:r>
          <w:rPr>
            <w:color w:val="6C6D70"/>
            <w:sz w:val="14"/>
          </w:rPr>
          <w:t>“</w:t>
        </w:r>
        <w:r>
          <w:rPr>
            <w:color w:val="57585B"/>
            <w:sz w:val="14"/>
          </w:rPr>
          <w:t>3.2 Criterios, recomendaciones y listas de verificación: Definición de los indicadores y las metas en</w:t>
        </w:r>
      </w:hyperlink>
      <w:hyperlink r:id="rId21">
        <w:r>
          <w:rPr>
            <w:color w:val="57585B"/>
            <w:sz w:val="14"/>
          </w:rPr>
          <w:t> materia de</w:t>
        </w:r>
        <w:r>
          <w:rPr>
            <w:color w:val="57585B"/>
            <w:spacing w:val="3"/>
            <w:sz w:val="14"/>
          </w:rPr>
          <w:t> </w:t>
        </w:r>
        <w:r>
          <w:rPr>
            <w:color w:val="57585B"/>
            <w:sz w:val="14"/>
          </w:rPr>
          <w:t>EPI”</w:t>
        </w:r>
      </w:hyperlink>
      <w:r>
        <w:rPr>
          <w:color w:val="57585B"/>
          <w:sz w:val="14"/>
        </w:rPr>
        <w:t>.</w:t>
      </w:r>
    </w:p>
    <w:p>
      <w:pPr>
        <w:spacing w:after="0" w:line="271" w:lineRule="auto"/>
        <w:jc w:val="left"/>
        <w:rPr>
          <w:sz w:val="14"/>
        </w:rPr>
        <w:sectPr>
          <w:headerReference w:type="default" r:id="rId13"/>
          <w:pgSz w:w="12240" w:h="15840"/>
          <w:pgMar w:header="715" w:footer="0" w:top="960" w:bottom="280" w:left="920" w:right="960"/>
          <w:pgNumType w:start="14"/>
        </w:sectPr>
      </w:pPr>
    </w:p>
    <w:p>
      <w:pPr>
        <w:pStyle w:val="BodyText"/>
      </w:pPr>
    </w:p>
    <w:p>
      <w:pPr>
        <w:pStyle w:val="BodyText"/>
      </w:pPr>
    </w:p>
    <w:p>
      <w:pPr>
        <w:pStyle w:val="BodyText"/>
        <w:spacing w:before="1"/>
        <w:rPr>
          <w:sz w:val="21"/>
        </w:rPr>
      </w:pPr>
    </w:p>
    <w:p>
      <w:pPr>
        <w:pStyle w:val="Heading3"/>
        <w:ind w:left="215" w:firstLine="0"/>
      </w:pPr>
      <w:bookmarkStart w:name="Preguntas orientativas sobre el contenid" w:id="26"/>
      <w:bookmarkEnd w:id="26"/>
      <w:r>
        <w:rPr>
          <w:b w:val="0"/>
        </w:rPr>
      </w:r>
      <w:r>
        <w:rPr>
          <w:color w:val="913592"/>
        </w:rPr>
        <w:t>Preguntas orientativas sobre el contenido de las actividades</w:t>
      </w:r>
    </w:p>
    <w:p>
      <w:pPr>
        <w:pStyle w:val="ListParagraph"/>
        <w:numPr>
          <w:ilvl w:val="0"/>
          <w:numId w:val="10"/>
        </w:numPr>
        <w:tabs>
          <w:tab w:pos="576" w:val="left" w:leader="none"/>
        </w:tabs>
        <w:spacing w:line="240" w:lineRule="auto" w:before="161" w:after="0"/>
        <w:ind w:left="574" w:right="184" w:hanging="359"/>
        <w:jc w:val="left"/>
        <w:rPr>
          <w:sz w:val="20"/>
        </w:rPr>
      </w:pPr>
      <w:r>
        <w:rPr>
          <w:color w:val="79797C"/>
          <w:sz w:val="20"/>
        </w:rPr>
        <w:t>¿Qué</w:t>
      </w:r>
      <w:r>
        <w:rPr>
          <w:color w:val="79797C"/>
          <w:spacing w:val="-6"/>
          <w:sz w:val="20"/>
        </w:rPr>
        <w:t> </w:t>
      </w:r>
      <w:r>
        <w:rPr>
          <w:color w:val="79797C"/>
          <w:sz w:val="20"/>
        </w:rPr>
        <w:t>actividades</w:t>
      </w:r>
      <w:r>
        <w:rPr>
          <w:color w:val="79797C"/>
          <w:spacing w:val="-3"/>
          <w:sz w:val="20"/>
        </w:rPr>
        <w:t> </w:t>
      </w:r>
      <w:r>
        <w:rPr>
          <w:color w:val="79797C"/>
          <w:sz w:val="20"/>
        </w:rPr>
        <w:t>concretas</w:t>
      </w:r>
      <w:r>
        <w:rPr>
          <w:color w:val="79797C"/>
          <w:spacing w:val="-4"/>
          <w:sz w:val="20"/>
        </w:rPr>
        <w:t> </w:t>
      </w:r>
      <w:r>
        <w:rPr>
          <w:color w:val="79797C"/>
          <w:sz w:val="20"/>
        </w:rPr>
        <w:t>es</w:t>
      </w:r>
      <w:r>
        <w:rPr>
          <w:color w:val="79797C"/>
          <w:spacing w:val="1"/>
          <w:sz w:val="20"/>
        </w:rPr>
        <w:t> </w:t>
      </w:r>
      <w:r>
        <w:rPr>
          <w:color w:val="79797C"/>
          <w:sz w:val="20"/>
        </w:rPr>
        <w:t>necesario</w:t>
      </w:r>
      <w:r>
        <w:rPr>
          <w:color w:val="79797C"/>
          <w:spacing w:val="-4"/>
          <w:sz w:val="20"/>
        </w:rPr>
        <w:t> </w:t>
      </w:r>
      <w:r>
        <w:rPr>
          <w:color w:val="79797C"/>
          <w:sz w:val="20"/>
        </w:rPr>
        <w:t>llevar</w:t>
      </w:r>
      <w:r>
        <w:rPr>
          <w:color w:val="79797C"/>
          <w:spacing w:val="-1"/>
          <w:sz w:val="20"/>
        </w:rPr>
        <w:t> </w:t>
      </w:r>
      <w:r>
        <w:rPr>
          <w:color w:val="79797C"/>
          <w:sz w:val="20"/>
        </w:rPr>
        <w:t>a</w:t>
      </w:r>
      <w:r>
        <w:rPr>
          <w:color w:val="79797C"/>
          <w:spacing w:val="-5"/>
          <w:sz w:val="20"/>
        </w:rPr>
        <w:t> </w:t>
      </w:r>
      <w:r>
        <w:rPr>
          <w:color w:val="79797C"/>
          <w:sz w:val="20"/>
        </w:rPr>
        <w:t>cabo</w:t>
      </w:r>
      <w:r>
        <w:rPr>
          <w:color w:val="79797C"/>
          <w:spacing w:val="-5"/>
          <w:sz w:val="20"/>
        </w:rPr>
        <w:t> </w:t>
      </w:r>
      <w:r>
        <w:rPr>
          <w:color w:val="79797C"/>
          <w:sz w:val="20"/>
        </w:rPr>
        <w:t>para</w:t>
      </w:r>
      <w:r>
        <w:rPr>
          <w:color w:val="79797C"/>
          <w:spacing w:val="-5"/>
          <w:sz w:val="20"/>
        </w:rPr>
        <w:t> </w:t>
      </w:r>
      <w:r>
        <w:rPr>
          <w:color w:val="79797C"/>
          <w:sz w:val="20"/>
        </w:rPr>
        <w:t>lograr</w:t>
      </w:r>
      <w:r>
        <w:rPr>
          <w:color w:val="79797C"/>
          <w:spacing w:val="-5"/>
          <w:sz w:val="20"/>
        </w:rPr>
        <w:t> </w:t>
      </w:r>
      <w:r>
        <w:rPr>
          <w:color w:val="79797C"/>
          <w:sz w:val="20"/>
        </w:rPr>
        <w:t>los</w:t>
      </w:r>
      <w:r>
        <w:rPr>
          <w:color w:val="79797C"/>
          <w:spacing w:val="1"/>
          <w:sz w:val="20"/>
        </w:rPr>
        <w:t> </w:t>
      </w:r>
      <w:r>
        <w:rPr>
          <w:color w:val="79797C"/>
          <w:sz w:val="20"/>
        </w:rPr>
        <w:t>objetivos de</w:t>
      </w:r>
      <w:r>
        <w:rPr>
          <w:color w:val="79797C"/>
          <w:spacing w:val="-5"/>
          <w:sz w:val="20"/>
        </w:rPr>
        <w:t> </w:t>
      </w:r>
      <w:r>
        <w:rPr>
          <w:color w:val="79797C"/>
          <w:sz w:val="20"/>
        </w:rPr>
        <w:t>la estrategia?</w:t>
      </w:r>
      <w:r>
        <w:rPr>
          <w:color w:val="79797C"/>
          <w:spacing w:val="-1"/>
          <w:sz w:val="20"/>
        </w:rPr>
        <w:t> </w:t>
      </w:r>
      <w:r>
        <w:rPr>
          <w:color w:val="79797C"/>
          <w:sz w:val="20"/>
        </w:rPr>
        <w:t>¿Por</w:t>
      </w:r>
      <w:r>
        <w:rPr>
          <w:color w:val="79797C"/>
          <w:spacing w:val="-5"/>
          <w:sz w:val="20"/>
        </w:rPr>
        <w:t> </w:t>
      </w:r>
      <w:r>
        <w:rPr>
          <w:color w:val="79797C"/>
          <w:sz w:val="20"/>
        </w:rPr>
        <w:t>qué</w:t>
      </w:r>
      <w:r>
        <w:rPr>
          <w:color w:val="79797C"/>
          <w:spacing w:val="-5"/>
          <w:sz w:val="20"/>
        </w:rPr>
        <w:t> </w:t>
      </w:r>
      <w:r>
        <w:rPr>
          <w:color w:val="79797C"/>
          <w:sz w:val="20"/>
        </w:rPr>
        <w:t>y cómo?</w:t>
      </w:r>
    </w:p>
    <w:p>
      <w:pPr>
        <w:pStyle w:val="ListParagraph"/>
        <w:numPr>
          <w:ilvl w:val="0"/>
          <w:numId w:val="10"/>
        </w:numPr>
        <w:tabs>
          <w:tab w:pos="575" w:val="left" w:leader="none"/>
        </w:tabs>
        <w:spacing w:line="290" w:lineRule="auto" w:before="166" w:after="0"/>
        <w:ind w:left="572" w:right="556" w:hanging="358"/>
        <w:jc w:val="left"/>
        <w:rPr>
          <w:sz w:val="20"/>
        </w:rPr>
      </w:pPr>
      <w:r>
        <w:rPr>
          <w:color w:val="79797C"/>
          <w:sz w:val="20"/>
        </w:rPr>
        <w:t>¿Son</w:t>
      </w:r>
      <w:r>
        <w:rPr>
          <w:color w:val="79797C"/>
          <w:spacing w:val="-6"/>
          <w:sz w:val="20"/>
        </w:rPr>
        <w:t> </w:t>
      </w:r>
      <w:r>
        <w:rPr>
          <w:color w:val="79797C"/>
          <w:sz w:val="20"/>
        </w:rPr>
        <w:t>las</w:t>
      </w:r>
      <w:r>
        <w:rPr>
          <w:color w:val="79797C"/>
          <w:spacing w:val="-4"/>
          <w:sz w:val="20"/>
        </w:rPr>
        <w:t> </w:t>
      </w:r>
      <w:r>
        <w:rPr>
          <w:color w:val="79797C"/>
          <w:sz w:val="20"/>
        </w:rPr>
        <w:t>actividades</w:t>
      </w:r>
      <w:r>
        <w:rPr>
          <w:color w:val="79797C"/>
          <w:spacing w:val="-5"/>
          <w:sz w:val="20"/>
        </w:rPr>
        <w:t> </w:t>
      </w:r>
      <w:r>
        <w:rPr>
          <w:color w:val="79797C"/>
          <w:sz w:val="20"/>
        </w:rPr>
        <w:t>lo bastante</w:t>
      </w:r>
      <w:r>
        <w:rPr>
          <w:color w:val="79797C"/>
          <w:spacing w:val="-6"/>
          <w:sz w:val="20"/>
        </w:rPr>
        <w:t> </w:t>
      </w:r>
      <w:r>
        <w:rPr>
          <w:color w:val="79797C"/>
          <w:sz w:val="20"/>
        </w:rPr>
        <w:t>claras</w:t>
      </w:r>
      <w:r>
        <w:rPr>
          <w:color w:val="79797C"/>
          <w:spacing w:val="-4"/>
          <w:sz w:val="20"/>
        </w:rPr>
        <w:t> </w:t>
      </w:r>
      <w:r>
        <w:rPr>
          <w:color w:val="79797C"/>
          <w:sz w:val="20"/>
        </w:rPr>
        <w:t>y</w:t>
      </w:r>
      <w:r>
        <w:rPr>
          <w:color w:val="79797C"/>
          <w:spacing w:val="-5"/>
          <w:sz w:val="20"/>
        </w:rPr>
        <w:t> </w:t>
      </w:r>
      <w:r>
        <w:rPr>
          <w:color w:val="79797C"/>
          <w:sz w:val="20"/>
        </w:rPr>
        <w:t>específicas? (Por</w:t>
      </w:r>
      <w:r>
        <w:rPr>
          <w:color w:val="79797C"/>
          <w:spacing w:val="-6"/>
          <w:sz w:val="20"/>
        </w:rPr>
        <w:t> </w:t>
      </w:r>
      <w:r>
        <w:rPr>
          <w:color w:val="79797C"/>
          <w:sz w:val="20"/>
        </w:rPr>
        <w:t>ejemplo,</w:t>
      </w:r>
      <w:r>
        <w:rPr>
          <w:color w:val="79797C"/>
          <w:spacing w:val="-4"/>
          <w:sz w:val="20"/>
        </w:rPr>
        <w:t> </w:t>
      </w:r>
      <w:r>
        <w:rPr>
          <w:color w:val="79797C"/>
          <w:sz w:val="20"/>
        </w:rPr>
        <w:t>“investigar</w:t>
      </w:r>
      <w:r>
        <w:rPr>
          <w:color w:val="79797C"/>
          <w:spacing w:val="-1"/>
          <w:sz w:val="20"/>
        </w:rPr>
        <w:t> </w:t>
      </w:r>
      <w:r>
        <w:rPr>
          <w:color w:val="79797C"/>
          <w:sz w:val="20"/>
        </w:rPr>
        <w:t>a</w:t>
      </w:r>
      <w:r>
        <w:rPr>
          <w:color w:val="79797C"/>
          <w:spacing w:val="-5"/>
          <w:sz w:val="20"/>
        </w:rPr>
        <w:t> </w:t>
      </w:r>
      <w:r>
        <w:rPr>
          <w:color w:val="79797C"/>
          <w:sz w:val="20"/>
        </w:rPr>
        <w:t>los</w:t>
      </w:r>
      <w:r>
        <w:rPr>
          <w:color w:val="79797C"/>
          <w:spacing w:val="-5"/>
          <w:sz w:val="20"/>
        </w:rPr>
        <w:t> </w:t>
      </w:r>
      <w:r>
        <w:rPr>
          <w:color w:val="79797C"/>
          <w:sz w:val="20"/>
        </w:rPr>
        <w:t>posibles</w:t>
      </w:r>
      <w:r>
        <w:rPr>
          <w:color w:val="79797C"/>
          <w:spacing w:val="-4"/>
          <w:sz w:val="20"/>
        </w:rPr>
        <w:t> </w:t>
      </w:r>
      <w:r>
        <w:rPr>
          <w:color w:val="79797C"/>
          <w:sz w:val="20"/>
        </w:rPr>
        <w:t>asociados locales” es una definición imprecisa; en cambio, “investigar a los posibles asociados locales y preseleccionar entre 3 y 5 organizaciones” es más</w:t>
      </w:r>
      <w:r>
        <w:rPr>
          <w:color w:val="79797C"/>
          <w:spacing w:val="-3"/>
          <w:sz w:val="20"/>
        </w:rPr>
        <w:t> </w:t>
      </w:r>
      <w:r>
        <w:rPr>
          <w:color w:val="79797C"/>
          <w:sz w:val="20"/>
        </w:rPr>
        <w:t>específico).</w:t>
      </w:r>
    </w:p>
    <w:p>
      <w:pPr>
        <w:pStyle w:val="ListParagraph"/>
        <w:numPr>
          <w:ilvl w:val="0"/>
          <w:numId w:val="10"/>
        </w:numPr>
        <w:tabs>
          <w:tab w:pos="573" w:val="left" w:leader="none"/>
        </w:tabs>
        <w:spacing w:line="292" w:lineRule="auto" w:before="115" w:after="0"/>
        <w:ind w:left="574" w:right="1044" w:hanging="362"/>
        <w:jc w:val="left"/>
        <w:rPr>
          <w:sz w:val="20"/>
        </w:rPr>
      </w:pPr>
      <w:r>
        <w:rPr>
          <w:color w:val="79797C"/>
          <w:sz w:val="20"/>
        </w:rPr>
        <w:t>¿Se</w:t>
      </w:r>
      <w:r>
        <w:rPr>
          <w:color w:val="79797C"/>
          <w:spacing w:val="-5"/>
          <w:sz w:val="20"/>
        </w:rPr>
        <w:t> </w:t>
      </w:r>
      <w:r>
        <w:rPr>
          <w:color w:val="79797C"/>
          <w:sz w:val="20"/>
        </w:rPr>
        <w:t>basan</w:t>
      </w:r>
      <w:r>
        <w:rPr>
          <w:color w:val="79797C"/>
          <w:spacing w:val="2"/>
          <w:sz w:val="20"/>
        </w:rPr>
        <w:t> </w:t>
      </w:r>
      <w:r>
        <w:rPr>
          <w:color w:val="79797C"/>
          <w:sz w:val="20"/>
        </w:rPr>
        <w:t>las</w:t>
      </w:r>
      <w:r>
        <w:rPr>
          <w:color w:val="79797C"/>
          <w:spacing w:val="-3"/>
          <w:sz w:val="20"/>
        </w:rPr>
        <w:t> </w:t>
      </w:r>
      <w:r>
        <w:rPr>
          <w:color w:val="79797C"/>
          <w:sz w:val="20"/>
        </w:rPr>
        <w:t>actividades</w:t>
      </w:r>
      <w:r>
        <w:rPr>
          <w:color w:val="79797C"/>
          <w:spacing w:val="-4"/>
          <w:sz w:val="20"/>
        </w:rPr>
        <w:t> </w:t>
      </w:r>
      <w:r>
        <w:rPr>
          <w:color w:val="79797C"/>
          <w:sz w:val="20"/>
        </w:rPr>
        <w:t>en</w:t>
      </w:r>
      <w:r>
        <w:rPr>
          <w:color w:val="79797C"/>
          <w:spacing w:val="-5"/>
          <w:sz w:val="20"/>
        </w:rPr>
        <w:t> </w:t>
      </w:r>
      <w:r>
        <w:rPr>
          <w:color w:val="79797C"/>
          <w:sz w:val="20"/>
        </w:rPr>
        <w:t>trabajos</w:t>
      </w:r>
      <w:r>
        <w:rPr>
          <w:color w:val="79797C"/>
          <w:spacing w:val="-4"/>
          <w:sz w:val="20"/>
        </w:rPr>
        <w:t> </w:t>
      </w:r>
      <w:r>
        <w:rPr>
          <w:color w:val="79797C"/>
          <w:sz w:val="20"/>
        </w:rPr>
        <w:t>e</w:t>
      </w:r>
      <w:r>
        <w:rPr>
          <w:color w:val="79797C"/>
          <w:spacing w:val="-5"/>
          <w:sz w:val="20"/>
        </w:rPr>
        <w:t> </w:t>
      </w:r>
      <w:r>
        <w:rPr>
          <w:color w:val="79797C"/>
          <w:sz w:val="20"/>
        </w:rPr>
        <w:t>iniciativas</w:t>
      </w:r>
      <w:r>
        <w:rPr>
          <w:color w:val="79797C"/>
          <w:spacing w:val="-4"/>
          <w:sz w:val="20"/>
        </w:rPr>
        <w:t> </w:t>
      </w:r>
      <w:r>
        <w:rPr>
          <w:color w:val="79797C"/>
          <w:sz w:val="20"/>
        </w:rPr>
        <w:t>existentes</w:t>
      </w:r>
      <w:r>
        <w:rPr>
          <w:color w:val="79797C"/>
          <w:spacing w:val="-3"/>
          <w:sz w:val="20"/>
        </w:rPr>
        <w:t> </w:t>
      </w:r>
      <w:r>
        <w:rPr>
          <w:color w:val="79797C"/>
          <w:sz w:val="20"/>
        </w:rPr>
        <w:t>en</w:t>
      </w:r>
      <w:r>
        <w:rPr>
          <w:color w:val="79797C"/>
          <w:spacing w:val="-1"/>
          <w:sz w:val="20"/>
        </w:rPr>
        <w:t> </w:t>
      </w:r>
      <w:r>
        <w:rPr>
          <w:color w:val="79797C"/>
          <w:sz w:val="20"/>
        </w:rPr>
        <w:t>el</w:t>
      </w:r>
      <w:r>
        <w:rPr>
          <w:color w:val="79797C"/>
          <w:spacing w:val="-3"/>
          <w:sz w:val="20"/>
        </w:rPr>
        <w:t> </w:t>
      </w:r>
      <w:r>
        <w:rPr>
          <w:color w:val="79797C"/>
          <w:sz w:val="20"/>
        </w:rPr>
        <w:t>sector y</w:t>
      </w:r>
      <w:r>
        <w:rPr>
          <w:color w:val="79797C"/>
          <w:spacing w:val="-4"/>
          <w:sz w:val="20"/>
        </w:rPr>
        <w:t> </w:t>
      </w:r>
      <w:r>
        <w:rPr>
          <w:color w:val="79797C"/>
          <w:sz w:val="20"/>
        </w:rPr>
        <w:t>el</w:t>
      </w:r>
      <w:r>
        <w:rPr>
          <w:color w:val="79797C"/>
          <w:spacing w:val="-4"/>
          <w:sz w:val="20"/>
        </w:rPr>
        <w:t> </w:t>
      </w:r>
      <w:r>
        <w:rPr>
          <w:color w:val="79797C"/>
          <w:sz w:val="20"/>
        </w:rPr>
        <w:t>subsector o</w:t>
      </w:r>
      <w:r>
        <w:rPr>
          <w:color w:val="79797C"/>
          <w:spacing w:val="-5"/>
          <w:sz w:val="20"/>
        </w:rPr>
        <w:t> </w:t>
      </w:r>
      <w:r>
        <w:rPr>
          <w:color w:val="79797C"/>
          <w:sz w:val="20"/>
        </w:rPr>
        <w:t>en otros sectores, como el de la salud, la nutrición, la protección social,</w:t>
      </w:r>
      <w:r>
        <w:rPr>
          <w:color w:val="79797C"/>
          <w:spacing w:val="-9"/>
          <w:sz w:val="20"/>
        </w:rPr>
        <w:t> </w:t>
      </w:r>
      <w:r>
        <w:rPr>
          <w:color w:val="79797C"/>
          <w:sz w:val="20"/>
        </w:rPr>
        <w:t>etc.?</w:t>
      </w:r>
    </w:p>
    <w:p>
      <w:pPr>
        <w:pStyle w:val="ListParagraph"/>
        <w:numPr>
          <w:ilvl w:val="0"/>
          <w:numId w:val="10"/>
        </w:numPr>
        <w:tabs>
          <w:tab w:pos="575" w:val="left" w:leader="none"/>
        </w:tabs>
        <w:spacing w:line="240" w:lineRule="auto" w:before="94" w:after="0"/>
        <w:ind w:left="573" w:right="111" w:hanging="359"/>
        <w:jc w:val="left"/>
        <w:rPr>
          <w:sz w:val="20"/>
        </w:rPr>
      </w:pPr>
      <w:r>
        <w:rPr>
          <w:color w:val="79797C"/>
          <w:sz w:val="20"/>
        </w:rPr>
        <w:t>¿Existen</w:t>
      </w:r>
      <w:r>
        <w:rPr>
          <w:color w:val="79797C"/>
          <w:spacing w:val="-6"/>
          <w:sz w:val="20"/>
        </w:rPr>
        <w:t> </w:t>
      </w:r>
      <w:r>
        <w:rPr>
          <w:color w:val="79797C"/>
          <w:sz w:val="20"/>
        </w:rPr>
        <w:t>“soluciones”</w:t>
      </w:r>
      <w:r>
        <w:rPr>
          <w:color w:val="79797C"/>
          <w:spacing w:val="-5"/>
          <w:sz w:val="20"/>
        </w:rPr>
        <w:t> </w:t>
      </w:r>
      <w:r>
        <w:rPr>
          <w:color w:val="79797C"/>
          <w:sz w:val="20"/>
        </w:rPr>
        <w:t>comprobadas,</w:t>
      </w:r>
      <w:r>
        <w:rPr>
          <w:color w:val="79797C"/>
          <w:spacing w:val="-4"/>
          <w:sz w:val="20"/>
        </w:rPr>
        <w:t> </w:t>
      </w:r>
      <w:r>
        <w:rPr>
          <w:color w:val="79797C"/>
          <w:sz w:val="20"/>
        </w:rPr>
        <w:t>factibles</w:t>
      </w:r>
      <w:r>
        <w:rPr>
          <w:color w:val="79797C"/>
          <w:spacing w:val="-4"/>
          <w:sz w:val="20"/>
        </w:rPr>
        <w:t> </w:t>
      </w:r>
      <w:r>
        <w:rPr>
          <w:color w:val="79797C"/>
          <w:sz w:val="20"/>
        </w:rPr>
        <w:t>y</w:t>
      </w:r>
      <w:r>
        <w:rPr>
          <w:color w:val="79797C"/>
          <w:spacing w:val="-5"/>
          <w:sz w:val="20"/>
        </w:rPr>
        <w:t> </w:t>
      </w:r>
      <w:r>
        <w:rPr>
          <w:color w:val="79797C"/>
          <w:sz w:val="20"/>
        </w:rPr>
        <w:t>prácticas</w:t>
      </w:r>
      <w:r>
        <w:rPr>
          <w:color w:val="79797C"/>
          <w:spacing w:val="1"/>
          <w:sz w:val="20"/>
        </w:rPr>
        <w:t> </w:t>
      </w:r>
      <w:r>
        <w:rPr>
          <w:color w:val="79797C"/>
          <w:sz w:val="20"/>
        </w:rPr>
        <w:t>(que,</w:t>
      </w:r>
      <w:r>
        <w:rPr>
          <w:color w:val="79797C"/>
          <w:spacing w:val="-1"/>
          <w:sz w:val="20"/>
        </w:rPr>
        <w:t> </w:t>
      </w:r>
      <w:r>
        <w:rPr>
          <w:color w:val="79797C"/>
          <w:sz w:val="20"/>
        </w:rPr>
        <w:t>por</w:t>
      </w:r>
      <w:r>
        <w:rPr>
          <w:color w:val="79797C"/>
          <w:spacing w:val="-5"/>
          <w:sz w:val="20"/>
        </w:rPr>
        <w:t> </w:t>
      </w:r>
      <w:r>
        <w:rPr>
          <w:color w:val="79797C"/>
          <w:sz w:val="20"/>
        </w:rPr>
        <w:t>ejemplo, pueda</w:t>
      </w:r>
      <w:r>
        <w:rPr>
          <w:color w:val="79797C"/>
          <w:spacing w:val="-5"/>
          <w:sz w:val="20"/>
        </w:rPr>
        <w:t> </w:t>
      </w:r>
      <w:r>
        <w:rPr>
          <w:color w:val="79797C"/>
          <w:sz w:val="20"/>
        </w:rPr>
        <w:t>usar</w:t>
      </w:r>
      <w:r>
        <w:rPr>
          <w:color w:val="79797C"/>
          <w:spacing w:val="-5"/>
          <w:sz w:val="20"/>
        </w:rPr>
        <w:t> </w:t>
      </w:r>
      <w:r>
        <w:rPr>
          <w:color w:val="79797C"/>
          <w:sz w:val="20"/>
        </w:rPr>
        <w:t>como</w:t>
      </w:r>
      <w:r>
        <w:rPr>
          <w:color w:val="79797C"/>
          <w:spacing w:val="-5"/>
          <w:sz w:val="20"/>
        </w:rPr>
        <w:t> </w:t>
      </w:r>
      <w:r>
        <w:rPr>
          <w:color w:val="79797C"/>
          <w:sz w:val="20"/>
        </w:rPr>
        <w:t>referencia</w:t>
      </w:r>
      <w:r>
        <w:rPr>
          <w:color w:val="79797C"/>
          <w:spacing w:val="-5"/>
          <w:sz w:val="20"/>
        </w:rPr>
        <w:t> </w:t>
      </w:r>
      <w:r>
        <w:rPr>
          <w:color w:val="79797C"/>
          <w:sz w:val="20"/>
        </w:rPr>
        <w:t>y</w:t>
      </w:r>
      <w:r>
        <w:rPr>
          <w:color w:val="79797C"/>
          <w:spacing w:val="-5"/>
          <w:sz w:val="20"/>
        </w:rPr>
        <w:t> </w:t>
      </w:r>
      <w:r>
        <w:rPr>
          <w:color w:val="79797C"/>
          <w:sz w:val="20"/>
        </w:rPr>
        <w:t>de las cuales pueda aprender)?</w:t>
      </w:r>
    </w:p>
    <w:p>
      <w:pPr>
        <w:pStyle w:val="ListParagraph"/>
        <w:numPr>
          <w:ilvl w:val="0"/>
          <w:numId w:val="10"/>
        </w:numPr>
        <w:tabs>
          <w:tab w:pos="574" w:val="left" w:leader="none"/>
        </w:tabs>
        <w:spacing w:line="240" w:lineRule="auto" w:before="165" w:after="0"/>
        <w:ind w:left="573" w:right="0" w:hanging="360"/>
        <w:jc w:val="left"/>
        <w:rPr>
          <w:sz w:val="20"/>
        </w:rPr>
      </w:pPr>
      <w:r>
        <w:rPr>
          <w:color w:val="79797C"/>
          <w:spacing w:val="-10"/>
          <w:sz w:val="20"/>
        </w:rPr>
        <w:t>¿Hasta</w:t>
      </w:r>
      <w:r>
        <w:rPr>
          <w:color w:val="79797C"/>
          <w:spacing w:val="-27"/>
          <w:sz w:val="20"/>
        </w:rPr>
        <w:t> </w:t>
      </w:r>
      <w:r>
        <w:rPr>
          <w:color w:val="79797C"/>
          <w:spacing w:val="-8"/>
          <w:sz w:val="20"/>
        </w:rPr>
        <w:t>qué</w:t>
      </w:r>
      <w:r>
        <w:rPr>
          <w:color w:val="79797C"/>
          <w:spacing w:val="-27"/>
          <w:sz w:val="20"/>
        </w:rPr>
        <w:t> </w:t>
      </w:r>
      <w:r>
        <w:rPr>
          <w:color w:val="79797C"/>
          <w:spacing w:val="-10"/>
          <w:sz w:val="20"/>
        </w:rPr>
        <w:t>punto</w:t>
      </w:r>
      <w:r>
        <w:rPr>
          <w:color w:val="79797C"/>
          <w:spacing w:val="-27"/>
          <w:sz w:val="20"/>
        </w:rPr>
        <w:t> </w:t>
      </w:r>
      <w:r>
        <w:rPr>
          <w:color w:val="79797C"/>
          <w:spacing w:val="-8"/>
          <w:sz w:val="20"/>
        </w:rPr>
        <w:t>son</w:t>
      </w:r>
      <w:r>
        <w:rPr>
          <w:color w:val="79797C"/>
          <w:spacing w:val="-27"/>
          <w:sz w:val="20"/>
        </w:rPr>
        <w:t> </w:t>
      </w:r>
      <w:r>
        <w:rPr>
          <w:color w:val="79797C"/>
          <w:spacing w:val="-11"/>
          <w:sz w:val="20"/>
        </w:rPr>
        <w:t>viables</w:t>
      </w:r>
      <w:r>
        <w:rPr>
          <w:color w:val="79797C"/>
          <w:spacing w:val="-26"/>
          <w:sz w:val="20"/>
        </w:rPr>
        <w:t> </w:t>
      </w:r>
      <w:r>
        <w:rPr>
          <w:color w:val="79797C"/>
          <w:spacing w:val="-8"/>
          <w:sz w:val="20"/>
        </w:rPr>
        <w:t>las</w:t>
      </w:r>
      <w:r>
        <w:rPr>
          <w:color w:val="79797C"/>
          <w:spacing w:val="-26"/>
          <w:sz w:val="20"/>
        </w:rPr>
        <w:t> </w:t>
      </w:r>
      <w:r>
        <w:rPr>
          <w:color w:val="79797C"/>
          <w:spacing w:val="-12"/>
          <w:sz w:val="20"/>
        </w:rPr>
        <w:t>actividades?</w:t>
      </w:r>
    </w:p>
    <w:p>
      <w:pPr>
        <w:pStyle w:val="BodyText"/>
        <w:rPr>
          <w:sz w:val="22"/>
        </w:rPr>
      </w:pPr>
    </w:p>
    <w:p>
      <w:pPr>
        <w:pStyle w:val="Heading3"/>
        <w:spacing w:before="155"/>
        <w:ind w:left="215" w:firstLine="0"/>
      </w:pPr>
      <w:bookmarkStart w:name="Preguntas orientativas sobre la secuenci" w:id="27"/>
      <w:bookmarkEnd w:id="27"/>
      <w:r>
        <w:rPr>
          <w:b w:val="0"/>
        </w:rPr>
      </w:r>
      <w:r>
        <w:rPr>
          <w:color w:val="913592"/>
        </w:rPr>
        <w:t>Preguntas orientativas sobre la secuenciación y la priorización de las actividades</w:t>
      </w:r>
    </w:p>
    <w:p>
      <w:pPr>
        <w:pStyle w:val="ListParagraph"/>
        <w:numPr>
          <w:ilvl w:val="0"/>
          <w:numId w:val="11"/>
        </w:numPr>
        <w:tabs>
          <w:tab w:pos="576" w:val="left" w:leader="none"/>
        </w:tabs>
        <w:spacing w:line="240" w:lineRule="auto" w:before="162" w:after="0"/>
        <w:ind w:left="575" w:right="0" w:hanging="360"/>
        <w:jc w:val="left"/>
        <w:rPr>
          <w:sz w:val="20"/>
        </w:rPr>
      </w:pPr>
      <w:r>
        <w:rPr>
          <w:color w:val="79797C"/>
          <w:sz w:val="20"/>
        </w:rPr>
        <w:t>¿Cuál es la duración prevista de cada</w:t>
      </w:r>
      <w:r>
        <w:rPr>
          <w:color w:val="79797C"/>
          <w:spacing w:val="-4"/>
          <w:sz w:val="20"/>
        </w:rPr>
        <w:t> </w:t>
      </w:r>
      <w:r>
        <w:rPr>
          <w:color w:val="79797C"/>
          <w:sz w:val="20"/>
        </w:rPr>
        <w:t>actividad?</w:t>
      </w:r>
    </w:p>
    <w:p>
      <w:pPr>
        <w:pStyle w:val="ListParagraph"/>
        <w:numPr>
          <w:ilvl w:val="0"/>
          <w:numId w:val="11"/>
        </w:numPr>
        <w:tabs>
          <w:tab w:pos="576" w:val="left" w:leader="none"/>
        </w:tabs>
        <w:spacing w:line="240" w:lineRule="auto" w:before="160" w:after="0"/>
        <w:ind w:left="575" w:right="0" w:hanging="360"/>
        <w:jc w:val="left"/>
        <w:rPr>
          <w:sz w:val="20"/>
        </w:rPr>
      </w:pPr>
      <w:r>
        <w:rPr>
          <w:color w:val="79797C"/>
          <w:sz w:val="20"/>
        </w:rPr>
        <w:t>¿Qué actividades deben completarse antes de iniciar</w:t>
      </w:r>
      <w:r>
        <w:rPr>
          <w:color w:val="79797C"/>
          <w:spacing w:val="-9"/>
          <w:sz w:val="20"/>
        </w:rPr>
        <w:t> </w:t>
      </w:r>
      <w:r>
        <w:rPr>
          <w:color w:val="79797C"/>
          <w:sz w:val="20"/>
        </w:rPr>
        <w:t>otras?</w:t>
      </w:r>
    </w:p>
    <w:p>
      <w:pPr>
        <w:pStyle w:val="ListParagraph"/>
        <w:numPr>
          <w:ilvl w:val="0"/>
          <w:numId w:val="11"/>
        </w:numPr>
        <w:tabs>
          <w:tab w:pos="575" w:val="left" w:leader="none"/>
        </w:tabs>
        <w:spacing w:line="240" w:lineRule="auto" w:before="165" w:after="0"/>
        <w:ind w:left="575" w:right="0" w:hanging="360"/>
        <w:jc w:val="left"/>
        <w:rPr>
          <w:sz w:val="20"/>
        </w:rPr>
      </w:pPr>
      <w:r>
        <w:rPr>
          <w:color w:val="79797C"/>
          <w:sz w:val="20"/>
        </w:rPr>
        <w:t>¿Qué actividades pueden finalizarse después de</w:t>
      </w:r>
      <w:r>
        <w:rPr>
          <w:color w:val="79797C"/>
          <w:spacing w:val="-2"/>
          <w:sz w:val="20"/>
        </w:rPr>
        <w:t> </w:t>
      </w:r>
      <w:r>
        <w:rPr>
          <w:color w:val="79797C"/>
          <w:sz w:val="20"/>
        </w:rPr>
        <w:t>otras?</w:t>
      </w:r>
    </w:p>
    <w:p>
      <w:pPr>
        <w:pStyle w:val="ListParagraph"/>
        <w:numPr>
          <w:ilvl w:val="0"/>
          <w:numId w:val="11"/>
        </w:numPr>
        <w:tabs>
          <w:tab w:pos="575" w:val="left" w:leader="none"/>
        </w:tabs>
        <w:spacing w:line="240" w:lineRule="auto" w:before="165" w:after="0"/>
        <w:ind w:left="574" w:right="0" w:hanging="360"/>
        <w:jc w:val="left"/>
        <w:rPr>
          <w:sz w:val="20"/>
        </w:rPr>
      </w:pPr>
      <w:r>
        <w:rPr>
          <w:color w:val="79797C"/>
          <w:sz w:val="20"/>
        </w:rPr>
        <w:t>¿Qué actividades son más importantes o esenciales para lograr los objetivos de la</w:t>
      </w:r>
      <w:r>
        <w:rPr>
          <w:color w:val="79797C"/>
          <w:spacing w:val="-22"/>
          <w:sz w:val="20"/>
        </w:rPr>
        <w:t> </w:t>
      </w:r>
      <w:r>
        <w:rPr>
          <w:color w:val="79797C"/>
          <w:sz w:val="20"/>
        </w:rPr>
        <w:t>estrategia?</w:t>
      </w:r>
    </w:p>
    <w:p>
      <w:pPr>
        <w:spacing w:after="0" w:line="240" w:lineRule="auto"/>
        <w:jc w:val="left"/>
        <w:rPr>
          <w:sz w:val="20"/>
        </w:rPr>
        <w:sectPr>
          <w:pgSz w:w="12240" w:h="15840"/>
          <w:pgMar w:header="715" w:footer="0" w:top="960" w:bottom="280" w:left="920" w:right="960"/>
        </w:sectPr>
      </w:pPr>
    </w:p>
    <w:p>
      <w:pPr>
        <w:pStyle w:val="BodyText"/>
      </w:pPr>
    </w:p>
    <w:p>
      <w:pPr>
        <w:pStyle w:val="BodyText"/>
      </w:pPr>
    </w:p>
    <w:p>
      <w:pPr>
        <w:pStyle w:val="BodyText"/>
        <w:spacing w:before="2"/>
        <w:rPr>
          <w:sz w:val="25"/>
        </w:rPr>
      </w:pPr>
    </w:p>
    <w:p>
      <w:pPr>
        <w:spacing w:line="348" w:lineRule="auto" w:before="94"/>
        <w:ind w:left="554" w:right="152" w:firstLine="0"/>
        <w:jc w:val="left"/>
        <w:rPr>
          <w:b/>
          <w:sz w:val="18"/>
        </w:rPr>
      </w:pPr>
      <w:r>
        <w:rPr/>
        <w:pict>
          <v:group style="position:absolute;margin-left:56.650002pt;margin-top:-36.98838pt;width:498.65pt;height:580.65pt;mso-position-horizontal-relative:page;mso-position-vertical-relative:paragraph;z-index:-43840" coordorigin="1133,-740" coordsize="9973,11613">
            <v:rect style="position:absolute;left:1133;top:-740;width:9973;height:11613" filled="true" fillcolor="#f6edf6" stroked="false">
              <v:fill type="solid"/>
            </v:rect>
            <v:shape style="position:absolute;left:1470;top:-456;width:1120;height:295" coordorigin="1471,-455" coordsize="1120,295" path="m2511,-455l1551,-455,1520,-449,1494,-432,1477,-406,1471,-376,1471,-240,1477,-209,1494,-184,1520,-166,1551,-160,2511,-160,2542,-166,2568,-184,2585,-209,2591,-240,2591,-376,2585,-406,2568,-432,2542,-449,2511,-455xe" filled="true" fillcolor="#000000" stroked="false">
              <v:path arrowok="t"/>
              <v:fill type="solid"/>
            </v:shape>
            <v:shape style="position:absolute;left:1613;top:-386;width:160;height:144" type="#_x0000_t75" stroked="false">
              <v:imagedata r:id="rId22" o:title=""/>
            </v:shape>
            <v:shape style="position:absolute;left:1811;top:-386;width:84;height:141" coordorigin="1812,-385" coordsize="84,141" path="m1891,-385l1818,-385,1816,-384,1812,-382,1812,-379,1812,-250,1812,-248,1816,-245,1818,-244,1891,-244,1895,-252,1895,-260,1840,-267,1840,-307,1883,-307,1884,-307,1887,-314,1887,-321,1883,-328,1840,-328,1840,-363,1891,-363,1891,-363,1894,-370,1894,-379,1891,-385,1891,-385xe" filled="true" fillcolor="#ffffff" stroked="false">
              <v:path arrowok="t"/>
              <v:fill type="solid"/>
            </v:shape>
            <v:shape style="position:absolute;left:1928;top:-386;width:164;height:142" type="#_x0000_t75" stroked="false">
              <v:imagedata r:id="rId23" o:title=""/>
            </v:shape>
            <v:shape style="position:absolute;left:2130;top:-386;width:97;height:142" coordorigin="2131,-385" coordsize="97,142" path="m2177,-385l2138,-385,2135,-384,2132,-381,2131,-378,2131,-248,2131,-247,2132,-246,2133,-245,2135,-245,2136,-244,2140,-244,2142,-244,2148,-244,2150,-244,2154,-244,2155,-245,2157,-245,2158,-246,2159,-247,2159,-248,2159,-293,2180,-293,2188,-294,2202,-299,2208,-302,2217,-310,2221,-315,2159,-315,2159,-363,2223,-363,2221,-367,2215,-373,2211,-376,2202,-381,2198,-382,2190,-384,2186,-385,2180,-385,2177,-385xm2223,-363l2175,-363,2177,-363,2183,-362,2186,-361,2191,-358,2193,-356,2196,-349,2197,-345,2197,-337,2197,-333,2195,-327,2193,-325,2189,-320,2187,-318,2181,-316,2177,-315,2221,-315,2226,-328,2227,-333,2227,-349,2226,-353,2223,-363,2223,-363xe" filled="true" fillcolor="#ffffff" stroked="false">
              <v:path arrowok="t"/>
              <v:fill type="solid"/>
            </v:shape>
            <v:shape style="position:absolute;left:2257;top:-388;width:225;height:146" type="#_x0000_t75" stroked="false">
              <v:imagedata r:id="rId24" o:title=""/>
            </v:shape>
            <w10:wrap type="none"/>
          </v:group>
        </w:pict>
      </w:r>
      <w:r>
        <w:rPr>
          <w:b/>
          <w:color w:val="57585B"/>
          <w:sz w:val="18"/>
        </w:rPr>
        <w:t>A continuación se ejemplifican algunas de las actividades que pueden llevarse a cabo para aplicar las estrategias de EPI y lograr los objetivos normativos.</w:t>
      </w:r>
    </w:p>
    <w:p>
      <w:pPr>
        <w:pStyle w:val="Heading3"/>
        <w:spacing w:before="129"/>
        <w:ind w:left="556" w:hanging="1"/>
      </w:pPr>
      <w:bookmarkStart w:name="Objetivo normativo: Incluir a los niños " w:id="28"/>
      <w:bookmarkEnd w:id="28"/>
      <w:r>
        <w:rPr>
          <w:b w:val="0"/>
        </w:rPr>
      </w:r>
      <w:r>
        <w:rPr>
          <w:color w:val="913592"/>
        </w:rPr>
        <w:t>Objetivo normativo: Incluir a los niños y las niñas con discapacidad en todos los jardines de infancia</w:t>
      </w:r>
    </w:p>
    <w:p>
      <w:pPr>
        <w:spacing w:line="278" w:lineRule="auto" w:before="134"/>
        <w:ind w:left="555" w:right="508" w:firstLine="0"/>
        <w:jc w:val="both"/>
        <w:rPr>
          <w:sz w:val="18"/>
        </w:rPr>
      </w:pPr>
      <w:r>
        <w:rPr>
          <w:color w:val="57585B"/>
          <w:sz w:val="18"/>
        </w:rPr>
        <w:t>Estrategias de EPI identificadas: i) incluir a los niños pequeños con discapacidad que pueden tener cabida en los jardines de infancia ordinarios; ii) desarrollar la capacidad de los maestros de jardín de infancia para implementar prácticas pedagógicas inclusivas, a fin de incluir y apoyar a los niños con discapacidad; iii) suministrar material pedagógico y didáctico y dispositivos de ayuda pertinentes y apropiados para los niños con discapacidad.</w:t>
      </w:r>
    </w:p>
    <w:p>
      <w:pPr>
        <w:pStyle w:val="BodyText"/>
      </w:pPr>
    </w:p>
    <w:p>
      <w:pPr>
        <w:pStyle w:val="Heading3"/>
        <w:spacing w:before="179"/>
        <w:ind w:left="555" w:firstLine="0"/>
      </w:pPr>
      <w:bookmarkStart w:name="¿Cómo puede aplicar las estrategias y lo" w:id="29"/>
      <w:bookmarkEnd w:id="29"/>
      <w:r>
        <w:rPr>
          <w:b w:val="0"/>
        </w:rPr>
      </w:r>
      <w:r>
        <w:rPr>
          <w:color w:val="913592"/>
        </w:rPr>
        <w:t>¿Cómo puede aplicar las estrategias y lograr los objetivos normativos?</w:t>
      </w:r>
    </w:p>
    <w:p>
      <w:pPr>
        <w:spacing w:before="130"/>
        <w:ind w:left="555" w:right="0" w:firstLine="0"/>
        <w:jc w:val="left"/>
        <w:rPr>
          <w:b/>
          <w:sz w:val="18"/>
        </w:rPr>
      </w:pPr>
      <w:r>
        <w:rPr>
          <w:b/>
          <w:color w:val="57585B"/>
          <w:sz w:val="18"/>
        </w:rPr>
        <w:t>A continuación se ejemplifican algunas actividades:</w:t>
      </w:r>
    </w:p>
    <w:p>
      <w:pPr>
        <w:pStyle w:val="ListParagraph"/>
        <w:numPr>
          <w:ilvl w:val="1"/>
          <w:numId w:val="11"/>
        </w:numPr>
        <w:tabs>
          <w:tab w:pos="1121" w:val="left" w:leader="none"/>
        </w:tabs>
        <w:spacing w:line="278" w:lineRule="auto" w:before="148" w:after="0"/>
        <w:ind w:left="1119" w:right="506" w:hanging="564"/>
        <w:jc w:val="both"/>
        <w:rPr>
          <w:sz w:val="18"/>
        </w:rPr>
      </w:pPr>
      <w:r>
        <w:rPr>
          <w:color w:val="57585B"/>
          <w:sz w:val="18"/>
        </w:rPr>
        <w:t>Identificar las características demográficas de los niños con discapacidad: ¿Se ha examinado a los niños para detectar discapacidades? En caso afirmativo, ¿quién lo ha hecho, donde se consolidó o comunicó la información, y quién tiene acceso a ella (es decir, el número </w:t>
      </w:r>
      <w:r>
        <w:rPr>
          <w:color w:val="57585B"/>
          <w:spacing w:val="-3"/>
          <w:sz w:val="18"/>
        </w:rPr>
        <w:t>de </w:t>
      </w:r>
      <w:r>
        <w:rPr>
          <w:color w:val="57585B"/>
          <w:sz w:val="18"/>
        </w:rPr>
        <w:t>niños y su ubicación)? ¿Acceden los niños con discapacidad a la educación preescolar? ¿Por qué sí o por qué no? ¿Cuáles son los obstáculos a los que se enfrentan? ¿Qué asociados estratégicos son necesarios para aplicar las</w:t>
      </w:r>
      <w:r>
        <w:rPr>
          <w:color w:val="57585B"/>
          <w:spacing w:val="-15"/>
          <w:sz w:val="18"/>
        </w:rPr>
        <w:t> </w:t>
      </w:r>
      <w:r>
        <w:rPr>
          <w:color w:val="57585B"/>
          <w:sz w:val="18"/>
        </w:rPr>
        <w:t>estrategias?</w:t>
      </w:r>
    </w:p>
    <w:p>
      <w:pPr>
        <w:pStyle w:val="ListParagraph"/>
        <w:numPr>
          <w:ilvl w:val="1"/>
          <w:numId w:val="11"/>
        </w:numPr>
        <w:tabs>
          <w:tab w:pos="1120" w:val="left" w:leader="none"/>
          <w:tab w:pos="1121" w:val="left" w:leader="none"/>
        </w:tabs>
        <w:spacing w:line="278" w:lineRule="auto" w:before="115" w:after="0"/>
        <w:ind w:left="1120" w:right="507" w:hanging="565"/>
        <w:jc w:val="left"/>
        <w:rPr>
          <w:sz w:val="18"/>
        </w:rPr>
      </w:pPr>
      <w:r>
        <w:rPr>
          <w:color w:val="57585B"/>
          <w:sz w:val="18"/>
        </w:rPr>
        <w:t>A partir de los resultados del análisis anterior, establecer los datos de referencia y diseñar un programa piloto de educación preescolar inclusiva (determinar las zonas en las que</w:t>
      </w:r>
      <w:r>
        <w:rPr>
          <w:color w:val="57585B"/>
          <w:spacing w:val="-10"/>
          <w:sz w:val="18"/>
        </w:rPr>
        <w:t> </w:t>
      </w:r>
      <w:r>
        <w:rPr>
          <w:color w:val="57585B"/>
          <w:sz w:val="18"/>
        </w:rPr>
        <w:t>implementará).</w:t>
      </w:r>
    </w:p>
    <w:p>
      <w:pPr>
        <w:pStyle w:val="ListParagraph"/>
        <w:numPr>
          <w:ilvl w:val="1"/>
          <w:numId w:val="11"/>
        </w:numPr>
        <w:tabs>
          <w:tab w:pos="1121" w:val="left" w:leader="none"/>
          <w:tab w:pos="1122" w:val="left" w:leader="none"/>
        </w:tabs>
        <w:spacing w:line="240" w:lineRule="auto" w:before="111" w:after="0"/>
        <w:ind w:left="1121" w:right="0" w:hanging="566"/>
        <w:jc w:val="left"/>
        <w:rPr>
          <w:sz w:val="18"/>
        </w:rPr>
      </w:pPr>
      <w:r>
        <w:rPr>
          <w:color w:val="57585B"/>
          <w:sz w:val="18"/>
        </w:rPr>
        <w:t>En las zonas piloto, capacitar a los docentes en la detección de discapacidades en los niños</w:t>
      </w:r>
      <w:r>
        <w:rPr>
          <w:color w:val="57585B"/>
          <w:spacing w:val="-30"/>
          <w:sz w:val="18"/>
        </w:rPr>
        <w:t> </w:t>
      </w:r>
      <w:r>
        <w:rPr>
          <w:color w:val="57585B"/>
          <w:sz w:val="18"/>
        </w:rPr>
        <w:t>pequeños.</w:t>
      </w:r>
    </w:p>
    <w:p>
      <w:pPr>
        <w:pStyle w:val="ListParagraph"/>
        <w:numPr>
          <w:ilvl w:val="1"/>
          <w:numId w:val="11"/>
        </w:numPr>
        <w:tabs>
          <w:tab w:pos="1122" w:val="left" w:leader="none"/>
        </w:tabs>
        <w:spacing w:line="278" w:lineRule="auto" w:before="148" w:after="0"/>
        <w:ind w:left="1120" w:right="500" w:hanging="565"/>
        <w:jc w:val="both"/>
        <w:rPr>
          <w:sz w:val="18"/>
        </w:rPr>
      </w:pPr>
      <w:r>
        <w:rPr>
          <w:color w:val="57585B"/>
          <w:sz w:val="18"/>
        </w:rPr>
        <w:t>En las zonas piloto, capacitar a los docentes en materia de comunicación con las familias y los cuidadores con objeto de minimizar los obstáculos que impiden el acceso (en particular, los relacionados con las actitudes y creencias), a fin de que los niños con discapacidad puedan acceder normalmente a la educación preescolar; en prácticas pedagógicas que presten apoyo a los niños en edad preescolar con discapacidad a través de técnicas pedagógicas especializadas; en la creación de planes educativos individuales; y en la creación y el empleo de material pedagógico y didáctico sobre cómo asistir a los niños con discapacidad y sus familias mediante el uso de dispositivos de ayuda en el aula y el hogar con la colaboración, la orientación y el apoyo de profesionales sanitarios,</w:t>
      </w:r>
      <w:r>
        <w:rPr>
          <w:color w:val="57585B"/>
          <w:spacing w:val="-5"/>
          <w:sz w:val="18"/>
        </w:rPr>
        <w:t> </w:t>
      </w:r>
      <w:r>
        <w:rPr>
          <w:color w:val="57585B"/>
          <w:sz w:val="18"/>
        </w:rPr>
        <w:t>etc.</w:t>
      </w:r>
    </w:p>
    <w:p>
      <w:pPr>
        <w:pStyle w:val="ListParagraph"/>
        <w:numPr>
          <w:ilvl w:val="1"/>
          <w:numId w:val="11"/>
        </w:numPr>
        <w:tabs>
          <w:tab w:pos="1120" w:val="left" w:leader="none"/>
          <w:tab w:pos="1121" w:val="left" w:leader="none"/>
        </w:tabs>
        <w:spacing w:line="276" w:lineRule="auto" w:before="114" w:after="0"/>
        <w:ind w:left="1120" w:right="978" w:hanging="565"/>
        <w:jc w:val="left"/>
        <w:rPr>
          <w:sz w:val="18"/>
        </w:rPr>
      </w:pPr>
      <w:r>
        <w:rPr>
          <w:color w:val="57585B"/>
          <w:sz w:val="18"/>
        </w:rPr>
        <w:t>Elaborar herramientas de diagnóstico y material pedagógico y didáctico en apoyo de los niños con discapacidad</w:t>
      </w:r>
      <w:r>
        <w:rPr>
          <w:color w:val="57585B"/>
          <w:spacing w:val="-4"/>
          <w:sz w:val="18"/>
        </w:rPr>
        <w:t> </w:t>
      </w:r>
      <w:r>
        <w:rPr>
          <w:color w:val="57585B"/>
          <w:sz w:val="18"/>
        </w:rPr>
        <w:t>y</w:t>
      </w:r>
      <w:r>
        <w:rPr>
          <w:color w:val="57585B"/>
          <w:spacing w:val="-3"/>
          <w:sz w:val="18"/>
        </w:rPr>
        <w:t> </w:t>
      </w:r>
      <w:r>
        <w:rPr>
          <w:color w:val="57585B"/>
          <w:sz w:val="18"/>
        </w:rPr>
        <w:t>suministrar</w:t>
      </w:r>
      <w:r>
        <w:rPr>
          <w:color w:val="57585B"/>
          <w:spacing w:val="-4"/>
          <w:sz w:val="18"/>
        </w:rPr>
        <w:t> </w:t>
      </w:r>
      <w:r>
        <w:rPr>
          <w:color w:val="57585B"/>
          <w:sz w:val="18"/>
        </w:rPr>
        <w:t>dichas</w:t>
      </w:r>
      <w:r>
        <w:rPr>
          <w:color w:val="57585B"/>
          <w:spacing w:val="-3"/>
          <w:sz w:val="18"/>
        </w:rPr>
        <w:t> </w:t>
      </w:r>
      <w:r>
        <w:rPr>
          <w:color w:val="57585B"/>
          <w:sz w:val="18"/>
        </w:rPr>
        <w:t>herramientas</w:t>
      </w:r>
      <w:r>
        <w:rPr>
          <w:color w:val="57585B"/>
          <w:spacing w:val="-5"/>
          <w:sz w:val="18"/>
        </w:rPr>
        <w:t> </w:t>
      </w:r>
      <w:r>
        <w:rPr>
          <w:color w:val="57585B"/>
          <w:sz w:val="18"/>
        </w:rPr>
        <w:t>y</w:t>
      </w:r>
      <w:r>
        <w:rPr>
          <w:color w:val="57585B"/>
          <w:spacing w:val="-3"/>
          <w:sz w:val="18"/>
        </w:rPr>
        <w:t> </w:t>
      </w:r>
      <w:r>
        <w:rPr>
          <w:color w:val="57585B"/>
          <w:sz w:val="18"/>
        </w:rPr>
        <w:t>dispositivos</w:t>
      </w:r>
      <w:r>
        <w:rPr>
          <w:color w:val="57585B"/>
          <w:spacing w:val="-4"/>
          <w:sz w:val="18"/>
        </w:rPr>
        <w:t> </w:t>
      </w:r>
      <w:r>
        <w:rPr>
          <w:color w:val="57585B"/>
          <w:sz w:val="18"/>
        </w:rPr>
        <w:t>de</w:t>
      </w:r>
      <w:r>
        <w:rPr>
          <w:color w:val="57585B"/>
          <w:spacing w:val="-5"/>
          <w:sz w:val="18"/>
        </w:rPr>
        <w:t> </w:t>
      </w:r>
      <w:r>
        <w:rPr>
          <w:color w:val="57585B"/>
          <w:sz w:val="18"/>
        </w:rPr>
        <w:t>ayuda</w:t>
      </w:r>
      <w:r>
        <w:rPr>
          <w:color w:val="57585B"/>
          <w:spacing w:val="-4"/>
          <w:sz w:val="18"/>
        </w:rPr>
        <w:t> </w:t>
      </w:r>
      <w:r>
        <w:rPr>
          <w:color w:val="57585B"/>
          <w:sz w:val="18"/>
        </w:rPr>
        <w:t>a</w:t>
      </w:r>
      <w:r>
        <w:rPr>
          <w:color w:val="57585B"/>
          <w:spacing w:val="-4"/>
          <w:sz w:val="18"/>
        </w:rPr>
        <w:t> </w:t>
      </w:r>
      <w:r>
        <w:rPr>
          <w:color w:val="57585B"/>
          <w:sz w:val="18"/>
        </w:rPr>
        <w:t>los</w:t>
      </w:r>
      <w:r>
        <w:rPr>
          <w:color w:val="57585B"/>
          <w:spacing w:val="-5"/>
          <w:sz w:val="18"/>
        </w:rPr>
        <w:t> </w:t>
      </w:r>
      <w:r>
        <w:rPr>
          <w:color w:val="57585B"/>
          <w:sz w:val="18"/>
        </w:rPr>
        <w:t>jardines</w:t>
      </w:r>
      <w:r>
        <w:rPr>
          <w:color w:val="57585B"/>
          <w:spacing w:val="-3"/>
          <w:sz w:val="18"/>
        </w:rPr>
        <w:t> </w:t>
      </w:r>
      <w:r>
        <w:rPr>
          <w:color w:val="57585B"/>
          <w:sz w:val="18"/>
        </w:rPr>
        <w:t>de</w:t>
      </w:r>
      <w:r>
        <w:rPr>
          <w:color w:val="57585B"/>
          <w:spacing w:val="-5"/>
          <w:sz w:val="18"/>
        </w:rPr>
        <w:t> </w:t>
      </w:r>
      <w:r>
        <w:rPr>
          <w:color w:val="57585B"/>
          <w:sz w:val="18"/>
        </w:rPr>
        <w:t>infancia</w:t>
      </w:r>
      <w:r>
        <w:rPr>
          <w:color w:val="57585B"/>
          <w:spacing w:val="-4"/>
          <w:sz w:val="18"/>
        </w:rPr>
        <w:t> </w:t>
      </w:r>
      <w:r>
        <w:rPr>
          <w:color w:val="57585B"/>
          <w:sz w:val="18"/>
        </w:rPr>
        <w:t>de</w:t>
      </w:r>
      <w:r>
        <w:rPr>
          <w:color w:val="57585B"/>
          <w:spacing w:val="-4"/>
          <w:sz w:val="18"/>
        </w:rPr>
        <w:t> </w:t>
      </w:r>
      <w:r>
        <w:rPr>
          <w:color w:val="57585B"/>
          <w:sz w:val="18"/>
        </w:rPr>
        <w:t>las zonas piloto, en función de las</w:t>
      </w:r>
      <w:r>
        <w:rPr>
          <w:color w:val="57585B"/>
          <w:spacing w:val="-7"/>
          <w:sz w:val="18"/>
        </w:rPr>
        <w:t> </w:t>
      </w:r>
      <w:r>
        <w:rPr>
          <w:color w:val="57585B"/>
          <w:sz w:val="18"/>
        </w:rPr>
        <w:t>necesidades.</w:t>
      </w:r>
    </w:p>
    <w:p>
      <w:pPr>
        <w:pStyle w:val="ListParagraph"/>
        <w:numPr>
          <w:ilvl w:val="1"/>
          <w:numId w:val="11"/>
        </w:numPr>
        <w:tabs>
          <w:tab w:pos="1120" w:val="left" w:leader="none"/>
          <w:tab w:pos="1121" w:val="left" w:leader="none"/>
        </w:tabs>
        <w:spacing w:line="278" w:lineRule="auto" w:before="117" w:after="0"/>
        <w:ind w:left="1120" w:right="502" w:hanging="565"/>
        <w:jc w:val="left"/>
        <w:rPr>
          <w:sz w:val="18"/>
        </w:rPr>
      </w:pPr>
      <w:r>
        <w:rPr>
          <w:color w:val="57585B"/>
          <w:sz w:val="18"/>
        </w:rPr>
        <w:t>Promover la realización de visitas de intercambio entre los centros preescolares y las escuelas primarias a fin de ayudar a los niños pequeños con discapacidad en su transición a la educación</w:t>
      </w:r>
      <w:r>
        <w:rPr>
          <w:color w:val="57585B"/>
          <w:spacing w:val="-21"/>
          <w:sz w:val="18"/>
        </w:rPr>
        <w:t> </w:t>
      </w:r>
      <w:r>
        <w:rPr>
          <w:color w:val="57585B"/>
          <w:sz w:val="18"/>
        </w:rPr>
        <w:t>primaria.</w:t>
      </w:r>
    </w:p>
    <w:p>
      <w:pPr>
        <w:pStyle w:val="ListParagraph"/>
        <w:numPr>
          <w:ilvl w:val="1"/>
          <w:numId w:val="11"/>
        </w:numPr>
        <w:tabs>
          <w:tab w:pos="1120" w:val="left" w:leader="none"/>
          <w:tab w:pos="1121" w:val="left" w:leader="none"/>
        </w:tabs>
        <w:spacing w:line="240" w:lineRule="auto" w:before="109" w:after="0"/>
        <w:ind w:left="1120" w:right="0" w:hanging="565"/>
        <w:jc w:val="left"/>
        <w:rPr>
          <w:sz w:val="18"/>
        </w:rPr>
      </w:pPr>
      <w:r>
        <w:rPr>
          <w:color w:val="57585B"/>
          <w:sz w:val="18"/>
        </w:rPr>
        <w:t>Evaluar el programa piloto de educación inclusiva de la primera</w:t>
      </w:r>
      <w:r>
        <w:rPr>
          <w:color w:val="57585B"/>
          <w:spacing w:val="-10"/>
          <w:sz w:val="18"/>
        </w:rPr>
        <w:t> </w:t>
      </w:r>
      <w:r>
        <w:rPr>
          <w:color w:val="57585B"/>
          <w:sz w:val="18"/>
        </w:rPr>
        <w:t>infancia.</w:t>
      </w:r>
    </w:p>
    <w:p>
      <w:pPr>
        <w:pStyle w:val="ListParagraph"/>
        <w:numPr>
          <w:ilvl w:val="1"/>
          <w:numId w:val="11"/>
        </w:numPr>
        <w:tabs>
          <w:tab w:pos="1120" w:val="left" w:leader="none"/>
          <w:tab w:pos="1121" w:val="left" w:leader="none"/>
        </w:tabs>
        <w:spacing w:line="278" w:lineRule="auto" w:before="148" w:after="0"/>
        <w:ind w:left="1120" w:right="1388" w:hanging="565"/>
        <w:jc w:val="left"/>
        <w:rPr>
          <w:sz w:val="18"/>
        </w:rPr>
      </w:pPr>
      <w:r>
        <w:rPr>
          <w:color w:val="57585B"/>
          <w:sz w:val="18"/>
        </w:rPr>
        <w:t>A partir de los resultados de la evaluación, revisarlo o armonizarlo con los documentos normativos (directivas, normas,</w:t>
      </w:r>
      <w:r>
        <w:rPr>
          <w:color w:val="57585B"/>
          <w:spacing w:val="-2"/>
          <w:sz w:val="18"/>
        </w:rPr>
        <w:t> </w:t>
      </w:r>
      <w:r>
        <w:rPr>
          <w:color w:val="57585B"/>
          <w:sz w:val="18"/>
        </w:rPr>
        <w:t>etc.),</w:t>
      </w:r>
    </w:p>
    <w:p>
      <w:pPr>
        <w:pStyle w:val="ListParagraph"/>
        <w:numPr>
          <w:ilvl w:val="1"/>
          <w:numId w:val="11"/>
        </w:numPr>
        <w:tabs>
          <w:tab w:pos="1120" w:val="left" w:leader="none"/>
          <w:tab w:pos="1121" w:val="left" w:leader="none"/>
        </w:tabs>
        <w:spacing w:line="240" w:lineRule="auto" w:before="111" w:after="0"/>
        <w:ind w:left="1120" w:right="0" w:hanging="565"/>
        <w:jc w:val="left"/>
        <w:rPr>
          <w:sz w:val="18"/>
        </w:rPr>
      </w:pPr>
      <w:r>
        <w:rPr>
          <w:color w:val="57585B"/>
          <w:sz w:val="18"/>
        </w:rPr>
        <w:t>Ampliar la educación inclusiva de la primera infancia (ampliar las actividades a otras</w:t>
      </w:r>
      <w:r>
        <w:rPr>
          <w:color w:val="57585B"/>
          <w:spacing w:val="-20"/>
          <w:sz w:val="18"/>
        </w:rPr>
        <w:t> </w:t>
      </w:r>
      <w:r>
        <w:rPr>
          <w:color w:val="57585B"/>
          <w:sz w:val="18"/>
        </w:rPr>
        <w:t>zonas).</w:t>
      </w:r>
    </w:p>
    <w:sectPr>
      <w:pgSz w:w="12240" w:h="15840"/>
      <w:pgMar w:header="715" w:footer="0" w:top="960" w:bottom="280" w:left="9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564.969727pt;margin-top:25.055212pt;width:8.450pt;height:10.95pt;mso-position-horizontal-relative:page;mso-position-vertical-relative:page;z-index:-44344" type="#_x0000_t202" filled="false" stroked="false">
          <v:textbox inset="0,0,0,0">
            <w:txbxContent>
              <w:p>
                <w:pPr>
                  <w:spacing w:before="15"/>
                  <w:ind w:left="40" w:right="0" w:firstLine="0"/>
                  <w:jc w:val="left"/>
                  <w:rPr>
                    <w:sz w:val="16"/>
                  </w:rPr>
                </w:pPr>
                <w:r>
                  <w:rPr/>
                  <w:fldChar w:fldCharType="begin"/>
                </w:r>
                <w:r>
                  <w:rPr>
                    <w:color w:val="808285"/>
                    <w:sz w:val="16"/>
                  </w:rPr>
                  <w:instrText> PAGE </w:instrText>
                </w:r>
                <w:r>
                  <w:rPr/>
                  <w:fldChar w:fldCharType="separate"/>
                </w:r>
                <w:r>
                  <w:rPr/>
                  <w:t>2</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64.719971pt;margin-top:35.787811pt;width:8.450pt;height:10.95pt;mso-position-horizontal-relative:page;mso-position-vertical-relative:page;z-index:-44320" type="#_x0000_t202" filled="false" stroked="false">
          <v:textbox inset="0,0,0,0">
            <w:txbxContent>
              <w:p>
                <w:pPr>
                  <w:spacing w:before="14"/>
                  <w:ind w:left="40" w:right="0" w:firstLine="0"/>
                  <w:jc w:val="left"/>
                  <w:rPr>
                    <w:sz w:val="16"/>
                  </w:rPr>
                </w:pPr>
                <w:r>
                  <w:rPr/>
                  <w:fldChar w:fldCharType="begin"/>
                </w:r>
                <w:r>
                  <w:rPr>
                    <w:color w:val="808285"/>
                    <w:w w:val="99"/>
                    <w:sz w:val="16"/>
                  </w:rPr>
                  <w:instrText> PAGE </w:instrText>
                </w:r>
                <w:r>
                  <w:rPr/>
                  <w:fldChar w:fldCharType="separate"/>
                </w:r>
                <w:r>
                  <w:rPr/>
                  <w:t>4</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964.5pt;margin-top:28.538113pt;width:12.95pt;height:10.95pt;mso-position-horizontal-relative:page;mso-position-vertical-relative:page;z-index:-44296"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11</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60.469727pt;margin-top:35.788113pt;width:13pt;height:10.95pt;mso-position-horizontal-relative:page;mso-position-vertical-relative:page;z-index:-44272"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15</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574" w:hanging="360"/>
        <w:jc w:val="left"/>
      </w:pPr>
      <w:rPr>
        <w:rFonts w:hint="default" w:ascii="Arial" w:hAnsi="Arial" w:eastAsia="Arial" w:cs="Arial"/>
        <w:color w:val="79797C"/>
        <w:spacing w:val="-2"/>
        <w:w w:val="100"/>
        <w:sz w:val="20"/>
        <w:szCs w:val="20"/>
        <w:lang w:val="en-us" w:eastAsia="en-us" w:bidi="en-us"/>
      </w:rPr>
    </w:lvl>
    <w:lvl w:ilvl="1">
      <w:start w:val="0"/>
      <w:numFmt w:val="bullet"/>
      <w:lvlText w:val="•"/>
      <w:lvlJc w:val="left"/>
      <w:pPr>
        <w:ind w:left="1558" w:hanging="360"/>
      </w:pPr>
      <w:rPr>
        <w:rFonts w:hint="default"/>
        <w:lang w:val="en-us" w:eastAsia="en-us" w:bidi="en-us"/>
      </w:rPr>
    </w:lvl>
    <w:lvl w:ilvl="2">
      <w:start w:val="0"/>
      <w:numFmt w:val="bullet"/>
      <w:lvlText w:val="•"/>
      <w:lvlJc w:val="left"/>
      <w:pPr>
        <w:ind w:left="2536" w:hanging="360"/>
      </w:pPr>
      <w:rPr>
        <w:rFonts w:hint="default"/>
        <w:lang w:val="en-us" w:eastAsia="en-us" w:bidi="en-us"/>
      </w:rPr>
    </w:lvl>
    <w:lvl w:ilvl="3">
      <w:start w:val="0"/>
      <w:numFmt w:val="bullet"/>
      <w:lvlText w:val="•"/>
      <w:lvlJc w:val="left"/>
      <w:pPr>
        <w:ind w:left="3514" w:hanging="360"/>
      </w:pPr>
      <w:rPr>
        <w:rFonts w:hint="default"/>
        <w:lang w:val="en-us" w:eastAsia="en-us" w:bidi="en-us"/>
      </w:rPr>
    </w:lvl>
    <w:lvl w:ilvl="4">
      <w:start w:val="0"/>
      <w:numFmt w:val="bullet"/>
      <w:lvlText w:val="•"/>
      <w:lvlJc w:val="left"/>
      <w:pPr>
        <w:ind w:left="4492" w:hanging="360"/>
      </w:pPr>
      <w:rPr>
        <w:rFonts w:hint="default"/>
        <w:lang w:val="en-us" w:eastAsia="en-us" w:bidi="en-us"/>
      </w:rPr>
    </w:lvl>
    <w:lvl w:ilvl="5">
      <w:start w:val="0"/>
      <w:numFmt w:val="bullet"/>
      <w:lvlText w:val="•"/>
      <w:lvlJc w:val="left"/>
      <w:pPr>
        <w:ind w:left="5470" w:hanging="360"/>
      </w:pPr>
      <w:rPr>
        <w:rFonts w:hint="default"/>
        <w:lang w:val="en-us" w:eastAsia="en-us" w:bidi="en-us"/>
      </w:rPr>
    </w:lvl>
    <w:lvl w:ilvl="6">
      <w:start w:val="0"/>
      <w:numFmt w:val="bullet"/>
      <w:lvlText w:val="•"/>
      <w:lvlJc w:val="left"/>
      <w:pPr>
        <w:ind w:left="6448" w:hanging="360"/>
      </w:pPr>
      <w:rPr>
        <w:rFonts w:hint="default"/>
        <w:lang w:val="en-us" w:eastAsia="en-us" w:bidi="en-us"/>
      </w:rPr>
    </w:lvl>
    <w:lvl w:ilvl="7">
      <w:start w:val="0"/>
      <w:numFmt w:val="bullet"/>
      <w:lvlText w:val="•"/>
      <w:lvlJc w:val="left"/>
      <w:pPr>
        <w:ind w:left="7426" w:hanging="360"/>
      </w:pPr>
      <w:rPr>
        <w:rFonts w:hint="default"/>
        <w:lang w:val="en-us" w:eastAsia="en-us" w:bidi="en-us"/>
      </w:rPr>
    </w:lvl>
    <w:lvl w:ilvl="8">
      <w:start w:val="0"/>
      <w:numFmt w:val="bullet"/>
      <w:lvlText w:val="•"/>
      <w:lvlJc w:val="left"/>
      <w:pPr>
        <w:ind w:left="8404" w:hanging="360"/>
      </w:pPr>
      <w:rPr>
        <w:rFonts w:hint="default"/>
        <w:lang w:val="en-us" w:eastAsia="en-us" w:bidi="en-us"/>
      </w:rPr>
    </w:lvl>
  </w:abstractNum>
  <w:abstractNum w:abstractNumId="10">
    <w:multiLevelType w:val="hybridMultilevel"/>
    <w:lvl w:ilvl="0">
      <w:start w:val="1"/>
      <w:numFmt w:val="decimal"/>
      <w:lvlText w:val="%1."/>
      <w:lvlJc w:val="left"/>
      <w:pPr>
        <w:ind w:left="575" w:hanging="360"/>
        <w:jc w:val="left"/>
      </w:pPr>
      <w:rPr>
        <w:rFonts w:hint="default" w:ascii="Arial" w:hAnsi="Arial" w:eastAsia="Arial" w:cs="Arial"/>
        <w:color w:val="79797C"/>
        <w:spacing w:val="-2"/>
        <w:w w:val="100"/>
        <w:sz w:val="20"/>
        <w:szCs w:val="20"/>
        <w:lang w:val="en-us" w:eastAsia="en-us" w:bidi="en-us"/>
      </w:rPr>
    </w:lvl>
    <w:lvl w:ilvl="1">
      <w:start w:val="1"/>
      <w:numFmt w:val="lowerRoman"/>
      <w:lvlText w:val="%2)"/>
      <w:lvlJc w:val="left"/>
      <w:pPr>
        <w:ind w:left="1119" w:hanging="566"/>
        <w:jc w:val="left"/>
      </w:pPr>
      <w:rPr>
        <w:rFonts w:hint="default" w:ascii="Arial" w:hAnsi="Arial" w:eastAsia="Arial" w:cs="Arial"/>
        <w:color w:val="57585B"/>
        <w:spacing w:val="-25"/>
        <w:w w:val="100"/>
        <w:sz w:val="18"/>
        <w:szCs w:val="18"/>
        <w:lang w:val="en-us" w:eastAsia="en-us" w:bidi="en-us"/>
      </w:rPr>
    </w:lvl>
    <w:lvl w:ilvl="2">
      <w:start w:val="0"/>
      <w:numFmt w:val="bullet"/>
      <w:lvlText w:val="•"/>
      <w:lvlJc w:val="left"/>
      <w:pPr>
        <w:ind w:left="2146" w:hanging="566"/>
      </w:pPr>
      <w:rPr>
        <w:rFonts w:hint="default"/>
        <w:lang w:val="en-us" w:eastAsia="en-us" w:bidi="en-us"/>
      </w:rPr>
    </w:lvl>
    <w:lvl w:ilvl="3">
      <w:start w:val="0"/>
      <w:numFmt w:val="bullet"/>
      <w:lvlText w:val="•"/>
      <w:lvlJc w:val="left"/>
      <w:pPr>
        <w:ind w:left="3173" w:hanging="566"/>
      </w:pPr>
      <w:rPr>
        <w:rFonts w:hint="default"/>
        <w:lang w:val="en-us" w:eastAsia="en-us" w:bidi="en-us"/>
      </w:rPr>
    </w:lvl>
    <w:lvl w:ilvl="4">
      <w:start w:val="0"/>
      <w:numFmt w:val="bullet"/>
      <w:lvlText w:val="•"/>
      <w:lvlJc w:val="left"/>
      <w:pPr>
        <w:ind w:left="4200" w:hanging="566"/>
      </w:pPr>
      <w:rPr>
        <w:rFonts w:hint="default"/>
        <w:lang w:val="en-us" w:eastAsia="en-us" w:bidi="en-us"/>
      </w:rPr>
    </w:lvl>
    <w:lvl w:ilvl="5">
      <w:start w:val="0"/>
      <w:numFmt w:val="bullet"/>
      <w:lvlText w:val="•"/>
      <w:lvlJc w:val="left"/>
      <w:pPr>
        <w:ind w:left="5226" w:hanging="566"/>
      </w:pPr>
      <w:rPr>
        <w:rFonts w:hint="default"/>
        <w:lang w:val="en-us" w:eastAsia="en-us" w:bidi="en-us"/>
      </w:rPr>
    </w:lvl>
    <w:lvl w:ilvl="6">
      <w:start w:val="0"/>
      <w:numFmt w:val="bullet"/>
      <w:lvlText w:val="•"/>
      <w:lvlJc w:val="left"/>
      <w:pPr>
        <w:ind w:left="6253" w:hanging="566"/>
      </w:pPr>
      <w:rPr>
        <w:rFonts w:hint="default"/>
        <w:lang w:val="en-us" w:eastAsia="en-us" w:bidi="en-us"/>
      </w:rPr>
    </w:lvl>
    <w:lvl w:ilvl="7">
      <w:start w:val="0"/>
      <w:numFmt w:val="bullet"/>
      <w:lvlText w:val="•"/>
      <w:lvlJc w:val="left"/>
      <w:pPr>
        <w:ind w:left="7280" w:hanging="566"/>
      </w:pPr>
      <w:rPr>
        <w:rFonts w:hint="default"/>
        <w:lang w:val="en-us" w:eastAsia="en-us" w:bidi="en-us"/>
      </w:rPr>
    </w:lvl>
    <w:lvl w:ilvl="8">
      <w:start w:val="0"/>
      <w:numFmt w:val="bullet"/>
      <w:lvlText w:val="•"/>
      <w:lvlJc w:val="left"/>
      <w:pPr>
        <w:ind w:left="8306" w:hanging="566"/>
      </w:pPr>
      <w:rPr>
        <w:rFonts w:hint="default"/>
        <w:lang w:val="en-us" w:eastAsia="en-us" w:bidi="en-us"/>
      </w:rPr>
    </w:lvl>
  </w:abstractNum>
  <w:abstractNum w:abstractNumId="8">
    <w:multiLevelType w:val="hybridMultilevel"/>
    <w:lvl w:ilvl="0">
      <w:start w:val="1"/>
      <w:numFmt w:val="decimal"/>
      <w:lvlText w:val="%1."/>
      <w:lvlJc w:val="left"/>
      <w:pPr>
        <w:ind w:left="686" w:hanging="570"/>
        <w:jc w:val="right"/>
      </w:pPr>
      <w:rPr>
        <w:rFonts w:hint="default" w:ascii="Arial" w:hAnsi="Arial" w:eastAsia="Arial" w:cs="Arial"/>
        <w:b/>
        <w:bCs/>
        <w:color w:val="913592"/>
        <w:spacing w:val="-34"/>
        <w:w w:val="100"/>
        <w:sz w:val="24"/>
        <w:szCs w:val="24"/>
        <w:lang w:val="en-us" w:eastAsia="en-us" w:bidi="en-us"/>
      </w:rPr>
    </w:lvl>
    <w:lvl w:ilvl="1">
      <w:start w:val="0"/>
      <w:numFmt w:val="bullet"/>
      <w:lvlText w:val="•"/>
      <w:lvlJc w:val="left"/>
      <w:pPr>
        <w:ind w:left="916" w:hanging="361"/>
      </w:pPr>
      <w:rPr>
        <w:rFonts w:hint="default" w:ascii="Arial" w:hAnsi="Arial" w:eastAsia="Arial" w:cs="Arial"/>
        <w:color w:val="57585B"/>
        <w:spacing w:val="-1"/>
        <w:w w:val="100"/>
        <w:sz w:val="18"/>
        <w:szCs w:val="18"/>
        <w:lang w:val="en-us" w:eastAsia="en-us" w:bidi="en-us"/>
      </w:rPr>
    </w:lvl>
    <w:lvl w:ilvl="2">
      <w:start w:val="0"/>
      <w:numFmt w:val="bullet"/>
      <w:lvlText w:val="•"/>
      <w:lvlJc w:val="left"/>
      <w:pPr>
        <w:ind w:left="1968" w:hanging="361"/>
      </w:pPr>
      <w:rPr>
        <w:rFonts w:hint="default"/>
        <w:lang w:val="en-us" w:eastAsia="en-us" w:bidi="en-us"/>
      </w:rPr>
    </w:lvl>
    <w:lvl w:ilvl="3">
      <w:start w:val="0"/>
      <w:numFmt w:val="bullet"/>
      <w:lvlText w:val="•"/>
      <w:lvlJc w:val="left"/>
      <w:pPr>
        <w:ind w:left="3017" w:hanging="361"/>
      </w:pPr>
      <w:rPr>
        <w:rFonts w:hint="default"/>
        <w:lang w:val="en-us" w:eastAsia="en-us" w:bidi="en-us"/>
      </w:rPr>
    </w:lvl>
    <w:lvl w:ilvl="4">
      <w:start w:val="0"/>
      <w:numFmt w:val="bullet"/>
      <w:lvlText w:val="•"/>
      <w:lvlJc w:val="left"/>
      <w:pPr>
        <w:ind w:left="4066" w:hanging="361"/>
      </w:pPr>
      <w:rPr>
        <w:rFonts w:hint="default"/>
        <w:lang w:val="en-us" w:eastAsia="en-us" w:bidi="en-us"/>
      </w:rPr>
    </w:lvl>
    <w:lvl w:ilvl="5">
      <w:start w:val="0"/>
      <w:numFmt w:val="bullet"/>
      <w:lvlText w:val="•"/>
      <w:lvlJc w:val="left"/>
      <w:pPr>
        <w:ind w:left="5115" w:hanging="361"/>
      </w:pPr>
      <w:rPr>
        <w:rFonts w:hint="default"/>
        <w:lang w:val="en-us" w:eastAsia="en-us" w:bidi="en-us"/>
      </w:rPr>
    </w:lvl>
    <w:lvl w:ilvl="6">
      <w:start w:val="0"/>
      <w:numFmt w:val="bullet"/>
      <w:lvlText w:val="•"/>
      <w:lvlJc w:val="left"/>
      <w:pPr>
        <w:ind w:left="6164" w:hanging="361"/>
      </w:pPr>
      <w:rPr>
        <w:rFonts w:hint="default"/>
        <w:lang w:val="en-us" w:eastAsia="en-us" w:bidi="en-us"/>
      </w:rPr>
    </w:lvl>
    <w:lvl w:ilvl="7">
      <w:start w:val="0"/>
      <w:numFmt w:val="bullet"/>
      <w:lvlText w:val="•"/>
      <w:lvlJc w:val="left"/>
      <w:pPr>
        <w:ind w:left="7213" w:hanging="361"/>
      </w:pPr>
      <w:rPr>
        <w:rFonts w:hint="default"/>
        <w:lang w:val="en-us" w:eastAsia="en-us" w:bidi="en-us"/>
      </w:rPr>
    </w:lvl>
    <w:lvl w:ilvl="8">
      <w:start w:val="0"/>
      <w:numFmt w:val="bullet"/>
      <w:lvlText w:val="•"/>
      <w:lvlJc w:val="left"/>
      <w:pPr>
        <w:ind w:left="8262" w:hanging="361"/>
      </w:pPr>
      <w:rPr>
        <w:rFonts w:hint="default"/>
        <w:lang w:val="en-us" w:eastAsia="en-us" w:bidi="en-us"/>
      </w:rPr>
    </w:lvl>
  </w:abstractNum>
  <w:abstractNum w:abstractNumId="7">
    <w:multiLevelType w:val="hybridMultilevel"/>
    <w:lvl w:ilvl="0">
      <w:start w:val="1"/>
      <w:numFmt w:val="decimal"/>
      <w:lvlText w:val="%1."/>
      <w:lvlJc w:val="left"/>
      <w:pPr>
        <w:ind w:left="585" w:hanging="270"/>
        <w:jc w:val="left"/>
      </w:pPr>
      <w:rPr>
        <w:rFonts w:hint="default" w:ascii="Arial" w:hAnsi="Arial" w:eastAsia="Arial" w:cs="Arial"/>
        <w:b/>
        <w:bCs/>
        <w:color w:val="913592"/>
        <w:spacing w:val="0"/>
        <w:w w:val="100"/>
        <w:sz w:val="24"/>
        <w:szCs w:val="24"/>
        <w:lang w:val="en-us" w:eastAsia="en-us" w:bidi="en-us"/>
      </w:rPr>
    </w:lvl>
    <w:lvl w:ilvl="1">
      <w:start w:val="0"/>
      <w:numFmt w:val="bullet"/>
      <w:lvlText w:val="•"/>
      <w:lvlJc w:val="left"/>
      <w:pPr>
        <w:ind w:left="1616" w:hanging="270"/>
      </w:pPr>
      <w:rPr>
        <w:rFonts w:hint="default"/>
        <w:lang w:val="en-us" w:eastAsia="en-us" w:bidi="en-us"/>
      </w:rPr>
    </w:lvl>
    <w:lvl w:ilvl="2">
      <w:start w:val="0"/>
      <w:numFmt w:val="bullet"/>
      <w:lvlText w:val="•"/>
      <w:lvlJc w:val="left"/>
      <w:pPr>
        <w:ind w:left="2652" w:hanging="270"/>
      </w:pPr>
      <w:rPr>
        <w:rFonts w:hint="default"/>
        <w:lang w:val="en-us" w:eastAsia="en-us" w:bidi="en-us"/>
      </w:rPr>
    </w:lvl>
    <w:lvl w:ilvl="3">
      <w:start w:val="0"/>
      <w:numFmt w:val="bullet"/>
      <w:lvlText w:val="•"/>
      <w:lvlJc w:val="left"/>
      <w:pPr>
        <w:ind w:left="3688" w:hanging="270"/>
      </w:pPr>
      <w:rPr>
        <w:rFonts w:hint="default"/>
        <w:lang w:val="en-us" w:eastAsia="en-us" w:bidi="en-us"/>
      </w:rPr>
    </w:lvl>
    <w:lvl w:ilvl="4">
      <w:start w:val="0"/>
      <w:numFmt w:val="bullet"/>
      <w:lvlText w:val="•"/>
      <w:lvlJc w:val="left"/>
      <w:pPr>
        <w:ind w:left="4724" w:hanging="270"/>
      </w:pPr>
      <w:rPr>
        <w:rFonts w:hint="default"/>
        <w:lang w:val="en-us" w:eastAsia="en-us" w:bidi="en-us"/>
      </w:rPr>
    </w:lvl>
    <w:lvl w:ilvl="5">
      <w:start w:val="0"/>
      <w:numFmt w:val="bullet"/>
      <w:lvlText w:val="•"/>
      <w:lvlJc w:val="left"/>
      <w:pPr>
        <w:ind w:left="5760" w:hanging="270"/>
      </w:pPr>
      <w:rPr>
        <w:rFonts w:hint="default"/>
        <w:lang w:val="en-us" w:eastAsia="en-us" w:bidi="en-us"/>
      </w:rPr>
    </w:lvl>
    <w:lvl w:ilvl="6">
      <w:start w:val="0"/>
      <w:numFmt w:val="bullet"/>
      <w:lvlText w:val="•"/>
      <w:lvlJc w:val="left"/>
      <w:pPr>
        <w:ind w:left="6796" w:hanging="270"/>
      </w:pPr>
      <w:rPr>
        <w:rFonts w:hint="default"/>
        <w:lang w:val="en-us" w:eastAsia="en-us" w:bidi="en-us"/>
      </w:rPr>
    </w:lvl>
    <w:lvl w:ilvl="7">
      <w:start w:val="0"/>
      <w:numFmt w:val="bullet"/>
      <w:lvlText w:val="•"/>
      <w:lvlJc w:val="left"/>
      <w:pPr>
        <w:ind w:left="7832" w:hanging="270"/>
      </w:pPr>
      <w:rPr>
        <w:rFonts w:hint="default"/>
        <w:lang w:val="en-us" w:eastAsia="en-us" w:bidi="en-us"/>
      </w:rPr>
    </w:lvl>
    <w:lvl w:ilvl="8">
      <w:start w:val="0"/>
      <w:numFmt w:val="bullet"/>
      <w:lvlText w:val="•"/>
      <w:lvlJc w:val="left"/>
      <w:pPr>
        <w:ind w:left="8868" w:hanging="270"/>
      </w:pPr>
      <w:rPr>
        <w:rFonts w:hint="default"/>
        <w:lang w:val="en-us" w:eastAsia="en-us" w:bidi="en-us"/>
      </w:rPr>
    </w:lvl>
  </w:abstractNum>
  <w:abstractNum w:abstractNumId="6">
    <w:multiLevelType w:val="hybridMultilevel"/>
    <w:lvl w:ilvl="0">
      <w:start w:val="0"/>
      <w:numFmt w:val="bullet"/>
      <w:lvlText w:val="•"/>
      <w:lvlJc w:val="left"/>
      <w:pPr>
        <w:ind w:left="1526" w:hanging="360"/>
      </w:pPr>
      <w:rPr>
        <w:rFonts w:hint="default" w:ascii="Arial" w:hAnsi="Arial" w:eastAsia="Arial" w:cs="Arial"/>
        <w:color w:val="57585B"/>
        <w:spacing w:val="-2"/>
        <w:w w:val="99"/>
        <w:sz w:val="20"/>
        <w:szCs w:val="20"/>
        <w:lang w:val="en-us" w:eastAsia="en-us" w:bidi="en-us"/>
      </w:rPr>
    </w:lvl>
    <w:lvl w:ilvl="1">
      <w:start w:val="0"/>
      <w:numFmt w:val="bullet"/>
      <w:lvlText w:val="•"/>
      <w:lvlJc w:val="left"/>
      <w:pPr>
        <w:ind w:left="2462" w:hanging="360"/>
      </w:pPr>
      <w:rPr>
        <w:rFonts w:hint="default"/>
        <w:lang w:val="en-us" w:eastAsia="en-us" w:bidi="en-us"/>
      </w:rPr>
    </w:lvl>
    <w:lvl w:ilvl="2">
      <w:start w:val="0"/>
      <w:numFmt w:val="bullet"/>
      <w:lvlText w:val="•"/>
      <w:lvlJc w:val="left"/>
      <w:pPr>
        <w:ind w:left="3404" w:hanging="360"/>
      </w:pPr>
      <w:rPr>
        <w:rFonts w:hint="default"/>
        <w:lang w:val="en-us" w:eastAsia="en-us" w:bidi="en-us"/>
      </w:rPr>
    </w:lvl>
    <w:lvl w:ilvl="3">
      <w:start w:val="0"/>
      <w:numFmt w:val="bullet"/>
      <w:lvlText w:val="•"/>
      <w:lvlJc w:val="left"/>
      <w:pPr>
        <w:ind w:left="4346" w:hanging="360"/>
      </w:pPr>
      <w:rPr>
        <w:rFonts w:hint="default"/>
        <w:lang w:val="en-us" w:eastAsia="en-us" w:bidi="en-us"/>
      </w:rPr>
    </w:lvl>
    <w:lvl w:ilvl="4">
      <w:start w:val="0"/>
      <w:numFmt w:val="bullet"/>
      <w:lvlText w:val="•"/>
      <w:lvlJc w:val="left"/>
      <w:pPr>
        <w:ind w:left="5288" w:hanging="360"/>
      </w:pPr>
      <w:rPr>
        <w:rFonts w:hint="default"/>
        <w:lang w:val="en-us" w:eastAsia="en-us" w:bidi="en-us"/>
      </w:rPr>
    </w:lvl>
    <w:lvl w:ilvl="5">
      <w:start w:val="0"/>
      <w:numFmt w:val="bullet"/>
      <w:lvlText w:val="•"/>
      <w:lvlJc w:val="left"/>
      <w:pPr>
        <w:ind w:left="6230" w:hanging="360"/>
      </w:pPr>
      <w:rPr>
        <w:rFonts w:hint="default"/>
        <w:lang w:val="en-us" w:eastAsia="en-us" w:bidi="en-us"/>
      </w:rPr>
    </w:lvl>
    <w:lvl w:ilvl="6">
      <w:start w:val="0"/>
      <w:numFmt w:val="bullet"/>
      <w:lvlText w:val="•"/>
      <w:lvlJc w:val="left"/>
      <w:pPr>
        <w:ind w:left="7172" w:hanging="360"/>
      </w:pPr>
      <w:rPr>
        <w:rFonts w:hint="default"/>
        <w:lang w:val="en-us" w:eastAsia="en-us" w:bidi="en-us"/>
      </w:rPr>
    </w:lvl>
    <w:lvl w:ilvl="7">
      <w:start w:val="0"/>
      <w:numFmt w:val="bullet"/>
      <w:lvlText w:val="•"/>
      <w:lvlJc w:val="left"/>
      <w:pPr>
        <w:ind w:left="8114" w:hanging="360"/>
      </w:pPr>
      <w:rPr>
        <w:rFonts w:hint="default"/>
        <w:lang w:val="en-us" w:eastAsia="en-us" w:bidi="en-us"/>
      </w:rPr>
    </w:lvl>
    <w:lvl w:ilvl="8">
      <w:start w:val="0"/>
      <w:numFmt w:val="bullet"/>
      <w:lvlText w:val="•"/>
      <w:lvlJc w:val="left"/>
      <w:pPr>
        <w:ind w:left="9056" w:hanging="360"/>
      </w:pPr>
      <w:rPr>
        <w:rFonts w:hint="default"/>
        <w:lang w:val="en-us" w:eastAsia="en-us" w:bidi="en-us"/>
      </w:rPr>
    </w:lvl>
  </w:abstractNum>
  <w:abstractNum w:abstractNumId="5">
    <w:multiLevelType w:val="hybridMultilevel"/>
    <w:lvl w:ilvl="0">
      <w:start w:val="1"/>
      <w:numFmt w:val="decimal"/>
      <w:lvlText w:val="%1."/>
      <w:lvlJc w:val="left"/>
      <w:pPr>
        <w:ind w:left="535" w:hanging="361"/>
        <w:jc w:val="left"/>
      </w:pPr>
      <w:rPr>
        <w:rFonts w:hint="default" w:ascii="Arial" w:hAnsi="Arial" w:eastAsia="Arial" w:cs="Arial"/>
        <w:color w:val="57585B"/>
        <w:spacing w:val="-5"/>
        <w:w w:val="100"/>
        <w:sz w:val="17"/>
        <w:szCs w:val="17"/>
        <w:lang w:val="en-us" w:eastAsia="en-us" w:bidi="en-us"/>
      </w:rPr>
    </w:lvl>
    <w:lvl w:ilvl="1">
      <w:start w:val="0"/>
      <w:numFmt w:val="bullet"/>
      <w:lvlText w:val="•"/>
      <w:lvlJc w:val="left"/>
      <w:pPr>
        <w:ind w:left="1098" w:hanging="361"/>
      </w:pPr>
      <w:rPr>
        <w:rFonts w:hint="default"/>
        <w:lang w:val="en-us" w:eastAsia="en-us" w:bidi="en-us"/>
      </w:rPr>
    </w:lvl>
    <w:lvl w:ilvl="2">
      <w:start w:val="0"/>
      <w:numFmt w:val="bullet"/>
      <w:lvlText w:val="•"/>
      <w:lvlJc w:val="left"/>
      <w:pPr>
        <w:ind w:left="1656" w:hanging="361"/>
      </w:pPr>
      <w:rPr>
        <w:rFonts w:hint="default"/>
        <w:lang w:val="en-us" w:eastAsia="en-us" w:bidi="en-us"/>
      </w:rPr>
    </w:lvl>
    <w:lvl w:ilvl="3">
      <w:start w:val="0"/>
      <w:numFmt w:val="bullet"/>
      <w:lvlText w:val="•"/>
      <w:lvlJc w:val="left"/>
      <w:pPr>
        <w:ind w:left="2214" w:hanging="361"/>
      </w:pPr>
      <w:rPr>
        <w:rFonts w:hint="default"/>
        <w:lang w:val="en-us" w:eastAsia="en-us" w:bidi="en-us"/>
      </w:rPr>
    </w:lvl>
    <w:lvl w:ilvl="4">
      <w:start w:val="0"/>
      <w:numFmt w:val="bullet"/>
      <w:lvlText w:val="•"/>
      <w:lvlJc w:val="left"/>
      <w:pPr>
        <w:ind w:left="2773" w:hanging="361"/>
      </w:pPr>
      <w:rPr>
        <w:rFonts w:hint="default"/>
        <w:lang w:val="en-us" w:eastAsia="en-us" w:bidi="en-us"/>
      </w:rPr>
    </w:lvl>
    <w:lvl w:ilvl="5">
      <w:start w:val="0"/>
      <w:numFmt w:val="bullet"/>
      <w:lvlText w:val="•"/>
      <w:lvlJc w:val="left"/>
      <w:pPr>
        <w:ind w:left="3331" w:hanging="361"/>
      </w:pPr>
      <w:rPr>
        <w:rFonts w:hint="default"/>
        <w:lang w:val="en-us" w:eastAsia="en-us" w:bidi="en-us"/>
      </w:rPr>
    </w:lvl>
    <w:lvl w:ilvl="6">
      <w:start w:val="0"/>
      <w:numFmt w:val="bullet"/>
      <w:lvlText w:val="•"/>
      <w:lvlJc w:val="left"/>
      <w:pPr>
        <w:ind w:left="3889" w:hanging="361"/>
      </w:pPr>
      <w:rPr>
        <w:rFonts w:hint="default"/>
        <w:lang w:val="en-us" w:eastAsia="en-us" w:bidi="en-us"/>
      </w:rPr>
    </w:lvl>
    <w:lvl w:ilvl="7">
      <w:start w:val="0"/>
      <w:numFmt w:val="bullet"/>
      <w:lvlText w:val="•"/>
      <w:lvlJc w:val="left"/>
      <w:pPr>
        <w:ind w:left="4448" w:hanging="361"/>
      </w:pPr>
      <w:rPr>
        <w:rFonts w:hint="default"/>
        <w:lang w:val="en-us" w:eastAsia="en-us" w:bidi="en-us"/>
      </w:rPr>
    </w:lvl>
    <w:lvl w:ilvl="8">
      <w:start w:val="0"/>
      <w:numFmt w:val="bullet"/>
      <w:lvlText w:val="•"/>
      <w:lvlJc w:val="left"/>
      <w:pPr>
        <w:ind w:left="5006" w:hanging="361"/>
      </w:pPr>
      <w:rPr>
        <w:rFonts w:hint="default"/>
        <w:lang w:val="en-us" w:eastAsia="en-us" w:bidi="en-us"/>
      </w:rPr>
    </w:lvl>
  </w:abstractNum>
  <w:abstractNum w:abstractNumId="4">
    <w:multiLevelType w:val="hybridMultilevel"/>
    <w:lvl w:ilvl="0">
      <w:start w:val="1"/>
      <w:numFmt w:val="decimal"/>
      <w:lvlText w:val="%1."/>
      <w:lvlJc w:val="left"/>
      <w:pPr>
        <w:ind w:left="384" w:hanging="361"/>
        <w:jc w:val="left"/>
      </w:pPr>
      <w:rPr>
        <w:rFonts w:hint="default" w:ascii="Arial" w:hAnsi="Arial" w:eastAsia="Arial" w:cs="Arial"/>
        <w:color w:val="57585B"/>
        <w:spacing w:val="-10"/>
        <w:w w:val="100"/>
        <w:sz w:val="17"/>
        <w:szCs w:val="17"/>
        <w:lang w:val="en-us" w:eastAsia="en-us" w:bidi="en-us"/>
      </w:rPr>
    </w:lvl>
    <w:lvl w:ilvl="1">
      <w:start w:val="0"/>
      <w:numFmt w:val="bullet"/>
      <w:lvlText w:val="•"/>
      <w:lvlJc w:val="left"/>
      <w:pPr>
        <w:ind w:left="734" w:hanging="361"/>
      </w:pPr>
      <w:rPr>
        <w:rFonts w:hint="default"/>
        <w:lang w:val="en-us" w:eastAsia="en-us" w:bidi="en-us"/>
      </w:rPr>
    </w:lvl>
    <w:lvl w:ilvl="2">
      <w:start w:val="0"/>
      <w:numFmt w:val="bullet"/>
      <w:lvlText w:val="•"/>
      <w:lvlJc w:val="left"/>
      <w:pPr>
        <w:ind w:left="1088" w:hanging="361"/>
      </w:pPr>
      <w:rPr>
        <w:rFonts w:hint="default"/>
        <w:lang w:val="en-us" w:eastAsia="en-us" w:bidi="en-us"/>
      </w:rPr>
    </w:lvl>
    <w:lvl w:ilvl="3">
      <w:start w:val="0"/>
      <w:numFmt w:val="bullet"/>
      <w:lvlText w:val="•"/>
      <w:lvlJc w:val="left"/>
      <w:pPr>
        <w:ind w:left="1442" w:hanging="361"/>
      </w:pPr>
      <w:rPr>
        <w:rFonts w:hint="default"/>
        <w:lang w:val="en-us" w:eastAsia="en-us" w:bidi="en-us"/>
      </w:rPr>
    </w:lvl>
    <w:lvl w:ilvl="4">
      <w:start w:val="0"/>
      <w:numFmt w:val="bullet"/>
      <w:lvlText w:val="•"/>
      <w:lvlJc w:val="left"/>
      <w:pPr>
        <w:ind w:left="1796" w:hanging="361"/>
      </w:pPr>
      <w:rPr>
        <w:rFonts w:hint="default"/>
        <w:lang w:val="en-us" w:eastAsia="en-us" w:bidi="en-us"/>
      </w:rPr>
    </w:lvl>
    <w:lvl w:ilvl="5">
      <w:start w:val="0"/>
      <w:numFmt w:val="bullet"/>
      <w:lvlText w:val="•"/>
      <w:lvlJc w:val="left"/>
      <w:pPr>
        <w:ind w:left="2151" w:hanging="361"/>
      </w:pPr>
      <w:rPr>
        <w:rFonts w:hint="default"/>
        <w:lang w:val="en-us" w:eastAsia="en-us" w:bidi="en-us"/>
      </w:rPr>
    </w:lvl>
    <w:lvl w:ilvl="6">
      <w:start w:val="0"/>
      <w:numFmt w:val="bullet"/>
      <w:lvlText w:val="•"/>
      <w:lvlJc w:val="left"/>
      <w:pPr>
        <w:ind w:left="2505" w:hanging="361"/>
      </w:pPr>
      <w:rPr>
        <w:rFonts w:hint="default"/>
        <w:lang w:val="en-us" w:eastAsia="en-us" w:bidi="en-us"/>
      </w:rPr>
    </w:lvl>
    <w:lvl w:ilvl="7">
      <w:start w:val="0"/>
      <w:numFmt w:val="bullet"/>
      <w:lvlText w:val="•"/>
      <w:lvlJc w:val="left"/>
      <w:pPr>
        <w:ind w:left="2859" w:hanging="361"/>
      </w:pPr>
      <w:rPr>
        <w:rFonts w:hint="default"/>
        <w:lang w:val="en-us" w:eastAsia="en-us" w:bidi="en-us"/>
      </w:rPr>
    </w:lvl>
    <w:lvl w:ilvl="8">
      <w:start w:val="0"/>
      <w:numFmt w:val="bullet"/>
      <w:lvlText w:val="•"/>
      <w:lvlJc w:val="left"/>
      <w:pPr>
        <w:ind w:left="3213" w:hanging="361"/>
      </w:pPr>
      <w:rPr>
        <w:rFonts w:hint="default"/>
        <w:lang w:val="en-us" w:eastAsia="en-us" w:bidi="en-us"/>
      </w:rPr>
    </w:lvl>
  </w:abstractNum>
  <w:abstractNum w:abstractNumId="3">
    <w:multiLevelType w:val="hybridMultilevel"/>
    <w:lvl w:ilvl="0">
      <w:start w:val="1"/>
      <w:numFmt w:val="decimal"/>
      <w:lvlText w:val="%1."/>
      <w:lvlJc w:val="left"/>
      <w:pPr>
        <w:ind w:left="535" w:hanging="361"/>
        <w:jc w:val="left"/>
      </w:pPr>
      <w:rPr>
        <w:rFonts w:hint="default" w:ascii="Arial" w:hAnsi="Arial" w:eastAsia="Arial" w:cs="Arial"/>
        <w:color w:val="57585B"/>
        <w:spacing w:val="-5"/>
        <w:w w:val="100"/>
        <w:sz w:val="17"/>
        <w:szCs w:val="17"/>
        <w:lang w:val="en-us" w:eastAsia="en-us" w:bidi="en-us"/>
      </w:rPr>
    </w:lvl>
    <w:lvl w:ilvl="1">
      <w:start w:val="0"/>
      <w:numFmt w:val="bullet"/>
      <w:lvlText w:val="•"/>
      <w:lvlJc w:val="left"/>
      <w:pPr>
        <w:ind w:left="1100" w:hanging="361"/>
      </w:pPr>
      <w:rPr>
        <w:rFonts w:hint="default"/>
        <w:lang w:val="en-us" w:eastAsia="en-us" w:bidi="en-us"/>
      </w:rPr>
    </w:lvl>
    <w:lvl w:ilvl="2">
      <w:start w:val="0"/>
      <w:numFmt w:val="bullet"/>
      <w:lvlText w:val="•"/>
      <w:lvlJc w:val="left"/>
      <w:pPr>
        <w:ind w:left="1661" w:hanging="361"/>
      </w:pPr>
      <w:rPr>
        <w:rFonts w:hint="default"/>
        <w:lang w:val="en-us" w:eastAsia="en-us" w:bidi="en-us"/>
      </w:rPr>
    </w:lvl>
    <w:lvl w:ilvl="3">
      <w:start w:val="0"/>
      <w:numFmt w:val="bullet"/>
      <w:lvlText w:val="•"/>
      <w:lvlJc w:val="left"/>
      <w:pPr>
        <w:ind w:left="2222" w:hanging="361"/>
      </w:pPr>
      <w:rPr>
        <w:rFonts w:hint="default"/>
        <w:lang w:val="en-us" w:eastAsia="en-us" w:bidi="en-us"/>
      </w:rPr>
    </w:lvl>
    <w:lvl w:ilvl="4">
      <w:start w:val="0"/>
      <w:numFmt w:val="bullet"/>
      <w:lvlText w:val="•"/>
      <w:lvlJc w:val="left"/>
      <w:pPr>
        <w:ind w:left="2783" w:hanging="361"/>
      </w:pPr>
      <w:rPr>
        <w:rFonts w:hint="default"/>
        <w:lang w:val="en-us" w:eastAsia="en-us" w:bidi="en-us"/>
      </w:rPr>
    </w:lvl>
    <w:lvl w:ilvl="5">
      <w:start w:val="0"/>
      <w:numFmt w:val="bullet"/>
      <w:lvlText w:val="•"/>
      <w:lvlJc w:val="left"/>
      <w:pPr>
        <w:ind w:left="3344" w:hanging="361"/>
      </w:pPr>
      <w:rPr>
        <w:rFonts w:hint="default"/>
        <w:lang w:val="en-us" w:eastAsia="en-us" w:bidi="en-us"/>
      </w:rPr>
    </w:lvl>
    <w:lvl w:ilvl="6">
      <w:start w:val="0"/>
      <w:numFmt w:val="bullet"/>
      <w:lvlText w:val="•"/>
      <w:lvlJc w:val="left"/>
      <w:pPr>
        <w:ind w:left="3904" w:hanging="361"/>
      </w:pPr>
      <w:rPr>
        <w:rFonts w:hint="default"/>
        <w:lang w:val="en-us" w:eastAsia="en-us" w:bidi="en-us"/>
      </w:rPr>
    </w:lvl>
    <w:lvl w:ilvl="7">
      <w:start w:val="0"/>
      <w:numFmt w:val="bullet"/>
      <w:lvlText w:val="•"/>
      <w:lvlJc w:val="left"/>
      <w:pPr>
        <w:ind w:left="4465" w:hanging="361"/>
      </w:pPr>
      <w:rPr>
        <w:rFonts w:hint="default"/>
        <w:lang w:val="en-us" w:eastAsia="en-us" w:bidi="en-us"/>
      </w:rPr>
    </w:lvl>
    <w:lvl w:ilvl="8">
      <w:start w:val="0"/>
      <w:numFmt w:val="bullet"/>
      <w:lvlText w:val="•"/>
      <w:lvlJc w:val="left"/>
      <w:pPr>
        <w:ind w:left="5026" w:hanging="361"/>
      </w:pPr>
      <w:rPr>
        <w:rFonts w:hint="default"/>
        <w:lang w:val="en-us" w:eastAsia="en-us" w:bidi="en-us"/>
      </w:rPr>
    </w:lvl>
  </w:abstractNum>
  <w:abstractNum w:abstractNumId="2">
    <w:multiLevelType w:val="hybridMultilevel"/>
    <w:lvl w:ilvl="0">
      <w:start w:val="1"/>
      <w:numFmt w:val="decimal"/>
      <w:lvlText w:val="%1."/>
      <w:lvlJc w:val="left"/>
      <w:pPr>
        <w:ind w:left="384" w:hanging="360"/>
        <w:jc w:val="left"/>
      </w:pPr>
      <w:rPr>
        <w:rFonts w:hint="default" w:ascii="Arial" w:hAnsi="Arial" w:eastAsia="Arial" w:cs="Arial"/>
        <w:color w:val="57585B"/>
        <w:spacing w:val="-4"/>
        <w:w w:val="100"/>
        <w:sz w:val="17"/>
        <w:szCs w:val="17"/>
        <w:lang w:val="en-us" w:eastAsia="en-us" w:bidi="en-us"/>
      </w:rPr>
    </w:lvl>
    <w:lvl w:ilvl="1">
      <w:start w:val="0"/>
      <w:numFmt w:val="bullet"/>
      <w:lvlText w:val="•"/>
      <w:lvlJc w:val="left"/>
      <w:pPr>
        <w:ind w:left="731" w:hanging="360"/>
      </w:pPr>
      <w:rPr>
        <w:rFonts w:hint="default"/>
        <w:lang w:val="en-us" w:eastAsia="en-us" w:bidi="en-us"/>
      </w:rPr>
    </w:lvl>
    <w:lvl w:ilvl="2">
      <w:start w:val="0"/>
      <w:numFmt w:val="bullet"/>
      <w:lvlText w:val="•"/>
      <w:lvlJc w:val="left"/>
      <w:pPr>
        <w:ind w:left="1083" w:hanging="360"/>
      </w:pPr>
      <w:rPr>
        <w:rFonts w:hint="default"/>
        <w:lang w:val="en-us" w:eastAsia="en-us" w:bidi="en-us"/>
      </w:rPr>
    </w:lvl>
    <w:lvl w:ilvl="3">
      <w:start w:val="0"/>
      <w:numFmt w:val="bullet"/>
      <w:lvlText w:val="•"/>
      <w:lvlJc w:val="left"/>
      <w:pPr>
        <w:ind w:left="1435" w:hanging="360"/>
      </w:pPr>
      <w:rPr>
        <w:rFonts w:hint="default"/>
        <w:lang w:val="en-us" w:eastAsia="en-us" w:bidi="en-us"/>
      </w:rPr>
    </w:lvl>
    <w:lvl w:ilvl="4">
      <w:start w:val="0"/>
      <w:numFmt w:val="bullet"/>
      <w:lvlText w:val="•"/>
      <w:lvlJc w:val="left"/>
      <w:pPr>
        <w:ind w:left="1786" w:hanging="360"/>
      </w:pPr>
      <w:rPr>
        <w:rFonts w:hint="default"/>
        <w:lang w:val="en-us" w:eastAsia="en-us" w:bidi="en-us"/>
      </w:rPr>
    </w:lvl>
    <w:lvl w:ilvl="5">
      <w:start w:val="0"/>
      <w:numFmt w:val="bullet"/>
      <w:lvlText w:val="•"/>
      <w:lvlJc w:val="left"/>
      <w:pPr>
        <w:ind w:left="2138" w:hanging="360"/>
      </w:pPr>
      <w:rPr>
        <w:rFonts w:hint="default"/>
        <w:lang w:val="en-us" w:eastAsia="en-us" w:bidi="en-us"/>
      </w:rPr>
    </w:lvl>
    <w:lvl w:ilvl="6">
      <w:start w:val="0"/>
      <w:numFmt w:val="bullet"/>
      <w:lvlText w:val="•"/>
      <w:lvlJc w:val="left"/>
      <w:pPr>
        <w:ind w:left="2490" w:hanging="360"/>
      </w:pPr>
      <w:rPr>
        <w:rFonts w:hint="default"/>
        <w:lang w:val="en-us" w:eastAsia="en-us" w:bidi="en-us"/>
      </w:rPr>
    </w:lvl>
    <w:lvl w:ilvl="7">
      <w:start w:val="0"/>
      <w:numFmt w:val="bullet"/>
      <w:lvlText w:val="•"/>
      <w:lvlJc w:val="left"/>
      <w:pPr>
        <w:ind w:left="2841" w:hanging="360"/>
      </w:pPr>
      <w:rPr>
        <w:rFonts w:hint="default"/>
        <w:lang w:val="en-us" w:eastAsia="en-us" w:bidi="en-us"/>
      </w:rPr>
    </w:lvl>
    <w:lvl w:ilvl="8">
      <w:start w:val="0"/>
      <w:numFmt w:val="bullet"/>
      <w:lvlText w:val="•"/>
      <w:lvlJc w:val="left"/>
      <w:pPr>
        <w:ind w:left="3193" w:hanging="360"/>
      </w:pPr>
      <w:rPr>
        <w:rFonts w:hint="default"/>
        <w:lang w:val="en-us" w:eastAsia="en-us" w:bidi="en-us"/>
      </w:rPr>
    </w:lvl>
  </w:abstractNum>
  <w:abstractNum w:abstractNumId="1">
    <w:multiLevelType w:val="hybridMultilevel"/>
    <w:lvl w:ilvl="0">
      <w:start w:val="1"/>
      <w:numFmt w:val="decimal"/>
      <w:lvlText w:val="%1"/>
      <w:lvlJc w:val="left"/>
      <w:pPr>
        <w:ind w:left="594" w:hanging="280"/>
        <w:jc w:val="left"/>
      </w:pPr>
      <w:rPr>
        <w:rFonts w:hint="default" w:ascii="Arial" w:hAnsi="Arial" w:eastAsia="Arial" w:cs="Arial"/>
        <w:color w:val="6C6D70"/>
        <w:spacing w:val="-7"/>
        <w:w w:val="100"/>
        <w:sz w:val="14"/>
        <w:szCs w:val="14"/>
        <w:lang w:val="en-us" w:eastAsia="en-us" w:bidi="en-us"/>
      </w:rPr>
    </w:lvl>
    <w:lvl w:ilvl="1">
      <w:start w:val="0"/>
      <w:numFmt w:val="bullet"/>
      <w:lvlText w:val="•"/>
      <w:lvlJc w:val="left"/>
      <w:pPr>
        <w:ind w:left="1634" w:hanging="280"/>
      </w:pPr>
      <w:rPr>
        <w:rFonts w:hint="default"/>
        <w:lang w:val="en-us" w:eastAsia="en-us" w:bidi="en-us"/>
      </w:rPr>
    </w:lvl>
    <w:lvl w:ilvl="2">
      <w:start w:val="0"/>
      <w:numFmt w:val="bullet"/>
      <w:lvlText w:val="•"/>
      <w:lvlJc w:val="left"/>
      <w:pPr>
        <w:ind w:left="2668" w:hanging="280"/>
      </w:pPr>
      <w:rPr>
        <w:rFonts w:hint="default"/>
        <w:lang w:val="en-us" w:eastAsia="en-us" w:bidi="en-us"/>
      </w:rPr>
    </w:lvl>
    <w:lvl w:ilvl="3">
      <w:start w:val="0"/>
      <w:numFmt w:val="bullet"/>
      <w:lvlText w:val="•"/>
      <w:lvlJc w:val="left"/>
      <w:pPr>
        <w:ind w:left="3702" w:hanging="280"/>
      </w:pPr>
      <w:rPr>
        <w:rFonts w:hint="default"/>
        <w:lang w:val="en-us" w:eastAsia="en-us" w:bidi="en-us"/>
      </w:rPr>
    </w:lvl>
    <w:lvl w:ilvl="4">
      <w:start w:val="0"/>
      <w:numFmt w:val="bullet"/>
      <w:lvlText w:val="•"/>
      <w:lvlJc w:val="left"/>
      <w:pPr>
        <w:ind w:left="4736" w:hanging="280"/>
      </w:pPr>
      <w:rPr>
        <w:rFonts w:hint="default"/>
        <w:lang w:val="en-us" w:eastAsia="en-us" w:bidi="en-us"/>
      </w:rPr>
    </w:lvl>
    <w:lvl w:ilvl="5">
      <w:start w:val="0"/>
      <w:numFmt w:val="bullet"/>
      <w:lvlText w:val="•"/>
      <w:lvlJc w:val="left"/>
      <w:pPr>
        <w:ind w:left="5770" w:hanging="280"/>
      </w:pPr>
      <w:rPr>
        <w:rFonts w:hint="default"/>
        <w:lang w:val="en-us" w:eastAsia="en-us" w:bidi="en-us"/>
      </w:rPr>
    </w:lvl>
    <w:lvl w:ilvl="6">
      <w:start w:val="0"/>
      <w:numFmt w:val="bullet"/>
      <w:lvlText w:val="•"/>
      <w:lvlJc w:val="left"/>
      <w:pPr>
        <w:ind w:left="6804" w:hanging="280"/>
      </w:pPr>
      <w:rPr>
        <w:rFonts w:hint="default"/>
        <w:lang w:val="en-us" w:eastAsia="en-us" w:bidi="en-us"/>
      </w:rPr>
    </w:lvl>
    <w:lvl w:ilvl="7">
      <w:start w:val="0"/>
      <w:numFmt w:val="bullet"/>
      <w:lvlText w:val="•"/>
      <w:lvlJc w:val="left"/>
      <w:pPr>
        <w:ind w:left="7838" w:hanging="280"/>
      </w:pPr>
      <w:rPr>
        <w:rFonts w:hint="default"/>
        <w:lang w:val="en-us" w:eastAsia="en-us" w:bidi="en-us"/>
      </w:rPr>
    </w:lvl>
    <w:lvl w:ilvl="8">
      <w:start w:val="0"/>
      <w:numFmt w:val="bullet"/>
      <w:lvlText w:val="•"/>
      <w:lvlJc w:val="left"/>
      <w:pPr>
        <w:ind w:left="8872" w:hanging="280"/>
      </w:pPr>
      <w:rPr>
        <w:rFonts w:hint="default"/>
        <w:lang w:val="en-us" w:eastAsia="en-us" w:bidi="en-us"/>
      </w:rPr>
    </w:lvl>
  </w:abstractNum>
  <w:abstractNum w:abstractNumId="0">
    <w:multiLevelType w:val="hybridMultilevel"/>
    <w:lvl w:ilvl="0">
      <w:start w:val="1"/>
      <w:numFmt w:val="decimal"/>
      <w:lvlText w:val="%1."/>
      <w:lvlJc w:val="left"/>
      <w:pPr>
        <w:ind w:left="695" w:hanging="381"/>
        <w:jc w:val="left"/>
      </w:pPr>
      <w:rPr>
        <w:rFonts w:hint="default" w:ascii="Arial" w:hAnsi="Arial" w:eastAsia="Arial" w:cs="Arial"/>
        <w:b/>
        <w:bCs/>
        <w:color w:val="913592"/>
        <w:spacing w:val="-19"/>
        <w:w w:val="100"/>
        <w:sz w:val="24"/>
        <w:szCs w:val="24"/>
        <w:lang w:val="en-us" w:eastAsia="en-us" w:bidi="en-us"/>
      </w:rPr>
    </w:lvl>
    <w:lvl w:ilvl="1">
      <w:start w:val="1"/>
      <w:numFmt w:val="decimal"/>
      <w:lvlText w:val="%2."/>
      <w:lvlJc w:val="left"/>
      <w:pPr>
        <w:ind w:left="1166" w:hanging="203"/>
        <w:jc w:val="left"/>
      </w:pPr>
      <w:rPr>
        <w:rFonts w:hint="default" w:ascii="Arial" w:hAnsi="Arial" w:eastAsia="Arial" w:cs="Arial"/>
        <w:b/>
        <w:bCs/>
        <w:color w:val="913592"/>
        <w:spacing w:val="-2"/>
        <w:w w:val="99"/>
        <w:sz w:val="22"/>
        <w:szCs w:val="22"/>
        <w:lang w:val="en-us" w:eastAsia="en-us" w:bidi="en-us"/>
      </w:rPr>
    </w:lvl>
    <w:lvl w:ilvl="2">
      <w:start w:val="0"/>
      <w:numFmt w:val="bullet"/>
      <w:lvlText w:val="•"/>
      <w:lvlJc w:val="left"/>
      <w:pPr>
        <w:ind w:left="2246" w:hanging="203"/>
      </w:pPr>
      <w:rPr>
        <w:rFonts w:hint="default"/>
        <w:lang w:val="en-us" w:eastAsia="en-us" w:bidi="en-us"/>
      </w:rPr>
    </w:lvl>
    <w:lvl w:ilvl="3">
      <w:start w:val="0"/>
      <w:numFmt w:val="bullet"/>
      <w:lvlText w:val="•"/>
      <w:lvlJc w:val="left"/>
      <w:pPr>
        <w:ind w:left="3333" w:hanging="203"/>
      </w:pPr>
      <w:rPr>
        <w:rFonts w:hint="default"/>
        <w:lang w:val="en-us" w:eastAsia="en-us" w:bidi="en-us"/>
      </w:rPr>
    </w:lvl>
    <w:lvl w:ilvl="4">
      <w:start w:val="0"/>
      <w:numFmt w:val="bullet"/>
      <w:lvlText w:val="•"/>
      <w:lvlJc w:val="left"/>
      <w:pPr>
        <w:ind w:left="4420" w:hanging="203"/>
      </w:pPr>
      <w:rPr>
        <w:rFonts w:hint="default"/>
        <w:lang w:val="en-us" w:eastAsia="en-us" w:bidi="en-us"/>
      </w:rPr>
    </w:lvl>
    <w:lvl w:ilvl="5">
      <w:start w:val="0"/>
      <w:numFmt w:val="bullet"/>
      <w:lvlText w:val="•"/>
      <w:lvlJc w:val="left"/>
      <w:pPr>
        <w:ind w:left="5506" w:hanging="203"/>
      </w:pPr>
      <w:rPr>
        <w:rFonts w:hint="default"/>
        <w:lang w:val="en-us" w:eastAsia="en-us" w:bidi="en-us"/>
      </w:rPr>
    </w:lvl>
    <w:lvl w:ilvl="6">
      <w:start w:val="0"/>
      <w:numFmt w:val="bullet"/>
      <w:lvlText w:val="•"/>
      <w:lvlJc w:val="left"/>
      <w:pPr>
        <w:ind w:left="6593" w:hanging="203"/>
      </w:pPr>
      <w:rPr>
        <w:rFonts w:hint="default"/>
        <w:lang w:val="en-us" w:eastAsia="en-us" w:bidi="en-us"/>
      </w:rPr>
    </w:lvl>
    <w:lvl w:ilvl="7">
      <w:start w:val="0"/>
      <w:numFmt w:val="bullet"/>
      <w:lvlText w:val="•"/>
      <w:lvlJc w:val="left"/>
      <w:pPr>
        <w:ind w:left="7680" w:hanging="203"/>
      </w:pPr>
      <w:rPr>
        <w:rFonts w:hint="default"/>
        <w:lang w:val="en-us" w:eastAsia="en-us" w:bidi="en-us"/>
      </w:rPr>
    </w:lvl>
    <w:lvl w:ilvl="8">
      <w:start w:val="0"/>
      <w:numFmt w:val="bullet"/>
      <w:lvlText w:val="•"/>
      <w:lvlJc w:val="left"/>
      <w:pPr>
        <w:ind w:left="8766" w:hanging="203"/>
      </w:pPr>
      <w:rPr>
        <w:rFonts w:hint="default"/>
        <w:lang w:val="en-us" w:eastAsia="en-us" w:bidi="en-us"/>
      </w:rPr>
    </w:lvl>
  </w:abstractNum>
  <w:num w:numId="10">
    <w:abstractNumId w:val="9"/>
  </w:num>
  <w:num w:numId="11">
    <w:abstractNumId w:val="10"/>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20"/>
      <w:szCs w:val="20"/>
      <w:lang w:val="en-us" w:eastAsia="en-us" w:bidi="en-us"/>
    </w:rPr>
  </w:style>
  <w:style w:styleId="Heading1" w:type="paragraph">
    <w:name w:val="Heading 1"/>
    <w:basedOn w:val="Normal"/>
    <w:uiPriority w:val="1"/>
    <w:qFormat/>
    <w:pPr>
      <w:spacing w:before="90"/>
      <w:ind w:left="215" w:hanging="820"/>
      <w:outlineLvl w:val="1"/>
    </w:pPr>
    <w:rPr>
      <w:rFonts w:ascii="Arial" w:hAnsi="Arial" w:eastAsia="Arial" w:cs="Arial"/>
      <w:b/>
      <w:bCs/>
      <w:sz w:val="28"/>
      <w:szCs w:val="28"/>
      <w:lang w:val="en-us" w:eastAsia="en-us" w:bidi="en-us"/>
    </w:rPr>
  </w:style>
  <w:style w:styleId="Heading2" w:type="paragraph">
    <w:name w:val="Heading 2"/>
    <w:basedOn w:val="Normal"/>
    <w:uiPriority w:val="1"/>
    <w:qFormat/>
    <w:pPr>
      <w:ind w:left="315"/>
      <w:outlineLvl w:val="2"/>
    </w:pPr>
    <w:rPr>
      <w:rFonts w:ascii="Arial" w:hAnsi="Arial" w:eastAsia="Arial" w:cs="Arial"/>
      <w:b/>
      <w:bCs/>
      <w:sz w:val="26"/>
      <w:szCs w:val="26"/>
      <w:lang w:val="en-us" w:eastAsia="en-us" w:bidi="en-us"/>
    </w:rPr>
  </w:style>
  <w:style w:styleId="Heading3" w:type="paragraph">
    <w:name w:val="Heading 3"/>
    <w:basedOn w:val="Normal"/>
    <w:uiPriority w:val="1"/>
    <w:qFormat/>
    <w:pPr>
      <w:ind w:left="695" w:hanging="380"/>
      <w:outlineLvl w:val="3"/>
    </w:pPr>
    <w:rPr>
      <w:rFonts w:ascii="Arial" w:hAnsi="Arial" w:eastAsia="Arial" w:cs="Arial"/>
      <w:b/>
      <w:bCs/>
      <w:sz w:val="24"/>
      <w:szCs w:val="24"/>
      <w:lang w:val="en-us" w:eastAsia="en-us" w:bidi="en-us"/>
    </w:rPr>
  </w:style>
  <w:style w:styleId="ListParagraph" w:type="paragraph">
    <w:name w:val="List Paragraph"/>
    <w:basedOn w:val="Normal"/>
    <w:uiPriority w:val="1"/>
    <w:qFormat/>
    <w:pPr>
      <w:ind w:left="1120" w:hanging="360"/>
    </w:pPr>
    <w:rPr>
      <w:rFonts w:ascii="Arial" w:hAnsi="Arial" w:eastAsia="Arial" w:cs="Arial"/>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ece-accelerator.org/toolkit/section-1/tool-1-2" TargetMode="External"/><Relationship Id="rId6" Type="http://schemas.openxmlformats.org/officeDocument/2006/relationships/hyperlink" Target="http://www.ece-accelerator.org/toolkit/section-2/tool-2-2/subsector-analysis-tool" TargetMode="Externa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image" Target="media/image1.png"/><Relationship Id="rId10" Type="http://schemas.openxmlformats.org/officeDocument/2006/relationships/hyperlink" Target="https://www.globalpartnership.org/sites/default/files/other_document/file/Module%204%20-%20Pol%C3%ADticas%2C%20programas%2C%20c%C3%A1lculo%20de%20costos%20y%20financiamiento%20para%20la%20educaci%C3%B3n%20preescolar.pdf" TargetMode="External"/><Relationship Id="rId11" Type="http://schemas.openxmlformats.org/officeDocument/2006/relationships/hyperlink" Target="http://www.ece-accelerator.org/toolkit/section-4/tool-4-2" TargetMode="External"/><Relationship Id="rId12" Type="http://schemas.openxmlformats.org/officeDocument/2006/relationships/header" Target="header3.xml"/><Relationship Id="rId13" Type="http://schemas.openxmlformats.org/officeDocument/2006/relationships/header" Target="header4.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www.ece-accelerator.org/toolkit/section-3/tool-3-3" TargetMode="External"/><Relationship Id="rId18" Type="http://schemas.openxmlformats.org/officeDocument/2006/relationships/hyperlink" Target="http://www.ece-accelerator.com/toolkit/section-3/tool-3-3" TargetMode="External"/><Relationship Id="rId19" Type="http://schemas.openxmlformats.org/officeDocument/2006/relationships/hyperlink" Target="http://www.ece-accelerator.org/toolkit/section-4/tool-4-1" TargetMode="External"/><Relationship Id="rId20" Type="http://schemas.openxmlformats.org/officeDocument/2006/relationships/hyperlink" Target="http://www.ece-accelerator.com/toolkit/section-4/tool-4-1" TargetMode="External"/><Relationship Id="rId21" Type="http://schemas.openxmlformats.org/officeDocument/2006/relationships/hyperlink" Target="http://www.ece-accelerator.org/toolkit/section-3/tool-3-2" TargetMode="External"/><Relationship Id="rId22" Type="http://schemas.openxmlformats.org/officeDocument/2006/relationships/image" Target="media/image5.png"/><Relationship Id="rId23" Type="http://schemas.openxmlformats.org/officeDocument/2006/relationships/image" Target="media/image6.png"/><Relationship Id="rId24" Type="http://schemas.openxmlformats.org/officeDocument/2006/relationships/image" Target="media/image7.png"/><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2021-03-21T20:05:07Z</dcterms:created>
  <dcterms:modified xsi:type="dcterms:W3CDTF">2021-03-21T20:05:07Z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2021-03-18T00:00:00Z</vt:filetime>
  </property>
  <property fmtid="{D5CDD505-2E9C-101B-9397-08002B2CF9AE}" pid="3" name="Creator">
    <vt:lpwstr>Microsoft Word</vt:lpwstr>
  </property>
  <property fmtid="{D5CDD505-2E9C-101B-9397-08002B2CF9AE}" pid="4" name="LastSaved">
    <vt:filetime>2021-03-21T00:00:00Z</vt:filetime>
  </property>
</Properties>
</file>